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4" w:rsidRPr="00163594" w:rsidRDefault="00163594" w:rsidP="003D512D">
      <w:pPr>
        <w:shd w:val="clear" w:color="auto" w:fill="FFFFFF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1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ЗВІТ </w:t>
      </w:r>
      <w:r w:rsidRPr="0016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результати проведення процедур відкритих і двоступеневих торгів та попередньої кваліфікації</w:t>
      </w:r>
      <w:r w:rsidRPr="003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3817F4" w:rsidRPr="00381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1-ВТ</w:t>
      </w:r>
      <w:r w:rsidRPr="00381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від </w:t>
      </w:r>
      <w:r w:rsidR="000C7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25.05</w:t>
      </w:r>
      <w:bookmarkStart w:id="0" w:name="_GoBack"/>
      <w:bookmarkEnd w:id="0"/>
      <w:r w:rsidR="003817F4" w:rsidRPr="00381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.2015 р. 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Замовник.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Найменування.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Київський національний університет технологій та дизайну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Код за ЄДРПОУ.</w:t>
      </w:r>
      <w:r w:rsidR="009E335D" w:rsidRPr="009E33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02070890</w:t>
      </w:r>
    </w:p>
    <w:p w:rsidR="009E335D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7"/>
      <w:bookmarkEnd w:id="4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Місцезнаходження.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01011, м. Київ, вул. Немировича-Данченка, 2</w:t>
      </w:r>
      <w:bookmarkStart w:id="5" w:name="n8"/>
      <w:bookmarkEnd w:id="5"/>
    </w:p>
    <w:p w:rsidR="009E335D" w:rsidRPr="009E335D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Мурована Любов Вікторівна, секретар комітету з конкурсних торгів – 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заступник начальника 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ПФВ.  01011, м. Київ, вул.. Немировича-Данченка, 2, (корпус № 3), тел/факс: (044) 256-84-68; моб. 096-245-02-69; knutd_1@u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kr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net</w:t>
      </w:r>
    </w:p>
    <w:p w:rsidR="009E335D" w:rsidRPr="009E335D" w:rsidRDefault="009E335D" w:rsidP="003D512D">
      <w:pPr>
        <w:widowControl w:val="0"/>
        <w:tabs>
          <w:tab w:val="left" w:pos="144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E335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Дергалюк Василь Федорович, заступник голови комітету з конкурсних торгів, тел..(044) 280-62-37</w:t>
      </w:r>
    </w:p>
    <w:p w:rsidR="00163594" w:rsidRPr="00163594" w:rsidRDefault="00163594" w:rsidP="003D512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Замовник, в інтересах якого генеральним замовником проведено процедуру закупівлі.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Найменування.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Код за ЄДРПОУ.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Місцезнаходження.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Найменування та код за ЄДРПОУ головного розпорядника коштів.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Предмет закупівлі.</w:t>
      </w:r>
    </w:p>
    <w:p w:rsidR="009E335D" w:rsidRPr="009E335D" w:rsidRDefault="00163594" w:rsidP="003D512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2" w:name="n15"/>
      <w:bookmarkEnd w:id="12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Найменування предмета закупівлі.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Поточний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 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холу та двох прилеглих кімнат центрального входу навчального корпусу № 1 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згідно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ДСТУ БД.1.1-1-2013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9E335D" w:rsidRPr="009E335D" w:rsidRDefault="009E335D" w:rsidP="003D512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33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9E335D">
        <w:rPr>
          <w:rFonts w:ascii="Times New Roman" w:hAnsi="Times New Roman" w:cs="Times New Roman"/>
          <w:sz w:val="24"/>
          <w:szCs w:val="24"/>
        </w:rPr>
        <w:t>.2. Кількість надання послуг.</w:t>
      </w:r>
      <w:r w:rsidRPr="009E33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Згідно опису робіт </w:t>
      </w:r>
      <w:r w:rsidRPr="009E335D">
        <w:rPr>
          <w:rFonts w:ascii="Times New Roman" w:hAnsi="Times New Roman" w:cs="Times New Roman"/>
          <w:b/>
          <w:sz w:val="24"/>
          <w:szCs w:val="24"/>
        </w:rPr>
        <w:t>зазначених в дефектному акті (додаток № 1 до Договору).</w:t>
      </w:r>
    </w:p>
    <w:p w:rsidR="009E335D" w:rsidRPr="009E335D" w:rsidRDefault="009E335D" w:rsidP="003D512D">
      <w:pPr>
        <w:pStyle w:val="a3"/>
        <w:widowControl w:val="0"/>
        <w:spacing w:before="0" w:beforeAutospacing="0" w:after="0" w:afterAutospacing="0" w:line="300" w:lineRule="auto"/>
        <w:ind w:firstLine="709"/>
        <w:jc w:val="both"/>
      </w:pPr>
      <w:r w:rsidRPr="009E335D">
        <w:t>3.3. Місце надання послуг.</w:t>
      </w:r>
      <w:r w:rsidRPr="009E335D">
        <w:rPr>
          <w:b/>
          <w:lang w:eastAsia="ru-RU"/>
        </w:rPr>
        <w:t xml:space="preserve"> М. Київ, вул. Немировича-Данченка,2, навчальний корпус № 1</w:t>
      </w:r>
    </w:p>
    <w:p w:rsidR="009E335D" w:rsidRPr="009E335D" w:rsidRDefault="009E335D" w:rsidP="003D512D">
      <w:pPr>
        <w:pStyle w:val="a3"/>
        <w:widowControl w:val="0"/>
        <w:spacing w:before="0" w:beforeAutospacing="0" w:after="0" w:afterAutospacing="0" w:line="300" w:lineRule="auto"/>
        <w:ind w:firstLine="709"/>
        <w:jc w:val="both"/>
      </w:pPr>
      <w:r w:rsidRPr="009E335D">
        <w:t xml:space="preserve">3.4. Строк надання послуг. </w:t>
      </w:r>
      <w:r w:rsidRPr="009E335D">
        <w:rPr>
          <w:b/>
          <w:lang w:eastAsia="ru-RU"/>
        </w:rPr>
        <w:t>Червень-серпень 2015 р.</w:t>
      </w:r>
    </w:p>
    <w:p w:rsidR="00163594" w:rsidRPr="00163594" w:rsidRDefault="00163594" w:rsidP="003D512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16"/>
      <w:bookmarkStart w:id="14" w:name="n19"/>
      <w:bookmarkEnd w:id="13"/>
      <w:bookmarkEnd w:id="14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Процедура закупівлі.</w:t>
      </w:r>
      <w:r w:rsidR="009E33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E335D" w:rsidRPr="009E3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Двоступеневі торги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20"/>
      <w:bookmarkEnd w:id="15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Інформування про процедуру закупівлі.</w:t>
      </w:r>
    </w:p>
    <w:p w:rsid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21"/>
      <w:bookmarkEnd w:id="16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Адреса веб-сайта, на якому замовником додатково розміщувалась інформація про закупівлю.</w:t>
      </w:r>
      <w:r w:rsidR="009E33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9E335D" w:rsidRPr="00911277" w:rsidRDefault="009E335D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335D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91127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E335D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91127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E335D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9112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9E335D">
        <w:rPr>
          <w:rFonts w:ascii="Times New Roman" w:hAnsi="Times New Roman" w:cs="Times New Roman"/>
          <w:b/>
          <w:sz w:val="24"/>
          <w:szCs w:val="24"/>
          <w:lang w:val="en-US"/>
        </w:rPr>
        <w:t>knutd</w:t>
      </w:r>
      <w:r w:rsidRPr="0091127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E335D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91127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E335D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</w:p>
    <w:p w:rsidR="009E335D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n22"/>
      <w:bookmarkEnd w:id="17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Дата оприлюднення і номер оголошення про проведення процедури закупівлі, розміщеного на веб-порталі Уповноваженого органу з питань закупівель.</w:t>
      </w:r>
    </w:p>
    <w:p w:rsidR="009E335D" w:rsidRPr="00163594" w:rsidRDefault="009E335D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№</w:t>
      </w:r>
      <w:r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081260</w:t>
      </w:r>
      <w:r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ВДЗ №</w:t>
      </w:r>
      <w:r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210 </w:t>
      </w:r>
      <w:r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</w:t>
      </w:r>
      <w:r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12</w:t>
      </w:r>
      <w:r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.0</w:t>
      </w:r>
      <w:r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3</w:t>
      </w:r>
      <w:r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.201</w:t>
      </w:r>
      <w:r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5</w:t>
      </w:r>
      <w:r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) від </w:t>
      </w:r>
      <w:r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12.03.2015 р.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3"/>
      <w:bookmarkEnd w:id="18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Дата оприлюднення та номер повідомлення про акцепт пропозиції конкурсних торгів, розміщеного на веб-порталі Уповноваженого органу з питань закупівель.</w:t>
      </w:r>
    </w:p>
    <w:p w:rsidR="009E335D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9" w:name="n24"/>
      <w:bookmarkEnd w:id="19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Дата і номер оголошення про результати процедури закупівлі, розміщеного на веб-порталі Уповноваженого органу з питань закупівель.</w:t>
      </w:r>
      <w:r w:rsidR="003D51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№</w:t>
      </w:r>
      <w:r w:rsid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</w:t>
      </w:r>
      <w:r w:rsid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123484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ВДЗ №</w:t>
      </w:r>
      <w:r w:rsid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2</w:t>
      </w:r>
      <w:r w:rsid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44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</w:t>
      </w:r>
      <w:r w:rsid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30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.0</w:t>
      </w:r>
      <w:r w:rsid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4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.201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5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) від </w:t>
      </w:r>
      <w:r w:rsid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30</w:t>
      </w:r>
      <w:r w:rsid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.0</w:t>
      </w:r>
      <w:r w:rsid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4</w:t>
      </w:r>
      <w:r w:rsidR="009E335D" w:rsidRPr="009E33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.2015 р.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5"/>
      <w:bookmarkEnd w:id="20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Дата і номер оголошення з відомостями про рамкову угоду, за якою укладено договір про закупівлю.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6"/>
      <w:bookmarkEnd w:id="21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Інформація про учасників процедури закупівлі, які подали пропозиції конкурсних торгів.</w:t>
      </w:r>
    </w:p>
    <w:p w:rsidR="00F37427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n27"/>
      <w:bookmarkEnd w:id="22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Кількість учасників процедури закупівлі.</w:t>
      </w:r>
      <w:r w:rsidR="009E335D" w:rsidRPr="00F37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335D" w:rsidRPr="002A0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Два</w:t>
      </w:r>
      <w:bookmarkStart w:id="23" w:name="n28"/>
      <w:bookmarkEnd w:id="23"/>
    </w:p>
    <w:p w:rsidR="00F37427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Найменування/прізвище, ім’я, по батькові.</w:t>
      </w:r>
      <w:r w:rsidR="00F37427" w:rsidRPr="00F37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F37427" w:rsidRDefault="00F37427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74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lastRenderedPageBreak/>
        <w:t xml:space="preserve">Учасник № 1: </w:t>
      </w:r>
      <w:r w:rsidRPr="00F37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Товариство з обмеженою відповідальністю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F37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пеціальна науково-реставраційна будівельно-виробнича компанія</w:t>
      </w:r>
      <w:r w:rsidRPr="00F37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« Укрреставрація»</w:t>
      </w:r>
    </w:p>
    <w:p w:rsidR="00F37427" w:rsidRPr="00163594" w:rsidRDefault="00F37427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74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Учасник № 2: </w:t>
      </w:r>
      <w:r w:rsidRPr="00F374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Товариство з обмеженою відповідальністю </w:t>
      </w:r>
      <w:r w:rsidRPr="00F374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37427">
        <w:rPr>
          <w:rFonts w:ascii="Times New Roman" w:hAnsi="Times New Roman" w:cs="Times New Roman"/>
          <w:b/>
          <w:sz w:val="24"/>
          <w:szCs w:val="24"/>
          <w:lang w:val="uk-UA"/>
        </w:rPr>
        <w:t>«АВАЛЬ-БУД»</w:t>
      </w:r>
      <w:r>
        <w:rPr>
          <w:b/>
          <w:lang w:val="uk-UA"/>
        </w:rPr>
        <w:t xml:space="preserve"> </w:t>
      </w:r>
    </w:p>
    <w:p w:rsid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n29"/>
      <w:bookmarkEnd w:id="24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Код за ЄДРПОУ/реєстраційний номер облікової картки платника податків.</w:t>
      </w:r>
    </w:p>
    <w:p w:rsidR="00F37427" w:rsidRPr="00F37427" w:rsidRDefault="00F37427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F37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Учасник № 1:</w:t>
      </w:r>
      <w:r w:rsidR="009B38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9B3829" w:rsidRPr="009B3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37571406</w:t>
      </w:r>
    </w:p>
    <w:p w:rsidR="00F37427" w:rsidRPr="00163594" w:rsidRDefault="00F37427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F37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Учасник № 2: </w:t>
      </w:r>
      <w:r w:rsidR="009B3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31520403</w:t>
      </w:r>
    </w:p>
    <w:p w:rsid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5" w:name="n30"/>
      <w:bookmarkEnd w:id="25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Місцезнаходження/місце проживання.</w:t>
      </w:r>
    </w:p>
    <w:p w:rsidR="009B3829" w:rsidRPr="009B3829" w:rsidRDefault="009B3829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F37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Учасник № 1: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9B38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04071, м. Київ, провулок Ярославський, будинок,7/9                   </w:t>
      </w:r>
    </w:p>
    <w:p w:rsidR="009B3829" w:rsidRPr="00163594" w:rsidRDefault="009B3829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F37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Учасник № 2: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02088, м. Київ, вул.. Промислова, 2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31"/>
      <w:bookmarkEnd w:id="26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Інформація про пропозиції конкурсних торгів.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7" w:name="n32"/>
      <w:bookmarkEnd w:id="27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Строк подання пропозицій конкурсних торгів (дата і час).</w:t>
      </w:r>
      <w:r w:rsidR="009B38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B3829" w:rsidRPr="009B3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23.04.2015 до 09:30 год. 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n33"/>
      <w:bookmarkEnd w:id="28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Дата розкриття пропозицій конкурсних торгів (дата і час).</w:t>
      </w:r>
      <w:r w:rsidR="009B38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B3829" w:rsidRPr="009B3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23.04.2015 об 14:00 год.</w:t>
      </w:r>
      <w:r w:rsidR="009B38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n34"/>
      <w:bookmarkEnd w:id="29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Кількість отриманих пропозицій конкурсних торгів.</w:t>
      </w:r>
      <w:r w:rsidR="009B38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B3829" w:rsidRPr="009B3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Дві</w:t>
      </w:r>
    </w:p>
    <w:p w:rsidR="00163594" w:rsidRPr="00163594" w:rsidRDefault="009B3829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5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3594"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 пропозицій конкурсних торгів, поданих на другому етапі (у разі застосування процедури двоступеневих торгів).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6"/>
      <w:bookmarkEnd w:id="31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Ціна кожної пропозиції конкурсних торгів.</w:t>
      </w:r>
    </w:p>
    <w:p w:rsid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2" w:name="n37"/>
      <w:bookmarkEnd w:id="32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Перелік відхилених пропозицій конкурсних торгів, а також підстави їх відхилення.</w:t>
      </w:r>
    </w:p>
    <w:p w:rsidR="00183B48" w:rsidRDefault="009B3829" w:rsidP="003D512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83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Конкурсна пропозиція учасника № 2: ТОВ «АВАЛЬ-БУД»</w:t>
      </w:r>
      <w:r w:rsidR="00183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 </w:t>
      </w:r>
    </w:p>
    <w:p w:rsidR="00183B48" w:rsidRPr="009B3829" w:rsidRDefault="00183B48" w:rsidP="003D512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B38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Причини відхилення та їх обґрунтування</w:t>
      </w:r>
      <w:r w:rsidRPr="00183B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: </w:t>
      </w:r>
      <w:r w:rsidRPr="009B382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Невідповідність оформлення пропозиції конкурсних торгів, згідно вимог Замовника, а саме:</w:t>
      </w:r>
    </w:p>
    <w:p w:rsidR="00183B48" w:rsidRPr="009B3829" w:rsidRDefault="00183B48" w:rsidP="003D512D">
      <w:pPr>
        <w:numPr>
          <w:ilvl w:val="0"/>
          <w:numId w:val="1"/>
        </w:numPr>
        <w:tabs>
          <w:tab w:val="left" w:pos="5640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B382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uk-UA" w:eastAsia="he-IL" w:bidi="he-IL"/>
        </w:rPr>
        <w:t>не всі сторінки пропозиції конкурсних торгів засвідчені підписами посадової особи Учасника та печаткою Учасника, а також порушено порядок нумерації;</w:t>
      </w:r>
    </w:p>
    <w:p w:rsidR="00183B48" w:rsidRPr="009B3829" w:rsidRDefault="00183B48" w:rsidP="003D512D">
      <w:pPr>
        <w:numPr>
          <w:ilvl w:val="0"/>
          <w:numId w:val="1"/>
        </w:numPr>
        <w:tabs>
          <w:tab w:val="left" w:pos="5640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B382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 титульній сторінці «цінової пропозиції» найменування предмету закупівлі містить орфографічні помилки тому не співпадає з оголошення про проведення двоступеневих торгів;</w:t>
      </w:r>
    </w:p>
    <w:p w:rsidR="00183B48" w:rsidRPr="009B3829" w:rsidRDefault="00183B48" w:rsidP="003D512D">
      <w:pPr>
        <w:numPr>
          <w:ilvl w:val="0"/>
          <w:numId w:val="1"/>
        </w:numPr>
        <w:tabs>
          <w:tab w:val="left" w:pos="5640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B382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подана Учасником довідка про те що, для нього </w:t>
      </w:r>
      <w:r w:rsidRPr="009B3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встановл</w:t>
      </w:r>
      <w:r w:rsidRPr="009B382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ена</w:t>
      </w:r>
      <w:r w:rsidRPr="009B3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скорочена за показниками фінансова звітність у складі балансу та звіту про фінансові результати</w:t>
      </w:r>
      <w:r w:rsidRPr="009B382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, немістить </w:t>
      </w:r>
      <w:r w:rsidRPr="009B3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письмов</w:t>
      </w:r>
      <w:r w:rsidRPr="009B382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ого</w:t>
      </w:r>
      <w:r w:rsidRPr="009B3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підтвердження з посиланням на норми відповідних законодавчих актів України про те, що їх фінансова звітність не містить звіту про рух грошових коштів.</w:t>
      </w:r>
    </w:p>
    <w:p w:rsidR="009B3829" w:rsidRPr="00163594" w:rsidRDefault="00183B48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9B382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he-IL" w:bidi="he-IL"/>
        </w:rPr>
        <w:t xml:space="preserve">Учасник не надав документи, які були зазначені в п. 6 розділі ІІІ документації конкурсних торгів (згідно переліку додатку 7 ДКТ) – </w:t>
      </w:r>
      <w:r w:rsidRPr="009B382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невідповідність  ст.17 Закону</w:t>
      </w:r>
      <w:r w:rsidRPr="00183B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. 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8"/>
      <w:bookmarkEnd w:id="33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Інформація про оцінку пропозицій конкурсних торгів.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9"/>
      <w:bookmarkEnd w:id="34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Ціни пропозицій конкурсних торгів, які оцінювалися: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6167"/>
        <w:gridCol w:w="4008"/>
      </w:tblGrid>
      <w:tr w:rsidR="00163594" w:rsidRPr="00163594" w:rsidTr="00163594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3594" w:rsidRPr="00163594" w:rsidRDefault="00163594" w:rsidP="003D512D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n40"/>
            <w:bookmarkEnd w:id="35"/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3594" w:rsidRPr="00163594" w:rsidRDefault="00163594" w:rsidP="003D512D">
            <w:pPr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найнижча ціна пропозиції конкурсних торгів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3594" w:rsidRPr="00163594" w:rsidRDefault="00163594" w:rsidP="003D512D">
            <w:pPr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; </w:t>
            </w:r>
            <w:r w:rsidRPr="0016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(цифрами і словами)</w:t>
            </w:r>
          </w:p>
        </w:tc>
      </w:tr>
      <w:tr w:rsidR="00163594" w:rsidRPr="00163594" w:rsidTr="00163594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3594" w:rsidRPr="00163594" w:rsidRDefault="00163594" w:rsidP="003D512D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3594" w:rsidRPr="00163594" w:rsidRDefault="00163594" w:rsidP="003D512D">
            <w:pPr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найвища ціна пропозиції конкурсних торгів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3594" w:rsidRPr="00163594" w:rsidRDefault="00163594" w:rsidP="003D512D">
            <w:pPr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; </w:t>
            </w:r>
            <w:r w:rsidRPr="0016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(цифрами і словами)</w:t>
            </w:r>
          </w:p>
        </w:tc>
      </w:tr>
      <w:tr w:rsidR="00163594" w:rsidRPr="00163594" w:rsidTr="00163594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3594" w:rsidRPr="00163594" w:rsidRDefault="00163594" w:rsidP="003D512D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3594" w:rsidRPr="00163594" w:rsidRDefault="00163594" w:rsidP="003D512D">
            <w:pPr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 акцептованої пропозиції конкурсних торгів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3594" w:rsidRPr="00163594" w:rsidRDefault="00163594" w:rsidP="003D512D">
            <w:pPr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; </w:t>
            </w:r>
            <w:r w:rsidRPr="0016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(цифрами і словами)</w:t>
            </w:r>
          </w:p>
        </w:tc>
      </w:tr>
    </w:tbl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41"/>
      <w:bookmarkEnd w:id="36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Дата акцепту пропозиції конкурсних торгів.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42"/>
      <w:bookmarkEnd w:id="37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Інформація про учасника, з яким укладено договір про закупівлю.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3"/>
      <w:bookmarkEnd w:id="38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Найменування/прізвище, ім’я, по батькові.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4"/>
      <w:bookmarkEnd w:id="39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Код за ЄДРПОУ/реєстраційний номер облікової картки платника податків.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5"/>
      <w:bookmarkEnd w:id="40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Місцезнаходження (для юридичної особи) та місце проживання (для фізичної особи), телефон, телефакс.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6"/>
      <w:bookmarkEnd w:id="41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Дата укладення договору про закупівлю та сума, визначена в договорі про закупівлю.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7"/>
      <w:bookmarkEnd w:id="42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Підстави для прийняття рішення про неукладення договору про закупівлю (якщо таке мало місце).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8"/>
      <w:bookmarkEnd w:id="43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Відміна торгів або визнання їх такими, що не відбулися.</w:t>
      </w:r>
    </w:p>
    <w:p w:rsidR="009B3829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n49"/>
      <w:bookmarkEnd w:id="44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Дата прийняття рішення.</w:t>
      </w:r>
      <w:r w:rsidR="009B38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B3829" w:rsidRPr="009B3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27.04.2014 р.</w:t>
      </w:r>
      <w:r w:rsidR="009B38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45" w:name="n50"/>
      <w:bookmarkEnd w:id="45"/>
    </w:p>
    <w:p w:rsidR="00163594" w:rsidRPr="00911277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Підстави.</w:t>
      </w:r>
      <w:r w:rsidR="009B3829" w:rsidRPr="009B38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1277" w:rsidRPr="0091127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Відповідно ст.. 30</w:t>
      </w:r>
      <w:r w:rsidR="009B3829" w:rsidRPr="0091127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Закону – до оцінки допущено пропозиції менше ніж двох учасників.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51"/>
      <w:bookmarkEnd w:id="46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</w:t>
      </w:r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Закону, та наявність/відсутність обставин, установлених статтею 17 Закону, із зазначенням відповідних підстав.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7" w:name="n52"/>
      <w:bookmarkEnd w:id="47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Перелік учасників, які відповідають кваліфікаційним критеріям відповідно до статті 16 Закону.</w:t>
      </w:r>
      <w:r w:rsidR="009B38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B3829" w:rsidRPr="009B3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ТОВ «Компанія «Укрреставрація»</w:t>
      </w:r>
      <w:r w:rsidR="009B3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ТОВ «АВАЛЬ-БУД».</w:t>
      </w:r>
    </w:p>
    <w:p w:rsidR="00163594" w:rsidRPr="00911277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8" w:name="n53"/>
      <w:bookmarkEnd w:id="48"/>
      <w:r w:rsidRPr="009112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13.2. Перелік учасників, які не відповідають кваліфікаційним критеріям відповідно до статті 16 Закону.</w:t>
      </w:r>
    </w:p>
    <w:p w:rsidR="009B3829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9" w:name="n54"/>
      <w:bookmarkEnd w:id="49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13.3. Перелік учасників, щодо яких не встановлено обставини, визначені статтею 17 Закону.</w:t>
      </w:r>
      <w:bookmarkStart w:id="50" w:name="n55"/>
      <w:bookmarkEnd w:id="50"/>
    </w:p>
    <w:p w:rsidR="009B3829" w:rsidRPr="009B3829" w:rsidRDefault="009B3829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ТОВ «Компанія «Укрреставрація»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Перелік учасників, щодо яких установлено обставини, визначені</w:t>
      </w:r>
      <w:bookmarkStart w:id="51" w:name="n56"/>
      <w:bookmarkEnd w:id="51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 17 Закону, із зазначенням таких обставин для кожного учасника.</w:t>
      </w:r>
      <w:r w:rsidR="009B3829" w:rsidRPr="009B3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B3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ТОВ «АВАЛЬ-БУД»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7"/>
      <w:bookmarkEnd w:id="52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Інформація про укладену рамкову угоду.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8"/>
      <w:bookmarkEnd w:id="53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Дата та номер рамкової угоди.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9"/>
      <w:bookmarkEnd w:id="54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Учасники рамкової угоди.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60"/>
      <w:bookmarkEnd w:id="55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Строк, на який укладено рамкову угоду.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61"/>
      <w:bookmarkEnd w:id="56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14.4. Істотні умови договору про закупівлю, визначені в рамковій угоді.</w:t>
      </w:r>
    </w:p>
    <w:p w:rsidR="00163594" w:rsidRP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62"/>
      <w:bookmarkEnd w:id="57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Умови конкурентного відбору або порядок проведення переговорів з учасником.</w:t>
      </w:r>
    </w:p>
    <w:p w:rsidR="00163594" w:rsidRDefault="00163594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8" w:name="n63"/>
      <w:bookmarkEnd w:id="58"/>
      <w:r w:rsidRPr="001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Інша інформація (у тому числі обґрунтування застосування скороченої процедури, інформація про субпідрядників).</w:t>
      </w:r>
    </w:p>
    <w:p w:rsidR="009B3829" w:rsidRPr="00163594" w:rsidRDefault="009B3829" w:rsidP="003D512D">
      <w:pPr>
        <w:shd w:val="clear" w:color="auto" w:fill="FFFFFF"/>
        <w:spacing w:after="0" w:line="30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8162" w:type="dxa"/>
        <w:tblLayout w:type="fixed"/>
        <w:tblLook w:val="0000" w:firstRow="0" w:lastRow="0" w:firstColumn="0" w:lastColumn="0" w:noHBand="0" w:noVBand="0"/>
      </w:tblPr>
      <w:tblGrid>
        <w:gridCol w:w="6629"/>
        <w:gridCol w:w="1533"/>
      </w:tblGrid>
      <w:tr w:rsidR="003817F4" w:rsidRPr="003817F4" w:rsidTr="004404E5">
        <w:trPr>
          <w:trHeight w:val="331"/>
        </w:trPr>
        <w:tc>
          <w:tcPr>
            <w:tcW w:w="6629" w:type="dxa"/>
          </w:tcPr>
          <w:p w:rsidR="003817F4" w:rsidRPr="003817F4" w:rsidRDefault="003817F4" w:rsidP="003D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Посада, прізвище, ім'я, по батькові</w:t>
            </w:r>
          </w:p>
        </w:tc>
        <w:tc>
          <w:tcPr>
            <w:tcW w:w="1533" w:type="dxa"/>
          </w:tcPr>
          <w:p w:rsidR="003817F4" w:rsidRPr="003817F4" w:rsidRDefault="003817F4" w:rsidP="003D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8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Підпис</w:t>
            </w:r>
          </w:p>
        </w:tc>
      </w:tr>
      <w:tr w:rsidR="003817F4" w:rsidRPr="003817F4" w:rsidTr="004404E5">
        <w:trPr>
          <w:gridAfter w:val="1"/>
          <w:wAfter w:w="1533" w:type="dxa"/>
          <w:trHeight w:val="535"/>
        </w:trPr>
        <w:tc>
          <w:tcPr>
            <w:tcW w:w="6629" w:type="dxa"/>
          </w:tcPr>
          <w:p w:rsidR="003817F4" w:rsidRPr="003817F4" w:rsidRDefault="003817F4" w:rsidP="003D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голови комітету з конкурсних торгів, </w:t>
            </w:r>
          </w:p>
          <w:p w:rsidR="003817F4" w:rsidRPr="003817F4" w:rsidRDefault="003817F4" w:rsidP="003D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38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виконроб групи по обслуговуванню та </w:t>
            </w:r>
          </w:p>
          <w:p w:rsidR="003817F4" w:rsidRPr="003817F4" w:rsidRDefault="003817F4" w:rsidP="003D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 будівель господарської частини</w:t>
            </w:r>
            <w:r w:rsidRPr="003817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38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Дергалюк В. Ф.</w:t>
            </w:r>
          </w:p>
        </w:tc>
      </w:tr>
      <w:tr w:rsidR="003817F4" w:rsidRPr="003817F4" w:rsidTr="004404E5">
        <w:trPr>
          <w:gridAfter w:val="1"/>
          <w:wAfter w:w="1533" w:type="dxa"/>
          <w:trHeight w:val="375"/>
        </w:trPr>
        <w:tc>
          <w:tcPr>
            <w:tcW w:w="6629" w:type="dxa"/>
          </w:tcPr>
          <w:p w:rsidR="003817F4" w:rsidRPr="003817F4" w:rsidRDefault="003817F4" w:rsidP="003D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головного бухгалтера Зубченко Т.О</w:t>
            </w:r>
          </w:p>
        </w:tc>
      </w:tr>
      <w:tr w:rsidR="003817F4" w:rsidRPr="003817F4" w:rsidTr="004404E5">
        <w:trPr>
          <w:gridAfter w:val="1"/>
          <w:wAfter w:w="1533" w:type="dxa"/>
          <w:trHeight w:val="483"/>
        </w:trPr>
        <w:tc>
          <w:tcPr>
            <w:tcW w:w="6629" w:type="dxa"/>
          </w:tcPr>
          <w:p w:rsidR="003817F4" w:rsidRPr="003817F4" w:rsidRDefault="003817F4" w:rsidP="003D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ННЦІТ Сагінашвілі О.С.</w:t>
            </w:r>
          </w:p>
        </w:tc>
      </w:tr>
      <w:tr w:rsidR="003817F4" w:rsidRPr="003817F4" w:rsidTr="004404E5">
        <w:trPr>
          <w:gridAfter w:val="1"/>
          <w:wAfter w:w="1533" w:type="dxa"/>
          <w:trHeight w:val="425"/>
        </w:trPr>
        <w:tc>
          <w:tcPr>
            <w:tcW w:w="6629" w:type="dxa"/>
          </w:tcPr>
          <w:p w:rsidR="003817F4" w:rsidRPr="003817F4" w:rsidRDefault="003817F4" w:rsidP="003D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 фахівець ПФВ Ляховецька Т.В.</w:t>
            </w:r>
          </w:p>
        </w:tc>
      </w:tr>
    </w:tbl>
    <w:p w:rsidR="003817F4" w:rsidRPr="003817F4" w:rsidRDefault="003817F4" w:rsidP="003D512D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817F4" w:rsidRPr="003817F4" w:rsidRDefault="003817F4" w:rsidP="003D512D">
      <w:p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81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Голова  комітету з конкурсних торгів</w:t>
      </w:r>
      <w:r w:rsidRPr="003817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</w:p>
    <w:p w:rsidR="003817F4" w:rsidRPr="003817F4" w:rsidRDefault="003817F4" w:rsidP="003D512D">
      <w:pPr>
        <w:tabs>
          <w:tab w:val="left" w:pos="142"/>
          <w:tab w:val="center" w:pos="4677"/>
          <w:tab w:val="right" w:pos="9355"/>
        </w:tabs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17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інженер-помічник ректора з питань </w:t>
      </w:r>
    </w:p>
    <w:p w:rsidR="003817F4" w:rsidRPr="003817F4" w:rsidRDefault="003817F4" w:rsidP="003D512D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17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та захисту власності               </w:t>
      </w:r>
      <w:r w:rsidRPr="003817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</w:t>
      </w:r>
      <w:r w:rsidRPr="0038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Товстик</w:t>
      </w:r>
      <w:r w:rsidRPr="003817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3817F4" w:rsidRPr="003817F4" w:rsidRDefault="003817F4" w:rsidP="003D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4" w:rsidRPr="003817F4" w:rsidRDefault="003817F4" w:rsidP="003D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комітету з конкурсних торгів</w:t>
      </w:r>
      <w:r w:rsidRPr="003817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3817F4" w:rsidRPr="003817F4" w:rsidRDefault="003817F4" w:rsidP="003D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ПФВ                   </w:t>
      </w:r>
      <w:r w:rsidRPr="0038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817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38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7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Л. В. </w:t>
      </w:r>
      <w:r w:rsidRPr="0038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Мурована </w:t>
      </w:r>
    </w:p>
    <w:p w:rsidR="00D81AAE" w:rsidRPr="00163594" w:rsidRDefault="00D81AAE" w:rsidP="003D512D">
      <w:pPr>
        <w:spacing w:after="0" w:line="300" w:lineRule="auto"/>
        <w:rPr>
          <w:rFonts w:ascii="Times New Roman" w:hAnsi="Times New Roman" w:cs="Times New Roman"/>
        </w:rPr>
      </w:pPr>
    </w:p>
    <w:sectPr w:rsidR="00D81AAE" w:rsidRPr="00163594" w:rsidSect="003D512D">
      <w:headerReference w:type="default" r:id="rId8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FC" w:rsidRDefault="00391DFC" w:rsidP="003D512D">
      <w:pPr>
        <w:spacing w:after="0" w:line="240" w:lineRule="auto"/>
      </w:pPr>
      <w:r>
        <w:separator/>
      </w:r>
    </w:p>
  </w:endnote>
  <w:endnote w:type="continuationSeparator" w:id="0">
    <w:p w:rsidR="00391DFC" w:rsidRDefault="00391DFC" w:rsidP="003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FC" w:rsidRDefault="00391DFC" w:rsidP="003D512D">
      <w:pPr>
        <w:spacing w:after="0" w:line="240" w:lineRule="auto"/>
      </w:pPr>
      <w:r>
        <w:separator/>
      </w:r>
    </w:p>
  </w:footnote>
  <w:footnote w:type="continuationSeparator" w:id="0">
    <w:p w:rsidR="00391DFC" w:rsidRDefault="00391DFC" w:rsidP="003D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45580"/>
      <w:docPartObj>
        <w:docPartGallery w:val="Page Numbers (Top of Page)"/>
        <w:docPartUnique/>
      </w:docPartObj>
    </w:sdtPr>
    <w:sdtEndPr/>
    <w:sdtContent>
      <w:p w:rsidR="003D512D" w:rsidRDefault="003D51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F4D">
          <w:rPr>
            <w:noProof/>
          </w:rPr>
          <w:t>3</w:t>
        </w:r>
        <w:r>
          <w:fldChar w:fldCharType="end"/>
        </w:r>
      </w:p>
    </w:sdtContent>
  </w:sdt>
  <w:p w:rsidR="003D512D" w:rsidRDefault="003D51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28CA"/>
    <w:multiLevelType w:val="hybridMultilevel"/>
    <w:tmpl w:val="6D54A6E2"/>
    <w:lvl w:ilvl="0" w:tplc="D61EEEA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33"/>
    <w:rsid w:val="000C7718"/>
    <w:rsid w:val="00163594"/>
    <w:rsid w:val="00183B48"/>
    <w:rsid w:val="002A0D26"/>
    <w:rsid w:val="003817F4"/>
    <w:rsid w:val="00391DFC"/>
    <w:rsid w:val="003D512D"/>
    <w:rsid w:val="00740636"/>
    <w:rsid w:val="007D27C3"/>
    <w:rsid w:val="00911277"/>
    <w:rsid w:val="009B3829"/>
    <w:rsid w:val="009E335D"/>
    <w:rsid w:val="00AD3533"/>
    <w:rsid w:val="00B57135"/>
    <w:rsid w:val="00D81AAE"/>
    <w:rsid w:val="00EE4F4D"/>
    <w:rsid w:val="00F3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63594"/>
  </w:style>
  <w:style w:type="character" w:customStyle="1" w:styleId="apple-converted-space">
    <w:name w:val="apple-converted-space"/>
    <w:basedOn w:val="a0"/>
    <w:rsid w:val="00163594"/>
  </w:style>
  <w:style w:type="paragraph" w:customStyle="1" w:styleId="rvps2">
    <w:name w:val="rvps2"/>
    <w:basedOn w:val="a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163594"/>
  </w:style>
  <w:style w:type="paragraph" w:styleId="a3">
    <w:name w:val="Normal (Web)"/>
    <w:basedOn w:val="a"/>
    <w:semiHidden/>
    <w:unhideWhenUsed/>
    <w:rsid w:val="009E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3D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12D"/>
  </w:style>
  <w:style w:type="paragraph" w:styleId="a6">
    <w:name w:val="footer"/>
    <w:basedOn w:val="a"/>
    <w:link w:val="a7"/>
    <w:uiPriority w:val="99"/>
    <w:unhideWhenUsed/>
    <w:rsid w:val="003D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63594"/>
  </w:style>
  <w:style w:type="character" w:customStyle="1" w:styleId="apple-converted-space">
    <w:name w:val="apple-converted-space"/>
    <w:basedOn w:val="a0"/>
    <w:rsid w:val="00163594"/>
  </w:style>
  <w:style w:type="paragraph" w:customStyle="1" w:styleId="rvps2">
    <w:name w:val="rvps2"/>
    <w:basedOn w:val="a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163594"/>
  </w:style>
  <w:style w:type="paragraph" w:styleId="a3">
    <w:name w:val="Normal (Web)"/>
    <w:basedOn w:val="a"/>
    <w:semiHidden/>
    <w:unhideWhenUsed/>
    <w:rsid w:val="009E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3D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12D"/>
  </w:style>
  <w:style w:type="paragraph" w:styleId="a6">
    <w:name w:val="footer"/>
    <w:basedOn w:val="a"/>
    <w:link w:val="a7"/>
    <w:uiPriority w:val="99"/>
    <w:unhideWhenUsed/>
    <w:rsid w:val="003D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8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2015-05-26T09:39:00Z</dcterms:created>
  <dcterms:modified xsi:type="dcterms:W3CDTF">2015-05-26T09:39:00Z</dcterms:modified>
</cp:coreProperties>
</file>