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0C" w:rsidRDefault="00EB55BC" w:rsidP="0045330C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</w:rPr>
      </w:pPr>
      <w:r w:rsidRPr="0045330C">
        <w:rPr>
          <w:rStyle w:val="rvts23"/>
          <w:b/>
          <w:bCs/>
          <w:color w:val="000000"/>
          <w:bdr w:val="none" w:sz="0" w:space="0" w:color="auto" w:frame="1"/>
        </w:rPr>
        <w:t>ІНФОРМАЦІЯ</w:t>
      </w:r>
      <w:r w:rsidRPr="0045330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45330C">
        <w:rPr>
          <w:color w:val="000000"/>
        </w:rPr>
        <w:br/>
      </w:r>
      <w:r w:rsidRPr="0045330C">
        <w:rPr>
          <w:rStyle w:val="rvts23"/>
          <w:b/>
          <w:bCs/>
          <w:color w:val="000000"/>
          <w:bdr w:val="none" w:sz="0" w:space="0" w:color="auto" w:frame="1"/>
        </w:rPr>
        <w:t>про результати процедури запиту цінових пропозицій</w:t>
      </w:r>
      <w:r w:rsidR="0045330C">
        <w:rPr>
          <w:rStyle w:val="rvts23"/>
          <w:b/>
          <w:bCs/>
          <w:color w:val="000000"/>
          <w:bdr w:val="none" w:sz="0" w:space="0" w:color="auto" w:frame="1"/>
        </w:rPr>
        <w:t xml:space="preserve"> </w:t>
      </w:r>
    </w:p>
    <w:p w:rsidR="0045330C" w:rsidRPr="0045330C" w:rsidRDefault="0045330C" w:rsidP="0045330C">
      <w:pPr>
        <w:pStyle w:val="rvps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0" w:name="n4"/>
      <w:bookmarkEnd w:id="0"/>
      <w:r w:rsidRPr="0045330C">
        <w:rPr>
          <w:color w:val="000000"/>
        </w:rPr>
        <w:t>1. Замовник.</w:t>
      </w:r>
    </w:p>
    <w:p w:rsidR="00EB55BC" w:rsidRPr="0045330C" w:rsidRDefault="00EB55BC" w:rsidP="0045330C">
      <w:pPr>
        <w:pStyle w:val="a3"/>
        <w:widowControl w:val="0"/>
        <w:spacing w:before="0" w:beforeAutospacing="0" w:after="0" w:afterAutospacing="0" w:line="276" w:lineRule="auto"/>
        <w:ind w:firstLine="357"/>
        <w:jc w:val="both"/>
        <w:rPr>
          <w:b/>
        </w:rPr>
      </w:pPr>
      <w:bookmarkStart w:id="1" w:name="n5"/>
      <w:bookmarkEnd w:id="1"/>
      <w:r w:rsidRPr="0045330C">
        <w:rPr>
          <w:color w:val="000000"/>
        </w:rPr>
        <w:t>1.1. Найменування.</w:t>
      </w:r>
      <w:r w:rsidRPr="0045330C">
        <w:rPr>
          <w:b/>
        </w:rPr>
        <w:t xml:space="preserve"> Київський національний університет технологій та дизайну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2" w:name="n6"/>
      <w:bookmarkEnd w:id="2"/>
      <w:r w:rsidRPr="0045330C">
        <w:rPr>
          <w:color w:val="000000"/>
        </w:rPr>
        <w:t xml:space="preserve">1.2. Код за ЄДРПОУ. </w:t>
      </w:r>
      <w:r w:rsidRPr="0045330C">
        <w:rPr>
          <w:b/>
          <w:color w:val="000000"/>
        </w:rPr>
        <w:t>02070890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3" w:name="n7"/>
      <w:bookmarkEnd w:id="3"/>
      <w:r w:rsidRPr="0045330C">
        <w:rPr>
          <w:color w:val="000000"/>
        </w:rPr>
        <w:t xml:space="preserve">1.3. Місцезнаходження. </w:t>
      </w:r>
      <w:r w:rsidRPr="0045330C">
        <w:rPr>
          <w:b/>
        </w:rPr>
        <w:t>01011, м. Київ, вул.</w:t>
      </w:r>
      <w:r w:rsidRPr="0045330C">
        <w:rPr>
          <w:b/>
          <w:lang w:val="ru-RU"/>
        </w:rPr>
        <w:t xml:space="preserve"> </w:t>
      </w:r>
      <w:proofErr w:type="spellStart"/>
      <w:r w:rsidRPr="0045330C">
        <w:rPr>
          <w:b/>
        </w:rPr>
        <w:t>Немировича</w:t>
      </w:r>
      <w:proofErr w:type="spellEnd"/>
      <w:r w:rsidRPr="0045330C">
        <w:rPr>
          <w:b/>
        </w:rPr>
        <w:t xml:space="preserve"> </w:t>
      </w:r>
      <w:proofErr w:type="spellStart"/>
      <w:r w:rsidRPr="0045330C">
        <w:rPr>
          <w:b/>
        </w:rPr>
        <w:t>–Данченка</w:t>
      </w:r>
      <w:proofErr w:type="spellEnd"/>
      <w:r w:rsidRPr="0045330C">
        <w:rPr>
          <w:b/>
        </w:rPr>
        <w:t>,2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4" w:name="n8"/>
      <w:bookmarkEnd w:id="4"/>
      <w:r w:rsidRPr="0045330C">
        <w:rPr>
          <w:color w:val="000000"/>
        </w:rPr>
        <w:t xml:space="preserve">2. Джерело фінансування закупівлі. </w:t>
      </w:r>
      <w:r w:rsidRPr="0045330C">
        <w:rPr>
          <w:b/>
          <w:color w:val="000000"/>
        </w:rPr>
        <w:t>Кошти державного бюджету України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5" w:name="n9"/>
      <w:bookmarkEnd w:id="5"/>
      <w:r w:rsidRPr="0045330C">
        <w:rPr>
          <w:color w:val="000000"/>
        </w:rPr>
        <w:t>3. Інформація про предмет закупівлі.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6" w:name="n10"/>
      <w:bookmarkEnd w:id="6"/>
      <w:r w:rsidRPr="0045330C">
        <w:rPr>
          <w:color w:val="000000"/>
        </w:rPr>
        <w:t>3.1. Найменування предмета закупівлі.</w:t>
      </w:r>
      <w:r w:rsidRPr="0045330C">
        <w:rPr>
          <w:b/>
        </w:rPr>
        <w:t xml:space="preserve"> Поточний ремонт теплової мережі ДУ 219 мм довжиною близько 46-48 м в двотрубному обчисленні з заміною вхідних засувок за адресою м. Київ, вул. Немировича-Данченка, 2 (відповідно ДБН А.2.2-3:2014 та ДСТУ Б.Д.1.1.-1:2013).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7" w:name="n11"/>
      <w:bookmarkEnd w:id="7"/>
      <w:r w:rsidRPr="0045330C">
        <w:rPr>
          <w:color w:val="000000"/>
        </w:rPr>
        <w:t xml:space="preserve">3.2. Кількість надання послуг. </w:t>
      </w:r>
      <w:r w:rsidRPr="0045330C">
        <w:rPr>
          <w:b/>
          <w:color w:val="000000"/>
        </w:rPr>
        <w:t xml:space="preserve">Згідно опису </w:t>
      </w:r>
      <w:r w:rsidRPr="0045330C">
        <w:rPr>
          <w:b/>
          <w:lang w:eastAsia="ru-RU"/>
        </w:rPr>
        <w:t xml:space="preserve">робіт </w:t>
      </w:r>
      <w:r w:rsidRPr="0045330C">
        <w:rPr>
          <w:b/>
        </w:rPr>
        <w:t>зазначених в дефектному акті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8" w:name="n12"/>
      <w:bookmarkEnd w:id="8"/>
      <w:r w:rsidRPr="0045330C">
        <w:rPr>
          <w:color w:val="000000"/>
        </w:rPr>
        <w:t xml:space="preserve">3.3. Місце надання послуг. </w:t>
      </w:r>
      <w:r w:rsidRPr="0045330C">
        <w:rPr>
          <w:b/>
        </w:rPr>
        <w:t xml:space="preserve">м. Київ:  вул. </w:t>
      </w:r>
      <w:proofErr w:type="spellStart"/>
      <w:r w:rsidRPr="0045330C">
        <w:rPr>
          <w:b/>
        </w:rPr>
        <w:t>Немировича</w:t>
      </w:r>
      <w:proofErr w:type="spellEnd"/>
      <w:r w:rsidRPr="0045330C">
        <w:rPr>
          <w:b/>
        </w:rPr>
        <w:t xml:space="preserve"> - Данченка, 2.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9" w:name="n13"/>
      <w:bookmarkEnd w:id="9"/>
      <w:r w:rsidRPr="0045330C">
        <w:rPr>
          <w:color w:val="000000"/>
        </w:rPr>
        <w:t xml:space="preserve">3.4. Строк надання послуг. </w:t>
      </w:r>
      <w:r w:rsidRPr="0045330C">
        <w:rPr>
          <w:b/>
        </w:rPr>
        <w:t>червень – липень 2016 р.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10" w:name="n14"/>
      <w:bookmarkEnd w:id="10"/>
      <w:r w:rsidRPr="0045330C">
        <w:rPr>
          <w:color w:val="000000"/>
        </w:rPr>
        <w:t>4. Інформування про процедуру запиту цінових пропозицій.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11" w:name="n15"/>
      <w:bookmarkEnd w:id="11"/>
      <w:r w:rsidRPr="0045330C">
        <w:rPr>
          <w:color w:val="000000"/>
        </w:rPr>
        <w:t xml:space="preserve">4.1. Адреса </w:t>
      </w:r>
      <w:proofErr w:type="spellStart"/>
      <w:r w:rsidRPr="0045330C">
        <w:rPr>
          <w:color w:val="000000"/>
        </w:rPr>
        <w:t>веб-сайта</w:t>
      </w:r>
      <w:proofErr w:type="spellEnd"/>
      <w:r w:rsidRPr="0045330C">
        <w:rPr>
          <w:color w:val="000000"/>
        </w:rPr>
        <w:t xml:space="preserve">, на якому замовником додатково розміщувалась інформація про процедуру запиту цінових пропозицій.  </w:t>
      </w:r>
      <w:proofErr w:type="spellStart"/>
      <w:r w:rsidRPr="0045330C">
        <w:rPr>
          <w:color w:val="000000"/>
        </w:rPr>
        <w:t>www.knutd.com.ua</w:t>
      </w:r>
      <w:proofErr w:type="spellEnd"/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12" w:name="n16"/>
      <w:bookmarkEnd w:id="12"/>
      <w:r w:rsidRPr="0045330C">
        <w:rPr>
          <w:color w:val="000000"/>
        </w:rPr>
        <w:t xml:space="preserve">4.2. Дата оприлюднення і номер запиту цінових пропозицій, розміщеного на </w:t>
      </w:r>
      <w:proofErr w:type="spellStart"/>
      <w:r w:rsidRPr="0045330C">
        <w:rPr>
          <w:color w:val="000000"/>
        </w:rPr>
        <w:t>веб-порталі</w:t>
      </w:r>
      <w:proofErr w:type="spellEnd"/>
      <w:r w:rsidRPr="0045330C">
        <w:rPr>
          <w:color w:val="000000"/>
        </w:rPr>
        <w:t xml:space="preserve"> Уповноваженого органу з питань закупівель.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r w:rsidRPr="0045330C">
        <w:rPr>
          <w:b/>
        </w:rPr>
        <w:t>№122222, ВДЗ №98 (25.05.2016) від 25.05.2016р.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13" w:name="n17"/>
      <w:bookmarkEnd w:id="13"/>
      <w:r w:rsidRPr="0045330C">
        <w:rPr>
          <w:color w:val="000000"/>
        </w:rPr>
        <w:t xml:space="preserve">4.3. Дата оприлюднення та номер повідомлення про акцепт цінової пропозиції, розміщеного на </w:t>
      </w:r>
      <w:proofErr w:type="spellStart"/>
      <w:r w:rsidRPr="0045330C">
        <w:rPr>
          <w:color w:val="000000"/>
        </w:rPr>
        <w:t>веб-порталі</w:t>
      </w:r>
      <w:proofErr w:type="spellEnd"/>
      <w:r w:rsidRPr="0045330C">
        <w:rPr>
          <w:color w:val="000000"/>
        </w:rPr>
        <w:t xml:space="preserve"> Уповноваженого органу з питань закупівель.</w:t>
      </w:r>
    </w:p>
    <w:p w:rsidR="00EB55BC" w:rsidRPr="0045330C" w:rsidRDefault="00EB55BC" w:rsidP="0045330C">
      <w:pPr>
        <w:widowControl w:val="0"/>
        <w:tabs>
          <w:tab w:val="left" w:pos="144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2F5F9"/>
        </w:rPr>
      </w:pPr>
      <w:r w:rsidRPr="0045330C">
        <w:rPr>
          <w:rFonts w:ascii="Times New Roman" w:hAnsi="Times New Roman" w:cs="Times New Roman"/>
          <w:b/>
          <w:sz w:val="24"/>
          <w:szCs w:val="24"/>
          <w:shd w:val="clear" w:color="auto" w:fill="F2F5F9"/>
        </w:rPr>
        <w:t>№130433, ВДЗ №109 (09.06.2016) від 09.06.2016р.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14" w:name="n18"/>
      <w:bookmarkEnd w:id="14"/>
      <w:r w:rsidRPr="0045330C">
        <w:rPr>
          <w:color w:val="000000"/>
        </w:rPr>
        <w:t>5. Результат проведення процедури запиту цінових пропозицій.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15" w:name="n19"/>
      <w:bookmarkEnd w:id="15"/>
      <w:r w:rsidRPr="0045330C">
        <w:rPr>
          <w:color w:val="000000"/>
        </w:rPr>
        <w:t xml:space="preserve">5.1. Дата акцепту цінової пропозиції. </w:t>
      </w:r>
      <w:r w:rsidRPr="0045330C">
        <w:rPr>
          <w:b/>
        </w:rPr>
        <w:t>08.06.2016р.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16" w:name="n20"/>
      <w:bookmarkEnd w:id="16"/>
      <w:r w:rsidRPr="0045330C">
        <w:rPr>
          <w:color w:val="000000"/>
        </w:rPr>
        <w:t>5.2. Ціна за одиницю товару (у разі закупівлі товару).</w:t>
      </w:r>
    </w:p>
    <w:p w:rsidR="00EB55BC" w:rsidRPr="0045330C" w:rsidRDefault="00EB55BC" w:rsidP="0045330C">
      <w:pPr>
        <w:widowControl w:val="0"/>
        <w:tabs>
          <w:tab w:val="left" w:pos="1440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7" w:name="n21"/>
      <w:bookmarkEnd w:id="17"/>
      <w:r w:rsidRPr="0045330C">
        <w:rPr>
          <w:rFonts w:ascii="Times New Roman" w:hAnsi="Times New Roman" w:cs="Times New Roman"/>
          <w:color w:val="000000"/>
          <w:sz w:val="24"/>
          <w:szCs w:val="24"/>
        </w:rPr>
        <w:t xml:space="preserve">5.3. Сума, визначена в договорі про закупівлю. </w:t>
      </w:r>
      <w:r w:rsidRPr="0045330C">
        <w:rPr>
          <w:rFonts w:ascii="Times New Roman" w:hAnsi="Times New Roman" w:cs="Times New Roman"/>
          <w:b/>
          <w:sz w:val="24"/>
          <w:szCs w:val="24"/>
        </w:rPr>
        <w:t xml:space="preserve">296 467,87 грн. з ПДВ </w:t>
      </w:r>
      <w:r w:rsidRPr="0045330C">
        <w:rPr>
          <w:rFonts w:ascii="Times New Roman" w:hAnsi="Times New Roman" w:cs="Times New Roman"/>
          <w:i/>
          <w:sz w:val="24"/>
          <w:szCs w:val="24"/>
        </w:rPr>
        <w:t>(двісті дев’яносто шість тисяч чотириста шістдесят сім грн. 87 коп.)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18" w:name="n22"/>
      <w:bookmarkEnd w:id="18"/>
      <w:r w:rsidRPr="0045330C">
        <w:rPr>
          <w:color w:val="000000"/>
        </w:rPr>
        <w:t xml:space="preserve">5.4. Дата укладення договору про закупівлю. </w:t>
      </w:r>
      <w:r w:rsidRPr="0045330C">
        <w:rPr>
          <w:b/>
        </w:rPr>
        <w:t>15.06.2016р.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19" w:name="n23"/>
      <w:bookmarkEnd w:id="19"/>
      <w:r w:rsidRPr="0045330C">
        <w:rPr>
          <w:color w:val="000000"/>
        </w:rPr>
        <w:t>6. Процедура запиту цінових пропозицій відмінена або визнана такою, що не відбулася.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20" w:name="n24"/>
      <w:bookmarkEnd w:id="20"/>
      <w:r w:rsidRPr="0045330C">
        <w:rPr>
          <w:color w:val="000000"/>
        </w:rPr>
        <w:t>6.1. Дата прийняття рішення.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21" w:name="n25"/>
      <w:bookmarkEnd w:id="21"/>
      <w:r w:rsidRPr="0045330C">
        <w:rPr>
          <w:color w:val="000000"/>
        </w:rPr>
        <w:t>6.2. Підстава.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22" w:name="n26"/>
      <w:bookmarkEnd w:id="22"/>
      <w:r w:rsidRPr="0045330C">
        <w:rPr>
          <w:color w:val="000000"/>
        </w:rPr>
        <w:t>7. Інформація про переможця процедури запиту цінових пропозицій.</w:t>
      </w:r>
    </w:p>
    <w:p w:rsidR="00EB55BC" w:rsidRPr="0045330C" w:rsidRDefault="00EB55BC" w:rsidP="0045330C">
      <w:pPr>
        <w:widowControl w:val="0"/>
        <w:tabs>
          <w:tab w:val="left" w:pos="1440"/>
        </w:tabs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n27"/>
      <w:bookmarkEnd w:id="23"/>
      <w:r w:rsidRPr="0045330C">
        <w:rPr>
          <w:rFonts w:ascii="Times New Roman" w:hAnsi="Times New Roman" w:cs="Times New Roman"/>
          <w:color w:val="000000"/>
          <w:sz w:val="24"/>
          <w:szCs w:val="24"/>
        </w:rPr>
        <w:t xml:space="preserve">7.1. Найменування/прізвище, ім’я, по батькові. </w:t>
      </w:r>
      <w:r w:rsidRPr="0045330C">
        <w:rPr>
          <w:rFonts w:ascii="Times New Roman" w:hAnsi="Times New Roman" w:cs="Times New Roman"/>
          <w:b/>
          <w:sz w:val="24"/>
          <w:szCs w:val="24"/>
        </w:rPr>
        <w:t>Товариство з обмеженою відповідальністю «УКРСПЕЦСАНТЕХСЕРВІС»</w:t>
      </w:r>
      <w:r w:rsidRPr="00453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5BC" w:rsidRPr="0045330C" w:rsidRDefault="00EB55BC" w:rsidP="0045330C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</w:rPr>
      </w:pPr>
      <w:bookmarkStart w:id="24" w:name="n28"/>
      <w:bookmarkEnd w:id="24"/>
      <w:r w:rsidRPr="0045330C">
        <w:rPr>
          <w:color w:val="000000"/>
        </w:rPr>
        <w:t xml:space="preserve">7.2. Код за ЄДРПОУ/реєстраційний номер облікової картки платника податків. </w:t>
      </w:r>
      <w:r w:rsidRPr="0045330C">
        <w:rPr>
          <w:b/>
        </w:rPr>
        <w:t>32156805</w:t>
      </w:r>
    </w:p>
    <w:p w:rsidR="00EB55BC" w:rsidRPr="0045330C" w:rsidRDefault="00EB55BC" w:rsidP="0045330C">
      <w:pPr>
        <w:widowControl w:val="0"/>
        <w:tabs>
          <w:tab w:val="left" w:pos="1440"/>
        </w:tabs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5" w:name="n29"/>
      <w:bookmarkEnd w:id="25"/>
      <w:r w:rsidRPr="0045330C">
        <w:rPr>
          <w:rFonts w:ascii="Times New Roman" w:hAnsi="Times New Roman" w:cs="Times New Roman"/>
          <w:color w:val="000000"/>
          <w:sz w:val="24"/>
          <w:szCs w:val="24"/>
        </w:rPr>
        <w:t xml:space="preserve">7.3. Місцезнаходження (для юридичної особи) або місце проживання (для фізичної особи) та номер телефону, телефаксу. </w:t>
      </w:r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02091, м. </w:t>
      </w:r>
      <w:proofErr w:type="spellStart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>Київ</w:t>
      </w:r>
      <w:proofErr w:type="spellEnd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>Ревуцького</w:t>
      </w:r>
      <w:proofErr w:type="spellEnd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буд. 11-Г, 1-й поверх, 1-й </w:t>
      </w:r>
      <w:proofErr w:type="spellStart"/>
      <w:proofErr w:type="gramStart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>ід’їзд</w:t>
      </w:r>
      <w:proofErr w:type="spellEnd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>нежиле</w:t>
      </w:r>
      <w:proofErr w:type="spellEnd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>приміщення</w:t>
      </w:r>
      <w:proofErr w:type="spellEnd"/>
      <w:r w:rsidRPr="004533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237</w:t>
      </w:r>
      <w:r w:rsidR="0045330C" w:rsidRPr="004533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тел./факс: </w:t>
      </w:r>
      <w:r w:rsidR="0045330C" w:rsidRPr="0045330C">
        <w:rPr>
          <w:rFonts w:ascii="Times New Roman" w:hAnsi="Times New Roman" w:cs="Times New Roman"/>
          <w:color w:val="121212"/>
          <w:sz w:val="24"/>
          <w:szCs w:val="24"/>
          <w:shd w:val="clear" w:color="auto" w:fill="FAFAFA"/>
        </w:rPr>
        <w:t>(044) 353-09-59; (098) 503-30-32</w:t>
      </w:r>
    </w:p>
    <w:p w:rsidR="00EB55BC" w:rsidRPr="00EB55BC" w:rsidRDefault="00EB55BC" w:rsidP="00EB55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ru-RU"/>
        </w:rPr>
      </w:pPr>
    </w:p>
    <w:p w:rsidR="0045330C" w:rsidRPr="002525D4" w:rsidRDefault="0045330C" w:rsidP="0045330C">
      <w:pPr>
        <w:rPr>
          <w:rFonts w:ascii="Times New Roman" w:hAnsi="Times New Roman"/>
          <w:sz w:val="24"/>
          <w:szCs w:val="24"/>
        </w:rPr>
      </w:pPr>
    </w:p>
    <w:p w:rsidR="0045330C" w:rsidRPr="002525D4" w:rsidRDefault="0045330C" w:rsidP="0045330C">
      <w:pPr>
        <w:jc w:val="center"/>
        <w:rPr>
          <w:rFonts w:ascii="Times New Roman" w:hAnsi="Times New Roman"/>
          <w:sz w:val="24"/>
          <w:szCs w:val="24"/>
        </w:rPr>
      </w:pPr>
      <w:r w:rsidRPr="002525D4">
        <w:rPr>
          <w:rFonts w:ascii="Times New Roman" w:hAnsi="Times New Roman"/>
          <w:sz w:val="24"/>
          <w:szCs w:val="24"/>
        </w:rPr>
        <w:t xml:space="preserve">Голова комітету з конкурсних торів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525D4">
        <w:rPr>
          <w:rFonts w:ascii="Times New Roman" w:hAnsi="Times New Roman"/>
          <w:sz w:val="24"/>
          <w:szCs w:val="24"/>
        </w:rPr>
        <w:t xml:space="preserve">                                                В. А. </w:t>
      </w:r>
      <w:proofErr w:type="spellStart"/>
      <w:r w:rsidRPr="002525D4">
        <w:rPr>
          <w:rFonts w:ascii="Times New Roman" w:hAnsi="Times New Roman"/>
          <w:sz w:val="24"/>
          <w:szCs w:val="24"/>
        </w:rPr>
        <w:t>Товстик</w:t>
      </w:r>
      <w:proofErr w:type="spellEnd"/>
    </w:p>
    <w:p w:rsidR="0045330C" w:rsidRPr="002525D4" w:rsidRDefault="0045330C" w:rsidP="0045330C">
      <w:pPr>
        <w:jc w:val="center"/>
        <w:rPr>
          <w:rFonts w:ascii="Times New Roman" w:hAnsi="Times New Roman"/>
          <w:sz w:val="24"/>
          <w:szCs w:val="24"/>
        </w:rPr>
      </w:pPr>
      <w:r w:rsidRPr="002525D4">
        <w:rPr>
          <w:rFonts w:ascii="Times New Roman" w:hAnsi="Times New Roman"/>
          <w:sz w:val="24"/>
          <w:szCs w:val="24"/>
        </w:rPr>
        <w:t xml:space="preserve">Секретар комітету з конкурсних торів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525D4">
        <w:rPr>
          <w:rFonts w:ascii="Times New Roman" w:hAnsi="Times New Roman"/>
          <w:sz w:val="24"/>
          <w:szCs w:val="24"/>
        </w:rPr>
        <w:t xml:space="preserve">                                        Л. В. Мурована</w:t>
      </w:r>
    </w:p>
    <w:p w:rsidR="00E64D0B" w:rsidRDefault="00E64D0B"/>
    <w:sectPr w:rsidR="00E64D0B" w:rsidSect="00EB5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5BC"/>
    <w:rsid w:val="0045330C"/>
    <w:rsid w:val="00E64D0B"/>
    <w:rsid w:val="00EB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B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B55BC"/>
  </w:style>
  <w:style w:type="character" w:customStyle="1" w:styleId="apple-converted-space">
    <w:name w:val="apple-converted-space"/>
    <w:basedOn w:val="a0"/>
    <w:rsid w:val="00EB55BC"/>
  </w:style>
  <w:style w:type="paragraph" w:customStyle="1" w:styleId="rvps2">
    <w:name w:val="rvps2"/>
    <w:basedOn w:val="a"/>
    <w:rsid w:val="00EB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nhideWhenUsed/>
    <w:rsid w:val="00EB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2016-09-01T12:14:00Z</dcterms:created>
  <dcterms:modified xsi:type="dcterms:W3CDTF">2016-09-01T12:30:00Z</dcterms:modified>
</cp:coreProperties>
</file>