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E3" w:rsidRPr="002739E3" w:rsidRDefault="006E7221" w:rsidP="00C238A7">
      <w:pPr>
        <w:spacing w:after="0" w:line="240" w:lineRule="auto"/>
        <w:jc w:val="center"/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  <w:t xml:space="preserve">Умови </w:t>
      </w:r>
      <w:r w:rsidR="002739E3" w:rsidRPr="002739E3"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  <w:t>та порядок проведення</w:t>
      </w:r>
      <w:r w:rsidRPr="002739E3"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  <w:t xml:space="preserve"> </w:t>
      </w:r>
    </w:p>
    <w:p w:rsidR="002739E3" w:rsidRPr="002739E3" w:rsidRDefault="002739E3" w:rsidP="00C238A7">
      <w:pPr>
        <w:spacing w:after="0" w:line="240" w:lineRule="auto"/>
        <w:jc w:val="center"/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  <w:t>Студентського творч</w:t>
      </w:r>
      <w:bookmarkStart w:id="0" w:name="_GoBack"/>
      <w:bookmarkEnd w:id="0"/>
      <w:r w:rsidRPr="002739E3"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  <w:t xml:space="preserve">ого </w:t>
      </w:r>
      <w:r w:rsidR="006E7221" w:rsidRPr="002739E3"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  <w:t>конкурсу</w:t>
      </w:r>
      <w:r w:rsidRPr="002739E3"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  <w:t xml:space="preserve"> </w:t>
      </w:r>
    </w:p>
    <w:p w:rsidR="006E7221" w:rsidRPr="002739E3" w:rsidRDefault="002739E3" w:rsidP="00C238A7">
      <w:pPr>
        <w:spacing w:after="0" w:line="240" w:lineRule="auto"/>
        <w:jc w:val="center"/>
        <w:rPr>
          <w:rFonts w:ascii="Times New Roman" w:eastAsia="Tahoma" w:hAnsi="Times New Roman" w:cs="Times New Roman"/>
          <w:b/>
          <w:caps/>
          <w:sz w:val="24"/>
          <w:szCs w:val="24"/>
          <w:lang w:val="uk-UA" w:eastAsia="ru-RU"/>
        </w:rPr>
      </w:pPr>
      <w:r w:rsidRPr="002739E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«Шопер - 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en-US"/>
        </w:rPr>
        <w:t>Duzhe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en-US"/>
        </w:rPr>
        <w:t>eco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. 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en-US"/>
        </w:rPr>
        <w:t>Duzhe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en-US"/>
        </w:rPr>
        <w:t>fashion</w:t>
      </w:r>
      <w:r w:rsidRPr="002739E3">
        <w:rPr>
          <w:rFonts w:ascii="Times New Roman" w:hAnsi="Times New Roman" w:cs="Times New Roman"/>
          <w:b/>
          <w:caps/>
          <w:sz w:val="24"/>
          <w:szCs w:val="24"/>
          <w:lang w:val="uk-UA"/>
        </w:rPr>
        <w:t>»</w:t>
      </w:r>
    </w:p>
    <w:p w:rsidR="002739E3" w:rsidRDefault="002739E3" w:rsidP="002739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</w:pPr>
    </w:p>
    <w:p w:rsidR="002739E3" w:rsidRPr="002739E3" w:rsidRDefault="002739E3" w:rsidP="002739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Умови проведення конкурсу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Етап 1.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«Розробка ескізного проекту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сумок-шоперів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(за принципами «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green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fashion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») для створення тематичної колекції». Вимоги до матеріалів: тканина/матеріал, який був використаний для інших цілей, наприклад, рекламні банери, джинси, вітрила, парашути,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ar-SA"/>
        </w:rPr>
        <w:t xml:space="preserve"> текстильні матеріали, ткані та неткані матеріали з натуральних волокон.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Вимоги до конструктиву: надзвичайно простий та практичний у використанні, обов’язковим є наявність довгих ручок (плечових ременів), габарити виробу мають бути не менше 35*35*15 см.</w:t>
      </w:r>
    </w:p>
    <w:p w:rsidR="006E7221" w:rsidRPr="002739E3" w:rsidRDefault="006E7221" w:rsidP="006E7221">
      <w:pPr>
        <w:spacing w:after="0" w:line="240" w:lineRule="auto"/>
        <w:ind w:firstLine="709"/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Вимоги до конкурсних робіт першого етапу: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 кожен конкурсант може подати до участі у конкурсі до 10 ескізів;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кожен ескіз має бути оформлено з використанням цифрового шаблону (надається організаторами конкурсу</w:t>
      </w:r>
      <w:r w:rsidR="002739E3"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при реєстрації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);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– на одному цифровому шаблоні може бути розміщено тільки один ескіз виробу (допускається наявність додаткових елементів, що підкреслюють художню виразність композиції); 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кожен ескіз має бути підписаний (заповнені всі обов’язкові поля: ПІБ, контактний телефон, розміри виробу, матеріал виробу);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спосіб та техніка виконання ескізів може бути обрана конкурсантом в довільній формі (із застосуванням різних технік академічного малюнку або за допомогою графічних редакторів та комп’ютерних програм тощо);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– до участі у I етап конкурсу «Розробка ескізного проекту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сумок-шоперів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(за принципами «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green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fashion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»)» приймають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скан-копіїї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ескізів у форматі </w:t>
      </w:r>
      <w:r w:rsidRPr="002739E3">
        <w:rPr>
          <w:rFonts w:ascii="Times New Roman" w:eastAsia="Tahoma" w:hAnsi="Times New Roman" w:cs="Times New Roman"/>
          <w:b/>
          <w:i/>
          <w:sz w:val="24"/>
          <w:szCs w:val="24"/>
          <w:lang w:val="uk-UA" w:eastAsia="ru-RU"/>
        </w:rPr>
        <w:t xml:space="preserve">PDF 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(розмір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файла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 - не більше 3 МБ) або оригінали ескізів у паперовому вигляді (формат – А4) 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 xml:space="preserve"> Етап 2. «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Виготовлення зразків та їх презентація».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Вимоги до конкурсних робіт другого етапу:</w:t>
      </w:r>
    </w:p>
    <w:p w:rsidR="006E7221" w:rsidRPr="002739E3" w:rsidRDefault="006E7221" w:rsidP="006E7221">
      <w:pPr>
        <w:spacing w:after="0" w:line="240" w:lineRule="auto"/>
        <w:ind w:left="709"/>
        <w:contextualSpacing/>
        <w:jc w:val="both"/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>– зразок має бути виготовлено з заявлених матеріалів відповідно до габаритів виробу;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до зразка має додаватися комплект конструкторської документації (комплект шаблонів деталей виробу, карта розкрою);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виріб повинен витримувати вагу до 10 кг;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обов’язковим є наявність довгих ручок (плечових ременів);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– габарити виробу мають бути не менше 35*35*15 см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– </w:t>
      </w:r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>презентація виробу має включати щонайменше 1 графічний слайд (</w:t>
      </w:r>
      <w:proofErr w:type="spellStart"/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>MoodBoard</w:t>
      </w:r>
      <w:proofErr w:type="spellEnd"/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>), який передає головну ідею та концепцію щодо унікальності виробу.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739E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потребою 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конструкторсько-технологічний супровід при підготовці конкурсних зразків до </w:t>
      </w:r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>II етапу конкурсу проводиться Студентською дизайн-студією «</w:t>
      </w:r>
      <w:proofErr w:type="spellStart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>Shoe</w:t>
      </w:r>
      <w:proofErr w:type="spellEnd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>Design</w:t>
      </w:r>
      <w:proofErr w:type="spellEnd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>Studio</w:t>
      </w:r>
      <w:proofErr w:type="spellEnd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 xml:space="preserve">» (керівник – </w:t>
      </w:r>
      <w:proofErr w:type="spellStart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>к.т.н</w:t>
      </w:r>
      <w:proofErr w:type="spellEnd"/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t xml:space="preserve">., </w:t>
      </w:r>
      <w:r w:rsidRPr="002739E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доц. </w:t>
      </w:r>
      <w:proofErr w:type="spellStart"/>
      <w:r w:rsidRPr="002739E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Борщевська</w:t>
      </w:r>
      <w:proofErr w:type="spellEnd"/>
      <w:r w:rsidRPr="002739E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Н.М.)</w:t>
      </w:r>
    </w:p>
    <w:p w:rsidR="006E7221" w:rsidRPr="002739E3" w:rsidRDefault="006E7221" w:rsidP="006E72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2739E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</w:p>
    <w:p w:rsidR="006E7221" w:rsidRPr="002739E3" w:rsidRDefault="006E7221" w:rsidP="002739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 xml:space="preserve">Порядок проведення та терміни надання конкурсних матеріалів 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1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Онлайн-реєстрація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учасників конкурсу (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form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). Проведення I етапу конкурсу («Розробка ескізного проекту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сумок-шоперів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(за принципами «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green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fashion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»)». – </w:t>
      </w: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04.10.2021 – 25.10.2021</w:t>
      </w:r>
    </w:p>
    <w:p w:rsidR="006E7221" w:rsidRPr="002739E3" w:rsidRDefault="006E7221" w:rsidP="006E7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Доступ URL: </w:t>
      </w:r>
      <w:hyperlink r:id="rId5" w:history="1">
        <w:r w:rsidRPr="00273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https://forms.gle/eW6f3qS3zcNSputS6</w:t>
        </w:r>
      </w:hyperlink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2. Завершення прийому ескізних проектів – </w:t>
      </w: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 xml:space="preserve">25.10.2021. 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Ескізи необхідно надіслати в цифровому формату на e-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 оргкомітету конкурсу (</w:t>
      </w:r>
      <w:hyperlink r:id="rId6" w:history="1">
        <w:r w:rsidRPr="002739E3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uk-UA" w:eastAsia="ru-RU"/>
          </w:rPr>
          <w:t>ecoshoper_contest@gmail.com</w:t>
        </w:r>
      </w:hyperlink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) або надати за адресою: м. Київ, вул. Немировича-Данченка 2, 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ауд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. 1-0361 (деканат факультету індустрії моди).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3. Конкурсний відбір (перегляд ескізів членами журі) та визначення переможців I етапу. Оголошення фіналістів I етапу – </w:t>
      </w:r>
      <w:r w:rsidRPr="002739E3">
        <w:rPr>
          <w:rFonts w:ascii="Times New Roman" w:eastAsia="Tahoma" w:hAnsi="Times New Roman" w:cs="Times New Roman"/>
          <w:b/>
          <w:sz w:val="24"/>
          <w:szCs w:val="24"/>
          <w:lang w:val="uk-UA" w:eastAsia="ru-RU"/>
        </w:rPr>
        <w:t>25.10.2021 – 01.11.2021</w:t>
      </w: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.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pacing w:val="-6"/>
          <w:sz w:val="24"/>
          <w:szCs w:val="24"/>
          <w:lang w:val="uk-UA" w:eastAsia="ru-RU"/>
        </w:rPr>
        <w:lastRenderedPageBreak/>
        <w:t xml:space="preserve">4. Проведення II етапу конкурсу («Виготовлення зразків та їх презентація») - </w:t>
      </w:r>
      <w:r w:rsidRPr="002739E3">
        <w:rPr>
          <w:rFonts w:ascii="Times New Roman" w:eastAsia="Tahoma" w:hAnsi="Times New Roman" w:cs="Times New Roman"/>
          <w:b/>
          <w:spacing w:val="-6"/>
          <w:sz w:val="24"/>
          <w:szCs w:val="24"/>
          <w:lang w:val="uk-UA" w:eastAsia="ru-RU"/>
        </w:rPr>
        <w:t>01.11.2021 – 10.12.2021.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 xml:space="preserve">5. Конкурсний відбір за результатами II етапу конкурсу. </w:t>
      </w:r>
    </w:p>
    <w:p w:rsidR="006E7221" w:rsidRPr="002739E3" w:rsidRDefault="006E7221" w:rsidP="006E722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</w:pPr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>6. Оголошення та нагородження переможців. Вручення подарункових сертифікатів від «</w:t>
      </w:r>
      <w:proofErr w:type="spellStart"/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>TaKa</w:t>
      </w:r>
      <w:proofErr w:type="spellEnd"/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 xml:space="preserve"> SUMKA» в рамках фіналу конкурсу «Сузір’я Каштан», що відбудеться </w:t>
      </w:r>
      <w:r w:rsidRPr="002739E3">
        <w:rPr>
          <w:rFonts w:ascii="Times New Roman" w:eastAsia="Tahoma" w:hAnsi="Times New Roman" w:cs="Times New Roman"/>
          <w:b/>
          <w:spacing w:val="-4"/>
          <w:sz w:val="24"/>
          <w:szCs w:val="24"/>
          <w:lang w:val="uk-UA" w:eastAsia="ru-RU"/>
        </w:rPr>
        <w:t>в</w:t>
      </w:r>
      <w:r w:rsidRPr="002739E3">
        <w:rPr>
          <w:rFonts w:ascii="Times New Roman" w:eastAsia="Tahoma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Pr="002739E3">
        <w:rPr>
          <w:rFonts w:ascii="Times New Roman" w:eastAsia="Tahoma" w:hAnsi="Times New Roman" w:cs="Times New Roman"/>
          <w:b/>
          <w:spacing w:val="-4"/>
          <w:sz w:val="24"/>
          <w:szCs w:val="24"/>
          <w:lang w:val="uk-UA" w:eastAsia="ru-RU"/>
        </w:rPr>
        <w:t>грудні 2021 року.</w:t>
      </w:r>
    </w:p>
    <w:p w:rsidR="006E7221" w:rsidRPr="002739E3" w:rsidRDefault="006E7221" w:rsidP="006E7221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val="uk-UA" w:eastAsia="ar-SA"/>
        </w:rPr>
      </w:pPr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Переможці отримують запрошення до участі в показі в рамках Міжнародної спеціалізованої виставки «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Leather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&amp;</w:t>
      </w:r>
      <w:proofErr w:type="spellStart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>Shoes</w:t>
      </w:r>
      <w:proofErr w:type="spellEnd"/>
      <w:r w:rsidRPr="002739E3">
        <w:rPr>
          <w:rFonts w:ascii="Times New Roman" w:eastAsia="Tahoma" w:hAnsi="Times New Roman" w:cs="Times New Roman"/>
          <w:sz w:val="24"/>
          <w:szCs w:val="24"/>
          <w:lang w:val="uk-UA" w:eastAsia="ru-RU"/>
        </w:rPr>
        <w:t xml:space="preserve">» 25-28 січня 2022, а їх вироби будуть розміщенні на офіційному сайті компанії </w:t>
      </w:r>
      <w:hyperlink r:id="rId7" w:history="1">
        <w:r w:rsidRPr="002739E3">
          <w:rPr>
            <w:rFonts w:ascii="Times New Roman" w:eastAsia="Tahoma" w:hAnsi="Times New Roman" w:cs="Times New Roman"/>
            <w:color w:val="0000FF"/>
            <w:sz w:val="24"/>
            <w:szCs w:val="24"/>
            <w:u w:val="single"/>
            <w:lang w:val="uk-UA" w:eastAsia="ar-SA"/>
          </w:rPr>
          <w:t>https://takasumka.com/</w:t>
        </w:r>
      </w:hyperlink>
      <w:r w:rsidRPr="002739E3">
        <w:rPr>
          <w:rFonts w:ascii="Times New Roman" w:eastAsia="Tahoma" w:hAnsi="Times New Roman" w:cs="Times New Roman"/>
          <w:sz w:val="24"/>
          <w:szCs w:val="24"/>
          <w:lang w:val="uk-UA" w:eastAsia="ar-SA"/>
        </w:rPr>
        <w:t xml:space="preserve"> та виготовлені на виробничих потужностях компанії.</w:t>
      </w:r>
    </w:p>
    <w:p w:rsidR="006E7221" w:rsidRPr="002739E3" w:rsidRDefault="006E7221" w:rsidP="006E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736326" w:rsidRPr="002739E3" w:rsidRDefault="00736326" w:rsidP="0080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736326" w:rsidRPr="002739E3" w:rsidRDefault="00736326" w:rsidP="0080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736326" w:rsidRPr="002739E3" w:rsidRDefault="00736326" w:rsidP="0080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736326" w:rsidRDefault="00736326" w:rsidP="00802F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sectPr w:rsidR="0073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DD"/>
    <w:rsid w:val="000A11A2"/>
    <w:rsid w:val="0027259C"/>
    <w:rsid w:val="002739E3"/>
    <w:rsid w:val="00357B49"/>
    <w:rsid w:val="005E4064"/>
    <w:rsid w:val="006E7221"/>
    <w:rsid w:val="00736326"/>
    <w:rsid w:val="00802FDD"/>
    <w:rsid w:val="00C238A7"/>
    <w:rsid w:val="00E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kasumk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shoper_contest@gmail.com" TargetMode="External"/><Relationship Id="rId5" Type="http://schemas.openxmlformats.org/officeDocument/2006/relationships/hyperlink" Target="https://forms.gle/eW6f3qS3zcNSputS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2021-10-05T07:37:00Z</cp:lastPrinted>
  <dcterms:created xsi:type="dcterms:W3CDTF">2021-10-05T10:31:00Z</dcterms:created>
  <dcterms:modified xsi:type="dcterms:W3CDTF">2021-10-05T10:45:00Z</dcterms:modified>
</cp:coreProperties>
</file>