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8C8" w:rsidRDefault="005618C8" w:rsidP="005618C8">
      <w:pPr>
        <w:pStyle w:val="a3"/>
        <w:spacing w:before="0" w:beforeAutospacing="0" w:after="0" w:afterAutospacing="0"/>
        <w:jc w:val="center"/>
        <w:rPr>
          <w:b/>
          <w:sz w:val="28"/>
          <w:szCs w:val="28"/>
          <w:lang w:val="uk-UA"/>
        </w:rPr>
      </w:pPr>
      <w:r>
        <w:rPr>
          <w:b/>
          <w:sz w:val="28"/>
          <w:szCs w:val="28"/>
          <w:lang w:val="uk-UA"/>
        </w:rPr>
        <w:t>МІНІСТЕРСТВО ОСВІТИ І НАУКИ</w:t>
      </w:r>
      <w:r w:rsidRPr="008450AC">
        <w:rPr>
          <w:b/>
          <w:sz w:val="28"/>
          <w:szCs w:val="28"/>
        </w:rPr>
        <w:t xml:space="preserve"> </w:t>
      </w:r>
      <w:r>
        <w:rPr>
          <w:b/>
          <w:sz w:val="28"/>
          <w:szCs w:val="28"/>
          <w:lang w:val="uk-UA"/>
        </w:rPr>
        <w:t>УКРАЇНИ</w:t>
      </w:r>
    </w:p>
    <w:p w:rsidR="005618C8" w:rsidRPr="00141BF3" w:rsidRDefault="005618C8" w:rsidP="005618C8">
      <w:pPr>
        <w:pStyle w:val="a3"/>
        <w:spacing w:before="0" w:beforeAutospacing="0" w:after="0" w:afterAutospacing="0"/>
        <w:jc w:val="center"/>
        <w:rPr>
          <w:b/>
          <w:sz w:val="28"/>
          <w:szCs w:val="28"/>
        </w:rPr>
      </w:pPr>
      <w:r>
        <w:rPr>
          <w:b/>
          <w:sz w:val="28"/>
          <w:szCs w:val="28"/>
          <w:lang w:val="uk-UA"/>
        </w:rPr>
        <w:t>КИЇВСЬКИЙ НАЦІОНАЛЬНИЙ УНВЕРСИТЕТ ТЕХНОЛОГІЙ ТА ДИЗАЙНУ</w:t>
      </w:r>
    </w:p>
    <w:p w:rsidR="005618C8" w:rsidRPr="00141BF3" w:rsidRDefault="005618C8" w:rsidP="005618C8">
      <w:pPr>
        <w:pStyle w:val="a3"/>
        <w:spacing w:before="0" w:beforeAutospacing="0" w:after="0" w:afterAutospacing="0"/>
        <w:jc w:val="center"/>
        <w:rPr>
          <w:sz w:val="28"/>
          <w:szCs w:val="28"/>
        </w:rPr>
      </w:pPr>
    </w:p>
    <w:p w:rsidR="005618C8" w:rsidRDefault="005618C8" w:rsidP="005618C8">
      <w:pPr>
        <w:jc w:val="right"/>
      </w:pPr>
    </w:p>
    <w:p w:rsidR="005618C8" w:rsidRDefault="005618C8" w:rsidP="005618C8">
      <w:pPr>
        <w:jc w:val="right"/>
      </w:pPr>
    </w:p>
    <w:p w:rsidR="005618C8" w:rsidRPr="005618C8" w:rsidRDefault="005618C8" w:rsidP="005618C8">
      <w:pPr>
        <w:spacing w:after="0"/>
        <w:jc w:val="right"/>
        <w:rPr>
          <w:rFonts w:ascii="Times New Roman" w:hAnsi="Times New Roman"/>
          <w:sz w:val="24"/>
          <w:szCs w:val="24"/>
        </w:rPr>
      </w:pPr>
      <w:r w:rsidRPr="005618C8">
        <w:rPr>
          <w:rFonts w:ascii="Times New Roman" w:hAnsi="Times New Roman"/>
          <w:sz w:val="24"/>
          <w:szCs w:val="24"/>
        </w:rPr>
        <w:t>ЗАТВЕРДЖЕНО</w:t>
      </w:r>
    </w:p>
    <w:p w:rsidR="005618C8" w:rsidRPr="005618C8" w:rsidRDefault="005618C8" w:rsidP="005618C8">
      <w:pPr>
        <w:spacing w:after="0"/>
        <w:jc w:val="right"/>
        <w:rPr>
          <w:rFonts w:ascii="Times New Roman" w:hAnsi="Times New Roman"/>
          <w:sz w:val="24"/>
          <w:szCs w:val="24"/>
        </w:rPr>
      </w:pPr>
      <w:r w:rsidRPr="005618C8">
        <w:rPr>
          <w:rFonts w:ascii="Times New Roman" w:hAnsi="Times New Roman"/>
          <w:sz w:val="24"/>
          <w:szCs w:val="24"/>
        </w:rPr>
        <w:t>протокол засідання тендерного комітету</w:t>
      </w:r>
    </w:p>
    <w:p w:rsidR="005618C8" w:rsidRPr="005618C8" w:rsidRDefault="004970C5" w:rsidP="005618C8">
      <w:pPr>
        <w:spacing w:after="0"/>
        <w:jc w:val="right"/>
        <w:rPr>
          <w:rFonts w:ascii="Times New Roman" w:hAnsi="Times New Roman"/>
          <w:sz w:val="24"/>
          <w:szCs w:val="24"/>
        </w:rPr>
      </w:pPr>
      <w:r>
        <w:rPr>
          <w:rFonts w:ascii="Times New Roman" w:hAnsi="Times New Roman"/>
          <w:sz w:val="24"/>
          <w:szCs w:val="24"/>
        </w:rPr>
        <w:t>від «2</w:t>
      </w:r>
      <w:r w:rsidRPr="004970C5">
        <w:rPr>
          <w:rFonts w:ascii="Times New Roman" w:hAnsi="Times New Roman"/>
          <w:sz w:val="24"/>
          <w:szCs w:val="24"/>
          <w:lang w:val="ru-RU"/>
        </w:rPr>
        <w:t>1</w:t>
      </w:r>
      <w:r w:rsidR="005618C8" w:rsidRPr="005618C8">
        <w:rPr>
          <w:rFonts w:ascii="Times New Roman" w:hAnsi="Times New Roman"/>
          <w:sz w:val="24"/>
          <w:szCs w:val="24"/>
        </w:rPr>
        <w:t xml:space="preserve">»  </w:t>
      </w:r>
      <w:r w:rsidR="003933F3">
        <w:rPr>
          <w:rFonts w:ascii="Times New Roman" w:hAnsi="Times New Roman"/>
          <w:sz w:val="24"/>
          <w:szCs w:val="24"/>
        </w:rPr>
        <w:t>травня  2015 р. № 2</w:t>
      </w:r>
      <w:r w:rsidR="005618C8" w:rsidRPr="005618C8">
        <w:rPr>
          <w:rFonts w:ascii="Times New Roman" w:hAnsi="Times New Roman"/>
          <w:sz w:val="24"/>
          <w:szCs w:val="24"/>
        </w:rPr>
        <w:t>-ОРГ/ВТ/ДКТ</w:t>
      </w:r>
    </w:p>
    <w:p w:rsidR="005618C8" w:rsidRPr="005618C8" w:rsidRDefault="004970C5" w:rsidP="005618C8">
      <w:pPr>
        <w:spacing w:after="0"/>
        <w:jc w:val="right"/>
        <w:rPr>
          <w:rFonts w:ascii="Times New Roman" w:hAnsi="Times New Roman"/>
          <w:sz w:val="24"/>
          <w:szCs w:val="24"/>
          <w:lang w:val="ru-RU"/>
        </w:rPr>
      </w:pPr>
      <w:r>
        <w:rPr>
          <w:rFonts w:ascii="Times New Roman" w:hAnsi="Times New Roman"/>
          <w:sz w:val="24"/>
          <w:szCs w:val="24"/>
        </w:rPr>
        <w:t xml:space="preserve">В. о. </w:t>
      </w:r>
      <w:r>
        <w:rPr>
          <w:rFonts w:ascii="Times New Roman" w:hAnsi="Times New Roman"/>
          <w:sz w:val="24"/>
          <w:szCs w:val="24"/>
          <w:lang w:val="ru-RU"/>
        </w:rPr>
        <w:t>голови</w:t>
      </w:r>
      <w:r w:rsidR="005618C8" w:rsidRPr="005618C8">
        <w:rPr>
          <w:rFonts w:ascii="Times New Roman" w:hAnsi="Times New Roman"/>
          <w:sz w:val="24"/>
          <w:szCs w:val="24"/>
          <w:lang w:val="ru-RU"/>
        </w:rPr>
        <w:t xml:space="preserve"> комітету з конкусних торгі</w:t>
      </w:r>
      <w:proofErr w:type="gramStart"/>
      <w:r w:rsidR="005618C8" w:rsidRPr="005618C8">
        <w:rPr>
          <w:rFonts w:ascii="Times New Roman" w:hAnsi="Times New Roman"/>
          <w:sz w:val="24"/>
          <w:szCs w:val="24"/>
          <w:lang w:val="ru-RU"/>
        </w:rPr>
        <w:t>в</w:t>
      </w:r>
      <w:proofErr w:type="gramEnd"/>
    </w:p>
    <w:p w:rsidR="005618C8" w:rsidRPr="005618C8" w:rsidRDefault="005618C8" w:rsidP="005618C8">
      <w:pPr>
        <w:spacing w:after="0"/>
        <w:jc w:val="right"/>
        <w:rPr>
          <w:rFonts w:ascii="Times New Roman" w:hAnsi="Times New Roman"/>
          <w:sz w:val="24"/>
          <w:szCs w:val="24"/>
          <w:lang w:val="ru-RU"/>
        </w:rPr>
      </w:pPr>
      <w:r w:rsidRPr="005618C8">
        <w:rPr>
          <w:rFonts w:ascii="Times New Roman" w:hAnsi="Times New Roman"/>
          <w:sz w:val="24"/>
          <w:szCs w:val="24"/>
          <w:lang w:val="ru-RU"/>
        </w:rPr>
        <w:t>_____________________В.</w:t>
      </w:r>
      <w:r w:rsidR="004970C5">
        <w:rPr>
          <w:rFonts w:ascii="Times New Roman" w:hAnsi="Times New Roman"/>
          <w:sz w:val="24"/>
          <w:szCs w:val="24"/>
          <w:lang w:val="ru-RU"/>
        </w:rPr>
        <w:t>Ф</w:t>
      </w:r>
      <w:r w:rsidRPr="005618C8">
        <w:rPr>
          <w:rFonts w:ascii="Times New Roman" w:hAnsi="Times New Roman"/>
          <w:sz w:val="24"/>
          <w:szCs w:val="24"/>
          <w:lang w:val="ru-RU"/>
        </w:rPr>
        <w:t xml:space="preserve">. </w:t>
      </w:r>
      <w:r w:rsidR="004970C5">
        <w:rPr>
          <w:rFonts w:ascii="Times New Roman" w:hAnsi="Times New Roman"/>
          <w:sz w:val="24"/>
          <w:szCs w:val="24"/>
          <w:lang w:val="ru-RU"/>
        </w:rPr>
        <w:t>Дергалюк</w:t>
      </w:r>
    </w:p>
    <w:p w:rsidR="005618C8" w:rsidRPr="007B57DE" w:rsidRDefault="005618C8" w:rsidP="005618C8">
      <w:pPr>
        <w:jc w:val="right"/>
        <w:rPr>
          <w:lang w:val="ru-RU"/>
        </w:rPr>
      </w:pPr>
    </w:p>
    <w:p w:rsidR="005618C8" w:rsidRPr="007B57DE" w:rsidRDefault="005618C8" w:rsidP="005618C8">
      <w:pPr>
        <w:rPr>
          <w:lang w:val="ru-RU"/>
        </w:rPr>
      </w:pPr>
    </w:p>
    <w:p w:rsidR="005618C8" w:rsidRPr="007B57DE" w:rsidRDefault="005618C8" w:rsidP="005618C8">
      <w:pPr>
        <w:jc w:val="right"/>
        <w:rPr>
          <w:lang w:val="ru-RU"/>
        </w:rPr>
      </w:pPr>
    </w:p>
    <w:p w:rsidR="005618C8" w:rsidRPr="00586FAF" w:rsidRDefault="005618C8" w:rsidP="005618C8">
      <w:pPr>
        <w:pStyle w:val="3"/>
        <w:jc w:val="center"/>
        <w:rPr>
          <w:szCs w:val="28"/>
        </w:rPr>
      </w:pPr>
      <w:r w:rsidRPr="00586FAF">
        <w:rPr>
          <w:szCs w:val="28"/>
        </w:rPr>
        <w:t>ДОКУМЕНТАЦІЯ КОНКУРСНИХ ТОРГІВ</w:t>
      </w:r>
    </w:p>
    <w:p w:rsidR="005618C8" w:rsidRPr="00586FAF" w:rsidRDefault="005618C8" w:rsidP="005618C8">
      <w:pPr>
        <w:pStyle w:val="a3"/>
        <w:shd w:val="clear" w:color="auto" w:fill="FFFFFF"/>
        <w:spacing w:before="0" w:beforeAutospacing="0" w:after="0" w:afterAutospacing="0"/>
        <w:jc w:val="center"/>
        <w:rPr>
          <w:sz w:val="28"/>
          <w:szCs w:val="28"/>
          <w:lang w:val="uk-UA"/>
        </w:rPr>
      </w:pPr>
      <w:r w:rsidRPr="00586FAF">
        <w:rPr>
          <w:sz w:val="28"/>
          <w:szCs w:val="28"/>
          <w:lang w:val="uk-UA"/>
        </w:rPr>
        <w:t xml:space="preserve">для учасників щодо підготовки пропозицій </w:t>
      </w:r>
    </w:p>
    <w:p w:rsidR="005618C8" w:rsidRPr="00586FAF" w:rsidRDefault="005618C8" w:rsidP="005618C8">
      <w:pPr>
        <w:pStyle w:val="a3"/>
        <w:shd w:val="clear" w:color="auto" w:fill="FFFFFF"/>
        <w:spacing w:before="0" w:beforeAutospacing="0" w:after="0" w:afterAutospacing="0"/>
        <w:jc w:val="center"/>
        <w:rPr>
          <w:b/>
          <w:bCs/>
          <w:color w:val="000033"/>
          <w:sz w:val="28"/>
          <w:szCs w:val="28"/>
          <w:lang w:val="uk-UA"/>
        </w:rPr>
      </w:pPr>
      <w:r w:rsidRPr="00586FAF">
        <w:rPr>
          <w:sz w:val="28"/>
          <w:szCs w:val="28"/>
          <w:lang w:val="uk-UA"/>
        </w:rPr>
        <w:t xml:space="preserve">конкурсних торгів  до участі у процедурі </w:t>
      </w:r>
      <w:r w:rsidR="003933F3">
        <w:rPr>
          <w:sz w:val="28"/>
          <w:szCs w:val="28"/>
          <w:lang w:val="uk-UA"/>
        </w:rPr>
        <w:t xml:space="preserve">відкриті </w:t>
      </w:r>
      <w:r w:rsidRPr="00586FAF">
        <w:rPr>
          <w:sz w:val="28"/>
          <w:szCs w:val="28"/>
          <w:lang w:val="uk-UA"/>
        </w:rPr>
        <w:t>торги</w:t>
      </w:r>
    </w:p>
    <w:p w:rsidR="005618C8" w:rsidRPr="00586FAF" w:rsidRDefault="005618C8" w:rsidP="005618C8">
      <w:pPr>
        <w:jc w:val="center"/>
        <w:rPr>
          <w:rFonts w:ascii="Times New Roman" w:hAnsi="Times New Roman"/>
          <w:b/>
          <w:sz w:val="28"/>
          <w:szCs w:val="28"/>
        </w:rPr>
      </w:pPr>
      <w:r w:rsidRPr="00586FAF">
        <w:rPr>
          <w:rFonts w:ascii="Times New Roman" w:hAnsi="Times New Roman"/>
          <w:b/>
          <w:sz w:val="28"/>
          <w:szCs w:val="28"/>
        </w:rPr>
        <w:t>НА ПРЕДМЕТ ЗАКУПІВЛІ:</w:t>
      </w:r>
    </w:p>
    <w:p w:rsidR="000E09F8" w:rsidRDefault="000E09F8" w:rsidP="00E44608">
      <w:pPr>
        <w:spacing w:after="0"/>
        <w:jc w:val="center"/>
        <w:rPr>
          <w:rFonts w:ascii="Times New Roman" w:hAnsi="Times New Roman"/>
          <w:b/>
          <w:sz w:val="28"/>
          <w:szCs w:val="28"/>
        </w:rPr>
      </w:pPr>
      <w:r w:rsidRPr="000E09F8">
        <w:rPr>
          <w:rFonts w:ascii="Times New Roman" w:hAnsi="Times New Roman"/>
          <w:b/>
          <w:sz w:val="28"/>
          <w:szCs w:val="28"/>
        </w:rPr>
        <w:t xml:space="preserve">Поточний ремонт (згідно ДСТУ БД.1.1: 2013): </w:t>
      </w:r>
    </w:p>
    <w:p w:rsidR="00586FAF" w:rsidRPr="00AC50AE" w:rsidRDefault="000E09F8" w:rsidP="00E44608">
      <w:pPr>
        <w:spacing w:after="0"/>
        <w:jc w:val="center"/>
        <w:rPr>
          <w:rFonts w:ascii="Times New Roman" w:hAnsi="Times New Roman"/>
          <w:b/>
          <w:sz w:val="28"/>
          <w:szCs w:val="28"/>
        </w:rPr>
      </w:pPr>
      <w:r w:rsidRPr="000E09F8">
        <w:rPr>
          <w:rFonts w:ascii="Times New Roman" w:hAnsi="Times New Roman"/>
          <w:b/>
          <w:sz w:val="28"/>
          <w:szCs w:val="28"/>
        </w:rPr>
        <w:t>лот 1 – поточний ремонт холу та двох прилеглих кімнат центрального входу навчального корпусу № 1; лот 2- поточний ремонт аварійного стану санвузлу з повною заміною інженерних мереж на 10-му поверсі навчального корпусу № 4; лот 3 – поточний ремонт санвузлу на 11-му поверсі навчального корпусу № 4.</w:t>
      </w:r>
    </w:p>
    <w:p w:rsidR="005618C8" w:rsidRDefault="005618C8" w:rsidP="005618C8">
      <w:pPr>
        <w:spacing w:line="578" w:lineRule="auto"/>
        <w:ind w:left="720" w:right="917" w:firstLine="720"/>
        <w:outlineLvl w:val="0"/>
        <w:rPr>
          <w:rFonts w:ascii="Arial Narrow" w:hAnsi="Arial Narrow"/>
          <w:b/>
          <w:color w:val="FF0000"/>
        </w:rPr>
      </w:pPr>
    </w:p>
    <w:p w:rsidR="005618C8" w:rsidRDefault="005618C8" w:rsidP="005618C8">
      <w:pPr>
        <w:spacing w:line="578" w:lineRule="auto"/>
        <w:ind w:left="720" w:right="917" w:firstLine="720"/>
        <w:outlineLvl w:val="0"/>
        <w:rPr>
          <w:rFonts w:ascii="Arial Narrow" w:hAnsi="Arial Narrow"/>
          <w:b/>
          <w:color w:val="FF0000"/>
        </w:rPr>
      </w:pPr>
    </w:p>
    <w:p w:rsidR="005618C8" w:rsidRDefault="005618C8" w:rsidP="005618C8">
      <w:pPr>
        <w:spacing w:line="578" w:lineRule="auto"/>
        <w:ind w:left="720" w:right="917" w:firstLine="720"/>
        <w:outlineLvl w:val="0"/>
        <w:rPr>
          <w:rFonts w:ascii="Arial Narrow" w:hAnsi="Arial Narrow"/>
          <w:b/>
          <w:color w:val="FF0000"/>
        </w:rPr>
      </w:pPr>
    </w:p>
    <w:p w:rsidR="005618C8" w:rsidRPr="00CC7E6B" w:rsidRDefault="005618C8" w:rsidP="005618C8">
      <w:pPr>
        <w:spacing w:line="578" w:lineRule="auto"/>
        <w:ind w:left="720" w:right="917" w:firstLine="720"/>
        <w:outlineLvl w:val="0"/>
        <w:rPr>
          <w:rFonts w:ascii="Arial Narrow" w:hAnsi="Arial Narrow"/>
          <w:b/>
          <w:color w:val="FF0000"/>
        </w:rPr>
      </w:pPr>
    </w:p>
    <w:p w:rsidR="005618C8" w:rsidRPr="00CC7E6B" w:rsidRDefault="005618C8" w:rsidP="005618C8">
      <w:pPr>
        <w:spacing w:line="578" w:lineRule="auto"/>
        <w:ind w:left="720" w:right="917" w:firstLine="720"/>
        <w:outlineLvl w:val="0"/>
        <w:rPr>
          <w:rFonts w:ascii="Arial Narrow" w:hAnsi="Arial Narrow"/>
          <w:b/>
          <w:color w:val="FF0000"/>
        </w:rPr>
      </w:pPr>
    </w:p>
    <w:p w:rsidR="005618C8" w:rsidRPr="00CC7E6B" w:rsidRDefault="005618C8" w:rsidP="005618C8">
      <w:pPr>
        <w:ind w:left="720" w:right="917" w:firstLine="720"/>
        <w:outlineLvl w:val="0"/>
        <w:rPr>
          <w:rFonts w:ascii="Arial Narrow" w:hAnsi="Arial Narrow"/>
          <w:b/>
          <w:color w:val="FF0000"/>
        </w:rPr>
      </w:pPr>
    </w:p>
    <w:p w:rsidR="00F77CD9" w:rsidRDefault="00F77CD9">
      <w:pPr>
        <w:rPr>
          <w:rFonts w:ascii="Arial Narrow" w:hAnsi="Arial Narrow"/>
          <w:b/>
          <w:color w:val="FF0000"/>
        </w:rPr>
      </w:pPr>
    </w:p>
    <w:p w:rsidR="005618C8" w:rsidRDefault="005618C8"/>
    <w:p w:rsidR="00586FAF" w:rsidRDefault="00F77CD9" w:rsidP="008D556B">
      <w:pPr>
        <w:jc w:val="center"/>
        <w:rPr>
          <w:rFonts w:ascii="Times New Roman" w:hAnsi="Times New Roman"/>
          <w:b/>
          <w:sz w:val="24"/>
          <w:szCs w:val="24"/>
        </w:rPr>
      </w:pPr>
      <w:r w:rsidRPr="00F77CD9">
        <w:rPr>
          <w:rFonts w:ascii="Times New Roman" w:hAnsi="Times New Roman"/>
          <w:b/>
          <w:sz w:val="24"/>
          <w:szCs w:val="24"/>
        </w:rPr>
        <w:t>КИЇВ 2015</w:t>
      </w:r>
    </w:p>
    <w:p w:rsidR="008D556B" w:rsidRDefault="008D556B" w:rsidP="008D556B">
      <w:pPr>
        <w:jc w:val="center"/>
        <w:rPr>
          <w:rFonts w:ascii="Times New Roman" w:hAnsi="Times New Roman"/>
          <w:b/>
          <w:sz w:val="24"/>
          <w:szCs w:val="24"/>
        </w:rPr>
      </w:pPr>
    </w:p>
    <w:p w:rsidR="00953554" w:rsidRPr="008D556B" w:rsidRDefault="005618C8" w:rsidP="00953554">
      <w:pPr>
        <w:pStyle w:val="HTML"/>
        <w:jc w:val="center"/>
        <w:rPr>
          <w:rFonts w:ascii="Times New Roman" w:hAnsi="Times New Roman" w:cs="Times New Roman"/>
          <w:b/>
          <w:sz w:val="22"/>
          <w:szCs w:val="22"/>
          <w:lang w:val="uk-UA"/>
        </w:rPr>
      </w:pPr>
      <w:r w:rsidRPr="008D556B">
        <w:rPr>
          <w:rFonts w:ascii="Times New Roman" w:hAnsi="Times New Roman" w:cs="Times New Roman"/>
          <w:b/>
          <w:sz w:val="22"/>
          <w:szCs w:val="22"/>
          <w:lang w:val="uk-UA"/>
        </w:rPr>
        <w:t>ДОКУМЕНТАЦІЯ КОНКУРСНИХ ТОРГІВ</w:t>
      </w:r>
    </w:p>
    <w:p w:rsidR="00D8686E" w:rsidRPr="00D8686E" w:rsidRDefault="005862F6" w:rsidP="00D8686E">
      <w:pPr>
        <w:jc w:val="both"/>
        <w:rPr>
          <w:rFonts w:ascii="Times New Roman" w:eastAsia="Times New Roman" w:hAnsi="Times New Roman"/>
          <w:b/>
          <w:sz w:val="24"/>
          <w:szCs w:val="24"/>
          <w:lang w:eastAsia="uk-UA"/>
        </w:rPr>
      </w:pPr>
      <w:r w:rsidRPr="008D556B">
        <w:rPr>
          <w:rFonts w:ascii="Times New Roman" w:hAnsi="Times New Roman"/>
        </w:rPr>
        <w:t xml:space="preserve">для учасників щодо підготовки пропозицій  конкурсних торгів  до участі у процедурі </w:t>
      </w:r>
      <w:r w:rsidR="00417379" w:rsidRPr="008D556B">
        <w:rPr>
          <w:rFonts w:ascii="Times New Roman" w:hAnsi="Times New Roman"/>
        </w:rPr>
        <w:t>відкритих торгів</w:t>
      </w:r>
      <w:r w:rsidRPr="008D556B">
        <w:rPr>
          <w:rFonts w:ascii="Times New Roman" w:hAnsi="Times New Roman"/>
        </w:rPr>
        <w:t xml:space="preserve"> </w:t>
      </w:r>
      <w:r w:rsidR="005618C8" w:rsidRPr="008D556B">
        <w:rPr>
          <w:rFonts w:ascii="Times New Roman" w:hAnsi="Times New Roman"/>
        </w:rPr>
        <w:t>на предмет закупівлі</w:t>
      </w:r>
      <w:r w:rsidR="008D556B" w:rsidRPr="008D556B">
        <w:rPr>
          <w:rFonts w:ascii="Times New Roman" w:hAnsi="Times New Roman"/>
        </w:rPr>
        <w:t xml:space="preserve">: </w:t>
      </w:r>
      <w:r w:rsidR="00D8686E" w:rsidRPr="00D8686E">
        <w:rPr>
          <w:rFonts w:ascii="Times New Roman" w:eastAsia="Times New Roman" w:hAnsi="Times New Roman"/>
          <w:b/>
          <w:sz w:val="24"/>
          <w:szCs w:val="24"/>
          <w:lang w:eastAsia="uk-UA"/>
        </w:rPr>
        <w:t>Поточний ремонт (згідно ДСТУ БД.1.1: 2013): лот 1 – поточний ремонт холу та двох прилеглих кімнат центрального входу навчального корпусу № 1; лот 2- поточний ремонт аварійного стану санвузлу з повною заміною інженерних мереж на 10-му поверсі навчального корпусу № 4; лот 3 – поточний ремонт санвузлу на 11-му поверсі навчального корпусу № 4.</w:t>
      </w:r>
      <w:r w:rsidR="00D8686E" w:rsidRPr="00D8686E">
        <w:rPr>
          <w:rFonts w:ascii="Times New Roman" w:eastAsia="Times New Roman" w:hAnsi="Times New Roman"/>
          <w:sz w:val="24"/>
          <w:szCs w:val="24"/>
          <w:lang w:eastAsia="uk-UA"/>
        </w:rPr>
        <w:t xml:space="preserve"> </w:t>
      </w:r>
    </w:p>
    <w:tbl>
      <w:tblPr>
        <w:tblW w:w="5000" w:type="pct"/>
        <w:tblBorders>
          <w:top w:val="single" w:sz="2" w:space="0" w:color="2474C1"/>
          <w:left w:val="single" w:sz="2" w:space="0" w:color="2474C1"/>
          <w:bottom w:val="single" w:sz="2" w:space="0" w:color="2474C1"/>
          <w:right w:val="single" w:sz="2" w:space="0" w:color="2474C1"/>
        </w:tblBorders>
        <w:tblCellMar>
          <w:left w:w="0" w:type="dxa"/>
          <w:right w:w="0" w:type="dxa"/>
        </w:tblCellMar>
        <w:tblLook w:val="04A0" w:firstRow="1" w:lastRow="0" w:firstColumn="1" w:lastColumn="0" w:noHBand="0" w:noVBand="1"/>
      </w:tblPr>
      <w:tblGrid>
        <w:gridCol w:w="2356"/>
        <w:gridCol w:w="7580"/>
      </w:tblGrid>
      <w:tr w:rsidR="00953554" w:rsidRPr="008D556B" w:rsidTr="00953554">
        <w:tc>
          <w:tcPr>
            <w:tcW w:w="0" w:type="auto"/>
            <w:gridSpan w:val="2"/>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2"/>
              <w:spacing w:before="0" w:beforeAutospacing="0" w:after="0" w:afterAutospacing="0"/>
              <w:jc w:val="center"/>
              <w:textAlignment w:val="baseline"/>
              <w:rPr>
                <w:sz w:val="22"/>
                <w:szCs w:val="22"/>
              </w:rPr>
            </w:pPr>
            <w:bookmarkStart w:id="0" w:name="n19"/>
            <w:bookmarkEnd w:id="0"/>
            <w:r w:rsidRPr="008D556B">
              <w:rPr>
                <w:rStyle w:val="rvts9"/>
                <w:b/>
                <w:bCs/>
                <w:color w:val="000000"/>
                <w:sz w:val="22"/>
                <w:szCs w:val="22"/>
                <w:bdr w:val="none" w:sz="0" w:space="0" w:color="auto" w:frame="1"/>
              </w:rPr>
              <w:t>I. Загальні положення</w:t>
            </w:r>
          </w:p>
        </w:tc>
      </w:tr>
      <w:tr w:rsidR="00953554" w:rsidRPr="008D556B" w:rsidTr="00953554">
        <w:trPr>
          <w:trHeight w:val="329"/>
        </w:trPr>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2"/>
              <w:spacing w:before="0" w:beforeAutospacing="0" w:after="0" w:afterAutospacing="0"/>
              <w:jc w:val="center"/>
              <w:textAlignment w:val="baseline"/>
              <w:rPr>
                <w:sz w:val="22"/>
                <w:szCs w:val="22"/>
              </w:rPr>
            </w:pPr>
            <w:r w:rsidRPr="008D556B">
              <w:rPr>
                <w:sz w:val="22"/>
                <w:szCs w:val="22"/>
              </w:rPr>
              <w:t>1</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2"/>
              <w:spacing w:before="0" w:beforeAutospacing="0" w:after="0" w:afterAutospacing="0"/>
              <w:jc w:val="center"/>
              <w:textAlignment w:val="baseline"/>
              <w:rPr>
                <w:sz w:val="22"/>
                <w:szCs w:val="22"/>
              </w:rPr>
            </w:pPr>
            <w:r w:rsidRPr="008D556B">
              <w:rPr>
                <w:sz w:val="22"/>
                <w:szCs w:val="22"/>
              </w:rPr>
              <w:t>2</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1. Терміни, які вживаються в документації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spacing w:after="0" w:line="240" w:lineRule="auto"/>
              <w:jc w:val="both"/>
              <w:textAlignment w:val="baseline"/>
              <w:rPr>
                <w:rFonts w:ascii="Times New Roman" w:hAnsi="Times New Roman"/>
              </w:rPr>
            </w:pPr>
            <w:r w:rsidRPr="008D556B">
              <w:rPr>
                <w:rFonts w:ascii="Times New Roman" w:hAnsi="Times New Roman"/>
              </w:rPr>
              <w:t>Документація конкурсних торгів розроблена на виконання вимог Закону України «Про здійснення державних закупівель» № 1197-</w:t>
            </w:r>
            <w:r w:rsidRPr="008D556B">
              <w:rPr>
                <w:rFonts w:ascii="Times New Roman" w:hAnsi="Times New Roman"/>
                <w:lang w:val="en-US"/>
              </w:rPr>
              <w:t>VI</w:t>
            </w:r>
            <w:r w:rsidRPr="008D556B">
              <w:rPr>
                <w:rFonts w:ascii="Times New Roman" w:hAnsi="Times New Roman"/>
              </w:rPr>
              <w:t>І від 10.04.2014р. (далі -  Закон). Терміни, які використовуються в цій документації конкурсних торгів, вживаються в значеннях, визначених Законом.</w:t>
            </w:r>
          </w:p>
        </w:tc>
      </w:tr>
      <w:tr w:rsidR="00953554" w:rsidRPr="008D556B" w:rsidTr="00953554">
        <w:trPr>
          <w:trHeight w:val="566"/>
        </w:trPr>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2. Інформація про замовника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spacing w:after="0" w:line="240" w:lineRule="auto"/>
              <w:textAlignment w:val="baseline"/>
              <w:rPr>
                <w:rFonts w:ascii="Times New Roman" w:eastAsia="Times New Roman" w:hAnsi="Times New Roman"/>
                <w:lang w:eastAsia="ru-RU"/>
              </w:rPr>
            </w:pPr>
            <w:r w:rsidRPr="008D556B">
              <w:rPr>
                <w:rFonts w:ascii="Times New Roman" w:eastAsia="Times New Roman" w:hAnsi="Times New Roman"/>
                <w:lang w:eastAsia="ru-RU"/>
              </w:rPr>
              <w:t> </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повне найменування</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spacing w:after="0" w:line="240" w:lineRule="auto"/>
              <w:textAlignment w:val="baseline"/>
              <w:rPr>
                <w:rFonts w:ascii="Times New Roman" w:eastAsia="Times New Roman" w:hAnsi="Times New Roman"/>
                <w:b/>
                <w:lang w:eastAsia="ru-RU"/>
              </w:rPr>
            </w:pPr>
            <w:r w:rsidRPr="008D556B">
              <w:rPr>
                <w:rFonts w:ascii="Times New Roman" w:eastAsia="Times New Roman" w:hAnsi="Times New Roman"/>
                <w:b/>
                <w:lang w:eastAsia="ru-RU"/>
              </w:rPr>
              <w:t>Київський національний університет технологій та дизайну</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proofErr w:type="gramStart"/>
            <w:r w:rsidRPr="008D556B">
              <w:rPr>
                <w:sz w:val="22"/>
                <w:szCs w:val="22"/>
              </w:rPr>
              <w:t>м</w:t>
            </w:r>
            <w:proofErr w:type="gramEnd"/>
            <w:r w:rsidRPr="008D556B">
              <w:rPr>
                <w:sz w:val="22"/>
                <w:szCs w:val="22"/>
              </w:rPr>
              <w:t>ісцезнаходження</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spacing w:after="0" w:line="240" w:lineRule="auto"/>
              <w:textAlignment w:val="baseline"/>
              <w:rPr>
                <w:rFonts w:ascii="Times New Roman" w:eastAsia="Times New Roman" w:hAnsi="Times New Roman"/>
                <w:b/>
                <w:lang w:eastAsia="ru-RU"/>
              </w:rPr>
            </w:pPr>
            <w:r w:rsidRPr="008D556B">
              <w:rPr>
                <w:rFonts w:ascii="Times New Roman" w:eastAsia="Times New Roman" w:hAnsi="Times New Roman"/>
                <w:b/>
                <w:lang w:eastAsia="ru-RU"/>
              </w:rPr>
              <w:t>01011, м. Кив, вул.. Немировича-Данченка, 2</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посадова особа замовника, уповноважена здійснювати зв'язок з учасниками</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spacing w:after="0" w:line="240" w:lineRule="auto"/>
              <w:textAlignment w:val="baseline"/>
              <w:rPr>
                <w:rFonts w:ascii="Times New Roman" w:hAnsi="Times New Roman"/>
              </w:rPr>
            </w:pPr>
            <w:r w:rsidRPr="008D556B">
              <w:rPr>
                <w:rFonts w:ascii="Times New Roman" w:hAnsi="Times New Roman"/>
                <w:b/>
              </w:rPr>
              <w:t>Мурована Любов Вікторівна, секретар комітету з конкурсних торгів</w:t>
            </w:r>
            <w:r w:rsidRPr="008D556B">
              <w:rPr>
                <w:rFonts w:ascii="Times New Roman" w:hAnsi="Times New Roman"/>
              </w:rPr>
              <w:t xml:space="preserve">- заступник начальника ПВФ,01011  м. Київ, вул.. Немировича-Данченка, 2, корпус № 3, планово-фінансовий відділ, тел/факс. (044)-256-84-68, моб. 096-245-02-69,  </w:t>
            </w:r>
            <w:hyperlink r:id="rId9" w:history="1">
              <w:r w:rsidRPr="008D556B">
                <w:rPr>
                  <w:rStyle w:val="a4"/>
                  <w:rFonts w:ascii="Times New Roman" w:hAnsi="Times New Roman"/>
                  <w:lang w:val="en-US"/>
                </w:rPr>
                <w:t>knutd</w:t>
              </w:r>
              <w:r w:rsidRPr="008D556B">
                <w:rPr>
                  <w:rStyle w:val="a4"/>
                  <w:rFonts w:ascii="Times New Roman" w:hAnsi="Times New Roman"/>
                </w:rPr>
                <w:t>_1@</w:t>
              </w:r>
              <w:r w:rsidRPr="008D556B">
                <w:rPr>
                  <w:rStyle w:val="a4"/>
                  <w:rFonts w:ascii="Times New Roman" w:hAnsi="Times New Roman"/>
                  <w:lang w:val="en-US"/>
                </w:rPr>
                <w:t>ukr</w:t>
              </w:r>
              <w:r w:rsidRPr="008D556B">
                <w:rPr>
                  <w:rStyle w:val="a4"/>
                  <w:rFonts w:ascii="Times New Roman" w:hAnsi="Times New Roman"/>
                </w:rPr>
                <w:t>.</w:t>
              </w:r>
              <w:r w:rsidRPr="008D556B">
                <w:rPr>
                  <w:rStyle w:val="a4"/>
                  <w:rFonts w:ascii="Times New Roman" w:hAnsi="Times New Roman"/>
                  <w:lang w:val="en-US"/>
                </w:rPr>
                <w:t>net</w:t>
              </w:r>
            </w:hyperlink>
          </w:p>
          <w:p w:rsidR="00953554" w:rsidRPr="008D556B" w:rsidRDefault="00953554" w:rsidP="00953554">
            <w:pPr>
              <w:spacing w:after="0" w:line="240" w:lineRule="auto"/>
              <w:textAlignment w:val="baseline"/>
              <w:rPr>
                <w:rFonts w:ascii="Times New Roman" w:hAnsi="Times New Roman"/>
              </w:rPr>
            </w:pPr>
            <w:r w:rsidRPr="008D556B">
              <w:rPr>
                <w:rFonts w:ascii="Times New Roman" w:hAnsi="Times New Roman"/>
                <w:b/>
              </w:rPr>
              <w:t>Дергалюк Василь Федорович</w:t>
            </w:r>
            <w:r w:rsidRPr="008D556B">
              <w:rPr>
                <w:rFonts w:ascii="Times New Roman" w:hAnsi="Times New Roman"/>
              </w:rPr>
              <w:t>, заступник голови комітету з конкурс</w:t>
            </w:r>
            <w:r w:rsidR="00891130">
              <w:rPr>
                <w:rFonts w:ascii="Times New Roman" w:hAnsi="Times New Roman"/>
              </w:rPr>
              <w:t>них торгів, тел..(044) 256-84-90</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3. Інформація про предмет закупі</w:t>
            </w:r>
            <w:proofErr w:type="gramStart"/>
            <w:r w:rsidRPr="008D556B">
              <w:rPr>
                <w:sz w:val="22"/>
                <w:szCs w:val="22"/>
              </w:rPr>
              <w:t>вл</w:t>
            </w:r>
            <w:proofErr w:type="gramEnd"/>
            <w:r w:rsidRPr="008D556B">
              <w:rPr>
                <w:sz w:val="22"/>
                <w:szCs w:val="22"/>
              </w:rPr>
              <w:t>і</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найменування предмета закупі</w:t>
            </w:r>
            <w:proofErr w:type="gramStart"/>
            <w:r w:rsidRPr="008D556B">
              <w:rPr>
                <w:sz w:val="22"/>
                <w:szCs w:val="22"/>
              </w:rPr>
              <w:t>вл</w:t>
            </w:r>
            <w:proofErr w:type="gramEnd"/>
            <w:r w:rsidRPr="008D556B">
              <w:rPr>
                <w:sz w:val="22"/>
                <w:szCs w:val="22"/>
              </w:rPr>
              <w:t>і</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D8686E" w:rsidRDefault="00D8686E" w:rsidP="00D8686E">
            <w:pPr>
              <w:spacing w:after="0" w:line="240" w:lineRule="auto"/>
              <w:jc w:val="both"/>
              <w:rPr>
                <w:rFonts w:ascii="Times New Roman" w:eastAsia="Times New Roman" w:hAnsi="Times New Roman"/>
                <w:b/>
                <w:lang w:eastAsia="uk-UA"/>
              </w:rPr>
            </w:pPr>
            <w:r w:rsidRPr="00D8686E">
              <w:rPr>
                <w:rFonts w:ascii="Times New Roman" w:eastAsia="Times New Roman" w:hAnsi="Times New Roman"/>
                <w:b/>
                <w:lang w:eastAsia="uk-UA"/>
              </w:rPr>
              <w:t>Поточний ремонт (згідно ДСТУ БД.1.1: 2013): лот 1 – поточний ремонт холу та двох прилеглих кімнат центрального входу навчального корпусу № 1; лот 2- поточний ремонт аварійного стану санвузлу з повною заміною інженерних мереж на 10-му поверсі навчального корпусу № 4; лот 3 – поточний ремонт санвузлу на 11-му поверсі навчального корпусу № 4.</w:t>
            </w:r>
            <w:r w:rsidRPr="00D8686E">
              <w:rPr>
                <w:rFonts w:ascii="Times New Roman" w:eastAsia="Times New Roman" w:hAnsi="Times New Roman"/>
                <w:lang w:eastAsia="uk-UA"/>
              </w:rPr>
              <w:t xml:space="preserve"> </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вид предмета закупі</w:t>
            </w:r>
            <w:proofErr w:type="gramStart"/>
            <w:r w:rsidRPr="008D556B">
              <w:rPr>
                <w:sz w:val="22"/>
                <w:szCs w:val="22"/>
              </w:rPr>
              <w:t>вл</w:t>
            </w:r>
            <w:proofErr w:type="gramEnd"/>
            <w:r w:rsidRPr="008D556B">
              <w:rPr>
                <w:sz w:val="22"/>
                <w:szCs w:val="22"/>
              </w:rPr>
              <w:t>і</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spacing w:after="0" w:line="240" w:lineRule="auto"/>
              <w:textAlignment w:val="baseline"/>
              <w:rPr>
                <w:rFonts w:ascii="Times New Roman" w:eastAsia="Times New Roman" w:hAnsi="Times New Roman"/>
                <w:lang w:eastAsia="ru-RU"/>
              </w:rPr>
            </w:pPr>
            <w:r w:rsidRPr="008D556B">
              <w:rPr>
                <w:rFonts w:ascii="Times New Roman" w:eastAsia="Times New Roman" w:hAnsi="Times New Roman"/>
                <w:lang w:eastAsia="ru-RU"/>
              </w:rPr>
              <w:t xml:space="preserve">Послуга </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lang w:val="uk-UA"/>
              </w:rPr>
            </w:pPr>
            <w:proofErr w:type="gramStart"/>
            <w:r w:rsidRPr="008D556B">
              <w:rPr>
                <w:sz w:val="22"/>
                <w:szCs w:val="22"/>
              </w:rPr>
              <w:t>м</w:t>
            </w:r>
            <w:proofErr w:type="gramEnd"/>
            <w:r w:rsidRPr="008D556B">
              <w:rPr>
                <w:sz w:val="22"/>
                <w:szCs w:val="22"/>
              </w:rPr>
              <w:t>ісце, кількість, обсяг надання послуг</w:t>
            </w:r>
          </w:p>
        </w:tc>
        <w:tc>
          <w:tcPr>
            <w:tcW w:w="8064" w:type="dxa"/>
            <w:tcBorders>
              <w:top w:val="single" w:sz="6" w:space="0" w:color="000000"/>
              <w:left w:val="single" w:sz="6" w:space="0" w:color="000000"/>
              <w:bottom w:val="single" w:sz="6" w:space="0" w:color="000000"/>
              <w:right w:val="single" w:sz="6" w:space="0" w:color="000000"/>
            </w:tcBorders>
            <w:hideMark/>
          </w:tcPr>
          <w:p w:rsidR="00433F6A" w:rsidRDefault="00433F6A" w:rsidP="00953554">
            <w:pPr>
              <w:spacing w:after="0" w:line="240" w:lineRule="auto"/>
              <w:textAlignment w:val="baseline"/>
              <w:rPr>
                <w:rFonts w:ascii="Times New Roman" w:eastAsia="Times New Roman" w:hAnsi="Times New Roman"/>
                <w:b/>
                <w:lang w:eastAsia="ru-RU"/>
              </w:rPr>
            </w:pPr>
            <w:r>
              <w:rPr>
                <w:rFonts w:ascii="Times New Roman" w:eastAsia="Times New Roman" w:hAnsi="Times New Roman"/>
                <w:b/>
                <w:lang w:eastAsia="ru-RU"/>
              </w:rPr>
              <w:t xml:space="preserve">Місце надання послуг: </w:t>
            </w:r>
          </w:p>
          <w:p w:rsidR="00953554" w:rsidRPr="00433F6A" w:rsidRDefault="00433F6A" w:rsidP="00953554">
            <w:pPr>
              <w:spacing w:after="0" w:line="240" w:lineRule="auto"/>
              <w:textAlignment w:val="baseline"/>
              <w:rPr>
                <w:rFonts w:ascii="Times New Roman" w:eastAsia="Times New Roman" w:hAnsi="Times New Roman"/>
                <w:lang w:eastAsia="ru-RU"/>
              </w:rPr>
            </w:pPr>
            <w:r w:rsidRPr="00433F6A">
              <w:rPr>
                <w:rFonts w:ascii="Times New Roman" w:eastAsia="Times New Roman" w:hAnsi="Times New Roman"/>
                <w:lang w:eastAsia="ru-RU"/>
              </w:rPr>
              <w:t>Лот 1 - м</w:t>
            </w:r>
            <w:r w:rsidR="00953554" w:rsidRPr="00433F6A">
              <w:rPr>
                <w:rFonts w:ascii="Times New Roman" w:eastAsia="Times New Roman" w:hAnsi="Times New Roman"/>
                <w:lang w:eastAsia="ru-RU"/>
              </w:rPr>
              <w:t>. Київ, вул. Немировича-Данченка,2, навчальний корпус № 1</w:t>
            </w:r>
          </w:p>
          <w:p w:rsidR="00433F6A" w:rsidRPr="00433F6A" w:rsidRDefault="00433F6A" w:rsidP="00953554">
            <w:pPr>
              <w:spacing w:after="0" w:line="240" w:lineRule="auto"/>
              <w:textAlignment w:val="baseline"/>
              <w:rPr>
                <w:rFonts w:ascii="Times New Roman" w:eastAsia="Times New Roman" w:hAnsi="Times New Roman"/>
                <w:lang w:eastAsia="ru-RU"/>
              </w:rPr>
            </w:pPr>
            <w:r w:rsidRPr="00433F6A">
              <w:rPr>
                <w:rFonts w:ascii="Times New Roman" w:eastAsia="Times New Roman" w:hAnsi="Times New Roman"/>
                <w:lang w:eastAsia="ru-RU"/>
              </w:rPr>
              <w:t>Лот 2,3 – м. Київ, вул. Немировича-Данченка,2, навчальний корпус № 4</w:t>
            </w:r>
          </w:p>
          <w:p w:rsidR="00433F6A" w:rsidRDefault="00433F6A" w:rsidP="00953554">
            <w:pPr>
              <w:spacing w:after="0" w:line="240" w:lineRule="auto"/>
              <w:textAlignment w:val="baseline"/>
              <w:rPr>
                <w:rFonts w:ascii="Times New Roman" w:eastAsia="Times New Roman" w:hAnsi="Times New Roman"/>
                <w:b/>
                <w:lang w:eastAsia="ru-RU"/>
              </w:rPr>
            </w:pPr>
            <w:r>
              <w:rPr>
                <w:rFonts w:ascii="Times New Roman" w:eastAsia="Times New Roman" w:hAnsi="Times New Roman"/>
                <w:b/>
                <w:lang w:eastAsia="ru-RU"/>
              </w:rPr>
              <w:t>Обсяг надання послуг:</w:t>
            </w:r>
          </w:p>
          <w:p w:rsidR="00433F6A" w:rsidRPr="00433F6A" w:rsidRDefault="00433F6A" w:rsidP="00433F6A">
            <w:pPr>
              <w:spacing w:after="0" w:line="240" w:lineRule="auto"/>
              <w:textAlignment w:val="baseline"/>
              <w:rPr>
                <w:rFonts w:ascii="Times New Roman" w:hAnsi="Times New Roman"/>
              </w:rPr>
            </w:pPr>
            <w:r w:rsidRPr="00433F6A">
              <w:rPr>
                <w:rFonts w:ascii="Times New Roman" w:eastAsia="Times New Roman" w:hAnsi="Times New Roman"/>
                <w:lang w:eastAsia="ru-RU"/>
              </w:rPr>
              <w:t xml:space="preserve">Лот 1,2,3 - </w:t>
            </w:r>
            <w:r w:rsidR="00953554" w:rsidRPr="00433F6A">
              <w:rPr>
                <w:rFonts w:ascii="Times New Roman" w:eastAsia="Times New Roman" w:hAnsi="Times New Roman"/>
                <w:lang w:eastAsia="ru-RU"/>
              </w:rPr>
              <w:t xml:space="preserve"> згідно опису робіт </w:t>
            </w:r>
            <w:r w:rsidR="00953554" w:rsidRPr="00433F6A">
              <w:rPr>
                <w:rFonts w:ascii="Times New Roman" w:hAnsi="Times New Roman"/>
              </w:rPr>
              <w:t>зазначени</w:t>
            </w:r>
            <w:r w:rsidRPr="00433F6A">
              <w:rPr>
                <w:rFonts w:ascii="Times New Roman" w:hAnsi="Times New Roman"/>
              </w:rPr>
              <w:t>х в дефектному акті (додаток № 1</w:t>
            </w:r>
            <w:r w:rsidR="00953554" w:rsidRPr="00433F6A">
              <w:rPr>
                <w:rFonts w:ascii="Times New Roman" w:hAnsi="Times New Roman"/>
              </w:rPr>
              <w:t xml:space="preserve"> до Договору)</w:t>
            </w:r>
            <w:r w:rsidRPr="00433F6A">
              <w:rPr>
                <w:rFonts w:ascii="Times New Roman" w:hAnsi="Times New Roman"/>
              </w:rPr>
              <w:t>;</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lang w:val="uk-UA"/>
              </w:rPr>
            </w:pPr>
            <w:r w:rsidRPr="008D556B">
              <w:rPr>
                <w:sz w:val="22"/>
                <w:szCs w:val="22"/>
              </w:rPr>
              <w:t>строк надання послуг</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433F6A" w:rsidP="00953554">
            <w:pPr>
              <w:spacing w:after="0" w:line="240" w:lineRule="auto"/>
              <w:textAlignment w:val="baseline"/>
              <w:rPr>
                <w:rFonts w:ascii="Times New Roman" w:eastAsia="Times New Roman" w:hAnsi="Times New Roman"/>
                <w:b/>
                <w:lang w:eastAsia="ru-RU"/>
              </w:rPr>
            </w:pPr>
            <w:r>
              <w:rPr>
                <w:rFonts w:ascii="Times New Roman" w:eastAsia="Times New Roman" w:hAnsi="Times New Roman"/>
                <w:b/>
                <w:lang w:eastAsia="ru-RU"/>
              </w:rPr>
              <w:t xml:space="preserve"> </w:t>
            </w:r>
            <w:r w:rsidRPr="00D8686E">
              <w:rPr>
                <w:rFonts w:ascii="Times New Roman" w:eastAsia="Times New Roman" w:hAnsi="Times New Roman"/>
                <w:b/>
                <w:lang w:eastAsia="ru-RU"/>
              </w:rPr>
              <w:t xml:space="preserve">Лот 1,2,3- </w:t>
            </w:r>
            <w:r w:rsidR="00953554" w:rsidRPr="00D8686E">
              <w:rPr>
                <w:rFonts w:ascii="Times New Roman" w:eastAsia="Times New Roman" w:hAnsi="Times New Roman"/>
                <w:b/>
                <w:lang w:eastAsia="ru-RU"/>
              </w:rPr>
              <w:t>Липень-вере</w:t>
            </w:r>
            <w:r w:rsidR="00E71064" w:rsidRPr="00D8686E">
              <w:rPr>
                <w:rFonts w:ascii="Times New Roman" w:eastAsia="Times New Roman" w:hAnsi="Times New Roman"/>
                <w:b/>
                <w:lang w:eastAsia="ru-RU"/>
              </w:rPr>
              <w:t>с</w:t>
            </w:r>
            <w:r w:rsidR="00953554" w:rsidRPr="00D8686E">
              <w:rPr>
                <w:rFonts w:ascii="Times New Roman" w:eastAsia="Times New Roman" w:hAnsi="Times New Roman"/>
                <w:b/>
                <w:lang w:eastAsia="ru-RU"/>
              </w:rPr>
              <w:t>ень 2015 р.</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4. Процедура закупі</w:t>
            </w:r>
            <w:proofErr w:type="gramStart"/>
            <w:r w:rsidRPr="008D556B">
              <w:rPr>
                <w:sz w:val="22"/>
                <w:szCs w:val="22"/>
              </w:rPr>
              <w:t>вл</w:t>
            </w:r>
            <w:proofErr w:type="gramEnd"/>
            <w:r w:rsidRPr="008D556B">
              <w:rPr>
                <w:sz w:val="22"/>
                <w:szCs w:val="22"/>
              </w:rPr>
              <w:t>і</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Відкриті торги</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5. Недискримінація учасникі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C564D5">
            <w:pPr>
              <w:pStyle w:val="rvps14"/>
              <w:spacing w:before="0" w:beforeAutospacing="0" w:after="0" w:afterAutospacing="0"/>
              <w:jc w:val="both"/>
              <w:textAlignment w:val="baseline"/>
              <w:rPr>
                <w:sz w:val="22"/>
                <w:szCs w:val="22"/>
              </w:rPr>
            </w:pPr>
            <w:r w:rsidRPr="008D556B">
              <w:rPr>
                <w:sz w:val="22"/>
                <w:szCs w:val="22"/>
              </w:rPr>
              <w:t>Вітчизняні та іноземні учасники беруть участь у процедурі закупі</w:t>
            </w:r>
            <w:proofErr w:type="gramStart"/>
            <w:r w:rsidRPr="008D556B">
              <w:rPr>
                <w:sz w:val="22"/>
                <w:szCs w:val="22"/>
              </w:rPr>
              <w:t>вл</w:t>
            </w:r>
            <w:proofErr w:type="gramEnd"/>
            <w:r w:rsidRPr="008D556B">
              <w:rPr>
                <w:sz w:val="22"/>
                <w:szCs w:val="22"/>
              </w:rPr>
              <w:t>і на рівних умовах</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 xml:space="preserve">6. Інформація про валюту (валюти), у якій (яких) </w:t>
            </w:r>
            <w:proofErr w:type="gramStart"/>
            <w:r w:rsidRPr="008D556B">
              <w:rPr>
                <w:sz w:val="22"/>
                <w:szCs w:val="22"/>
              </w:rPr>
              <w:t>повинна</w:t>
            </w:r>
            <w:proofErr w:type="gramEnd"/>
            <w:r w:rsidRPr="008D556B">
              <w:rPr>
                <w:sz w:val="22"/>
                <w:szCs w:val="22"/>
              </w:rPr>
              <w:t xml:space="preserve"> бути розрахована і зазначена ціна пропозиції конкурсних торгів</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rStyle w:val="apple-converted-space"/>
                <w:sz w:val="22"/>
                <w:szCs w:val="22"/>
                <w:lang w:val="uk-UA"/>
              </w:rPr>
            </w:pPr>
            <w:r w:rsidRPr="008D556B">
              <w:rPr>
                <w:sz w:val="22"/>
                <w:szCs w:val="22"/>
              </w:rPr>
              <w:t>Валютою пропозиції конкурсних торгів є гривня.</w:t>
            </w:r>
            <w:r w:rsidRPr="008D556B">
              <w:rPr>
                <w:rStyle w:val="apple-converted-space"/>
                <w:sz w:val="22"/>
                <w:szCs w:val="22"/>
              </w:rPr>
              <w:t> </w:t>
            </w:r>
          </w:p>
          <w:p w:rsidR="00953554" w:rsidRPr="008D556B" w:rsidRDefault="00953554" w:rsidP="00953554">
            <w:pPr>
              <w:spacing w:after="0" w:line="240" w:lineRule="auto"/>
              <w:textAlignment w:val="baseline"/>
              <w:rPr>
                <w:rFonts w:ascii="Times New Roman" w:eastAsia="Times New Roman" w:hAnsi="Times New Roman"/>
                <w:lang w:eastAsia="ru-RU"/>
              </w:rPr>
            </w:pPr>
            <w:r w:rsidRPr="008D556B">
              <w:rPr>
                <w:rFonts w:ascii="Times New Roman" w:eastAsia="Times New Roman" w:hAnsi="Times New Roman"/>
                <w:lang w:eastAsia="ru-RU"/>
              </w:rPr>
              <w:t>Валютою пропозиції конкурсних торгів є гривня. </w:t>
            </w:r>
          </w:p>
          <w:p w:rsidR="00953554" w:rsidRPr="008D556B" w:rsidRDefault="00953554" w:rsidP="00953554">
            <w:pPr>
              <w:spacing w:after="0" w:line="240" w:lineRule="auto"/>
              <w:ind w:firstLine="480"/>
              <w:jc w:val="both"/>
              <w:rPr>
                <w:rFonts w:ascii="Times New Roman" w:eastAsia="Times New Roman" w:hAnsi="Times New Roman"/>
                <w:color w:val="000033"/>
                <w:lang w:eastAsia="ru-RU"/>
              </w:rPr>
            </w:pPr>
            <w:r w:rsidRPr="008D556B">
              <w:rPr>
                <w:rFonts w:ascii="Times New Roman" w:eastAsia="Times New Roman" w:hAnsi="Times New Roman"/>
                <w:color w:val="000033"/>
                <w:lang w:eastAsia="ru-RU"/>
              </w:rPr>
              <w:t xml:space="preserve">У разі, якщо Учасником процедури закупівлі є нерезидент, такий Учасник може зазначити ціну пропозиції конкурсних торгів у євро (EUR) чи доларах США </w:t>
            </w:r>
            <w:r w:rsidRPr="008D556B">
              <w:rPr>
                <w:rFonts w:ascii="Times New Roman" w:eastAsia="Times New Roman" w:hAnsi="Times New Roman"/>
                <w:color w:val="000033"/>
                <w:lang w:val="ru-RU" w:eastAsia="ru-RU"/>
              </w:rPr>
              <w:t>(</w:t>
            </w:r>
            <w:r w:rsidRPr="008D556B">
              <w:rPr>
                <w:rFonts w:ascii="Times New Roman" w:eastAsia="Times New Roman" w:hAnsi="Times New Roman"/>
                <w:color w:val="000033"/>
                <w:lang w:val="en-US" w:eastAsia="ru-RU"/>
              </w:rPr>
              <w:t>USD</w:t>
            </w:r>
            <w:r w:rsidRPr="008D556B">
              <w:rPr>
                <w:rFonts w:ascii="Times New Roman" w:eastAsia="Times New Roman" w:hAnsi="Times New Roman"/>
                <w:color w:val="000033"/>
                <w:lang w:val="ru-RU" w:eastAsia="ru-RU"/>
              </w:rPr>
              <w:t>)</w:t>
            </w:r>
            <w:r w:rsidRPr="008D556B">
              <w:rPr>
                <w:rFonts w:ascii="Times New Roman" w:eastAsia="Times New Roman" w:hAnsi="Times New Roman"/>
                <w:color w:val="000033"/>
                <w:lang w:eastAsia="ru-RU"/>
              </w:rPr>
              <w:t>.</w:t>
            </w:r>
          </w:p>
          <w:p w:rsidR="00953554" w:rsidRPr="008D556B" w:rsidRDefault="00953554" w:rsidP="00953554">
            <w:pPr>
              <w:spacing w:after="0" w:line="240" w:lineRule="auto"/>
              <w:ind w:firstLine="480"/>
              <w:jc w:val="both"/>
              <w:rPr>
                <w:rFonts w:ascii="Times New Roman" w:eastAsia="Times New Roman" w:hAnsi="Times New Roman"/>
                <w:lang w:eastAsia="ru-RU"/>
              </w:rPr>
            </w:pPr>
            <w:r w:rsidRPr="008D556B">
              <w:rPr>
                <w:rFonts w:ascii="Times New Roman" w:eastAsia="Times New Roman" w:hAnsi="Times New Roman"/>
                <w:lang w:eastAsia="ru-RU"/>
              </w:rPr>
              <w:t>При цьому при розкритті пропозицій конкурсних торгів ціна такої пропозиції конкурсних торгів перераховується у гривні за офіційним курсом гривні до євро (EUR) чи долара США (</w:t>
            </w:r>
            <w:r w:rsidRPr="008D556B">
              <w:rPr>
                <w:rFonts w:ascii="Times New Roman" w:eastAsia="Times New Roman" w:hAnsi="Times New Roman"/>
                <w:lang w:val="en-US" w:eastAsia="ru-RU"/>
              </w:rPr>
              <w:t>USD</w:t>
            </w:r>
            <w:r w:rsidRPr="008D556B">
              <w:rPr>
                <w:rFonts w:ascii="Times New Roman" w:eastAsia="Times New Roman" w:hAnsi="Times New Roman"/>
                <w:lang w:eastAsia="ru-RU"/>
              </w:rPr>
              <w:t>), встановленим національним банком України на дату розкриття пропозицій конкурсних торгів, про що зазначається у протоколі розкриття пропозицій конкурсних торгів. Перерахунок відбувається наступним чином: Ц=Ц(є)*К(в),</w:t>
            </w:r>
          </w:p>
          <w:p w:rsidR="00953554" w:rsidRPr="008D556B" w:rsidRDefault="00953554" w:rsidP="00953554">
            <w:pPr>
              <w:spacing w:after="0" w:line="240" w:lineRule="auto"/>
              <w:ind w:firstLine="480"/>
              <w:jc w:val="both"/>
              <w:rPr>
                <w:rFonts w:ascii="Times New Roman" w:eastAsia="Times New Roman" w:hAnsi="Times New Roman"/>
                <w:lang w:eastAsia="ru-RU"/>
              </w:rPr>
            </w:pPr>
            <w:r w:rsidRPr="008D556B">
              <w:rPr>
                <w:rFonts w:ascii="Times New Roman" w:eastAsia="Times New Roman" w:hAnsi="Times New Roman"/>
                <w:lang w:eastAsia="ru-RU"/>
              </w:rPr>
              <w:t>Ц – ціна пропозиції в гривні,</w:t>
            </w:r>
          </w:p>
          <w:p w:rsidR="00953554" w:rsidRPr="008D556B" w:rsidRDefault="00953554" w:rsidP="00953554">
            <w:pPr>
              <w:spacing w:after="0" w:line="240" w:lineRule="auto"/>
              <w:ind w:firstLine="480"/>
              <w:jc w:val="both"/>
              <w:rPr>
                <w:rFonts w:ascii="Times New Roman" w:eastAsia="Times New Roman" w:hAnsi="Times New Roman"/>
                <w:lang w:eastAsia="ru-RU"/>
              </w:rPr>
            </w:pPr>
            <w:r w:rsidRPr="008D556B">
              <w:rPr>
                <w:rFonts w:ascii="Times New Roman" w:eastAsia="Times New Roman" w:hAnsi="Times New Roman"/>
                <w:lang w:eastAsia="ru-RU"/>
              </w:rPr>
              <w:t>Ц(є) – ціна пропозиції в євро чи доларах</w:t>
            </w:r>
          </w:p>
          <w:p w:rsidR="00953554" w:rsidRPr="008D556B" w:rsidRDefault="00953554" w:rsidP="00953554">
            <w:pPr>
              <w:pStyle w:val="rvps14"/>
              <w:spacing w:before="0" w:beforeAutospacing="0" w:after="0" w:afterAutospacing="0"/>
              <w:textAlignment w:val="baseline"/>
              <w:rPr>
                <w:sz w:val="22"/>
                <w:szCs w:val="22"/>
                <w:lang w:val="uk-UA"/>
              </w:rPr>
            </w:pPr>
            <w:r w:rsidRPr="008D556B">
              <w:rPr>
                <w:sz w:val="22"/>
                <w:szCs w:val="22"/>
              </w:rPr>
              <w:t>К (в) - офіційний курс гривні до євро (EUR) чи доларах США (</w:t>
            </w:r>
            <w:r w:rsidRPr="008D556B">
              <w:rPr>
                <w:sz w:val="22"/>
                <w:szCs w:val="22"/>
                <w:lang w:val="en-US"/>
              </w:rPr>
              <w:t>USD</w:t>
            </w:r>
            <w:r w:rsidRPr="008D556B">
              <w:rPr>
                <w:sz w:val="22"/>
                <w:szCs w:val="22"/>
              </w:rPr>
              <w:t xml:space="preserve">), </w:t>
            </w:r>
            <w:r w:rsidRPr="008D556B">
              <w:rPr>
                <w:sz w:val="22"/>
                <w:szCs w:val="22"/>
              </w:rPr>
              <w:lastRenderedPageBreak/>
              <w:t>встановлений національним банком України на дату розкриття пропозицій конкурсних торгі</w:t>
            </w:r>
            <w:proofErr w:type="gramStart"/>
            <w:r w:rsidRPr="008D556B">
              <w:rPr>
                <w:sz w:val="22"/>
                <w:szCs w:val="22"/>
              </w:rPr>
              <w:t>в</w:t>
            </w:r>
            <w:proofErr w:type="gramEnd"/>
            <w:r w:rsidRPr="008D556B">
              <w:rPr>
                <w:sz w:val="22"/>
                <w:szCs w:val="22"/>
              </w:rPr>
              <w:t>.</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lastRenderedPageBreak/>
              <w:t xml:space="preserve">7. Інформація про мову (мови), якою (якими) повинні </w:t>
            </w:r>
            <w:proofErr w:type="gramStart"/>
            <w:r w:rsidRPr="008D556B">
              <w:rPr>
                <w:sz w:val="22"/>
                <w:szCs w:val="22"/>
              </w:rPr>
              <w:t>бути</w:t>
            </w:r>
            <w:proofErr w:type="gramEnd"/>
            <w:r w:rsidRPr="008D556B">
              <w:rPr>
                <w:sz w:val="22"/>
                <w:szCs w:val="22"/>
              </w:rPr>
              <w:t xml:space="preserve"> складені пропозиції конкурсних торгів</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widowControl w:val="0"/>
              <w:autoSpaceDE w:val="0"/>
              <w:autoSpaceDN w:val="0"/>
              <w:adjustRightInd w:val="0"/>
              <w:spacing w:after="0" w:line="240" w:lineRule="auto"/>
              <w:ind w:firstLine="502"/>
              <w:jc w:val="both"/>
              <w:rPr>
                <w:rFonts w:ascii="Times New Roman" w:eastAsia="Times New Roman" w:hAnsi="Times New Roman"/>
                <w:lang w:eastAsia="ru-RU"/>
              </w:rPr>
            </w:pPr>
            <w:r w:rsidRPr="008D556B">
              <w:rPr>
                <w:rFonts w:ascii="Times New Roman" w:eastAsia="Times New Roman" w:hAnsi="Times New Roman"/>
                <w:lang w:eastAsia="ru-RU"/>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 </w:t>
            </w:r>
          </w:p>
          <w:p w:rsidR="00953554" w:rsidRPr="008D556B" w:rsidRDefault="00953554" w:rsidP="00953554">
            <w:pPr>
              <w:widowControl w:val="0"/>
              <w:autoSpaceDE w:val="0"/>
              <w:autoSpaceDN w:val="0"/>
              <w:adjustRightInd w:val="0"/>
              <w:spacing w:after="0" w:line="240" w:lineRule="auto"/>
              <w:ind w:firstLine="502"/>
              <w:jc w:val="both"/>
              <w:rPr>
                <w:rFonts w:ascii="Times New Roman" w:hAnsi="Times New Roman"/>
              </w:rPr>
            </w:pPr>
            <w:r w:rsidRPr="008D556B">
              <w:rPr>
                <w:rFonts w:ascii="Times New Roman" w:hAnsi="Times New Roman"/>
              </w:rPr>
              <w:t>Усі документи, що входять до складу пропозиції конкурсних торгів та підготовлені безпосередньо Учасником, повинні бути складені українською мовою.</w:t>
            </w:r>
          </w:p>
          <w:p w:rsidR="00953554" w:rsidRPr="008D556B" w:rsidRDefault="00953554" w:rsidP="00953554">
            <w:pPr>
              <w:widowControl w:val="0"/>
              <w:autoSpaceDE w:val="0"/>
              <w:autoSpaceDN w:val="0"/>
              <w:adjustRightInd w:val="0"/>
              <w:spacing w:after="0" w:line="240" w:lineRule="auto"/>
              <w:ind w:firstLine="502"/>
              <w:jc w:val="both"/>
              <w:rPr>
                <w:rFonts w:ascii="Times New Roman" w:hAnsi="Times New Roman"/>
                <w:color w:val="000000"/>
              </w:rPr>
            </w:pPr>
            <w:r w:rsidRPr="008D556B">
              <w:rPr>
                <w:rFonts w:ascii="Times New Roman" w:hAnsi="Times New Roman"/>
                <w:color w:val="000000"/>
              </w:rPr>
              <w:t xml:space="preserve">Пропозиції конкурсних торгів підготовлені Учасниками - нерезидентами України можуть бути складені іншою мовою, при цьому повинні мати обов’язковий автентичний переклад українською мовою, який зроблено в сертифікованому центрі перекладів та завірено підписом уповноваженої особи та печаткою цього центру. </w:t>
            </w:r>
          </w:p>
          <w:p w:rsidR="00953554" w:rsidRPr="008D556B" w:rsidRDefault="00953554" w:rsidP="00953554">
            <w:pPr>
              <w:widowControl w:val="0"/>
              <w:autoSpaceDE w:val="0"/>
              <w:autoSpaceDN w:val="0"/>
              <w:adjustRightInd w:val="0"/>
              <w:spacing w:after="0" w:line="240" w:lineRule="auto"/>
              <w:ind w:firstLine="502"/>
              <w:jc w:val="both"/>
              <w:rPr>
                <w:rFonts w:ascii="Times New Roman" w:hAnsi="Times New Roman"/>
                <w:color w:val="000000"/>
              </w:rPr>
            </w:pPr>
            <w:r w:rsidRPr="008D556B">
              <w:rPr>
                <w:rFonts w:ascii="Times New Roman" w:hAnsi="Times New Roman"/>
                <w:color w:val="000000"/>
              </w:rPr>
              <w:t>Визначальним є текст, викладений українською мовою.</w:t>
            </w:r>
          </w:p>
          <w:p w:rsidR="00953554" w:rsidRPr="008D556B" w:rsidRDefault="00953554" w:rsidP="00953554">
            <w:pPr>
              <w:pStyle w:val="rvps14"/>
              <w:spacing w:before="0" w:beforeAutospacing="0" w:after="0" w:afterAutospacing="0"/>
              <w:jc w:val="both"/>
              <w:textAlignment w:val="baseline"/>
              <w:rPr>
                <w:sz w:val="22"/>
                <w:szCs w:val="22"/>
                <w:lang w:val="uk-UA"/>
              </w:rPr>
            </w:pPr>
            <w:r w:rsidRPr="008D556B">
              <w:rPr>
                <w:color w:val="000000"/>
                <w:sz w:val="22"/>
                <w:szCs w:val="22"/>
                <w:lang w:val="uk-UA"/>
              </w:rPr>
              <w:t>Для підтвердження дійсності оригіналів офіційних документів з метою використання їх на території України, документи повинні бути легалізовані в консульському відділі України або засвідченні спеціальним штампом «</w:t>
            </w:r>
            <w:r w:rsidRPr="008D556B">
              <w:rPr>
                <w:color w:val="000000"/>
                <w:sz w:val="22"/>
                <w:szCs w:val="22"/>
              </w:rPr>
              <w:t>Apostille</w:t>
            </w:r>
            <w:r w:rsidRPr="008D556B">
              <w:rPr>
                <w:color w:val="000000"/>
                <w:sz w:val="22"/>
                <w:szCs w:val="22"/>
                <w:lang w:val="uk-UA"/>
              </w:rPr>
              <w:t>» (апостиль), проставленим компетентним органом держави, в якій було складено документи (якщо з цією державою не укладена конвенція).</w:t>
            </w:r>
          </w:p>
        </w:tc>
      </w:tr>
      <w:tr w:rsidR="00953554" w:rsidRPr="008D556B" w:rsidTr="00953554">
        <w:tc>
          <w:tcPr>
            <w:tcW w:w="0" w:type="auto"/>
            <w:gridSpan w:val="2"/>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2"/>
              <w:spacing w:before="0" w:beforeAutospacing="0" w:after="0" w:afterAutospacing="0"/>
              <w:jc w:val="center"/>
              <w:textAlignment w:val="baseline"/>
              <w:rPr>
                <w:sz w:val="22"/>
                <w:szCs w:val="22"/>
              </w:rPr>
            </w:pPr>
            <w:r w:rsidRPr="008D556B">
              <w:rPr>
                <w:rStyle w:val="rvts9"/>
                <w:b/>
                <w:bCs/>
                <w:color w:val="000000"/>
                <w:sz w:val="22"/>
                <w:szCs w:val="22"/>
                <w:bdr w:val="none" w:sz="0" w:space="0" w:color="auto" w:frame="1"/>
              </w:rPr>
              <w:t>II. Порядок внесення змін та надання роз'яснень до документації конкурсних торгі</w:t>
            </w:r>
            <w:proofErr w:type="gramStart"/>
            <w:r w:rsidRPr="008D556B">
              <w:rPr>
                <w:rStyle w:val="rvts9"/>
                <w:b/>
                <w:bCs/>
                <w:color w:val="000000"/>
                <w:sz w:val="22"/>
                <w:szCs w:val="22"/>
                <w:bdr w:val="none" w:sz="0" w:space="0" w:color="auto" w:frame="1"/>
              </w:rPr>
              <w:t>в</w:t>
            </w:r>
            <w:proofErr w:type="gramEnd"/>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1. Процедура надання роз'яснень щодо документації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jc w:val="both"/>
              <w:textAlignment w:val="baseline"/>
              <w:rPr>
                <w:sz w:val="22"/>
                <w:szCs w:val="22"/>
                <w:lang w:val="uk-UA"/>
              </w:rPr>
            </w:pPr>
            <w:r w:rsidRPr="008D556B">
              <w:rPr>
                <w:sz w:val="22"/>
                <w:szCs w:val="22"/>
              </w:rPr>
              <w:t xml:space="preserve">Фізична/юридична особа має право не </w:t>
            </w:r>
            <w:proofErr w:type="gramStart"/>
            <w:r w:rsidRPr="008D556B">
              <w:rPr>
                <w:sz w:val="22"/>
                <w:szCs w:val="22"/>
              </w:rPr>
              <w:t>п</w:t>
            </w:r>
            <w:proofErr w:type="gramEnd"/>
            <w:r w:rsidRPr="008D556B">
              <w:rPr>
                <w:sz w:val="22"/>
                <w:szCs w:val="22"/>
              </w:rPr>
              <w:t>ізніше ніж за 10 днів (за 5 днів - у разі скороченої процедури) до закінчення строку подання пропозицій конкурсних торгів звернутися до замовника за роз’ясненнями щодо документації конкурсних торгів. Замовник повинен надати роз’яснення на звернення протягом трьох днів з дня його отримання.</w:t>
            </w:r>
            <w:r w:rsidRPr="008D556B">
              <w:rPr>
                <w:rStyle w:val="apple-converted-space"/>
                <w:sz w:val="22"/>
                <w:szCs w:val="22"/>
              </w:rPr>
              <w:t> </w:t>
            </w:r>
            <w:r w:rsidRPr="008D556B">
              <w:rPr>
                <w:sz w:val="22"/>
                <w:szCs w:val="22"/>
              </w:rPr>
              <w:br/>
            </w:r>
            <w:proofErr w:type="gramStart"/>
            <w:r w:rsidRPr="008D556B">
              <w:rPr>
                <w:sz w:val="22"/>
                <w:szCs w:val="22"/>
              </w:rPr>
              <w:t>Замовник повинен надати роз'яснення на запит протягом трьох днів з дня його отримання всім особам, яким було надано документацію конкурсних торгів. Замовник має право з власної ініціативи чи за результатами звернень внести зміни до документації конкурсних торгів, продовживши строк подання та розкриття пропозицій конкурсних торгів не менше ніж</w:t>
            </w:r>
            <w:proofErr w:type="gramEnd"/>
            <w:r w:rsidRPr="008D556B">
              <w:rPr>
                <w:sz w:val="22"/>
                <w:szCs w:val="22"/>
              </w:rPr>
              <w:t xml:space="preserve"> на сім днів та повідомити письмово протягом одного робочого дня з дня прийняття </w:t>
            </w:r>
            <w:proofErr w:type="gramStart"/>
            <w:r w:rsidRPr="008D556B">
              <w:rPr>
                <w:sz w:val="22"/>
                <w:szCs w:val="22"/>
              </w:rPr>
              <w:t>р</w:t>
            </w:r>
            <w:proofErr w:type="gramEnd"/>
            <w:r w:rsidRPr="008D556B">
              <w:rPr>
                <w:sz w:val="22"/>
                <w:szCs w:val="22"/>
              </w:rPr>
              <w:t>ішення про внесення зазначених змін усіх осіб, яким було видано документацію конкурсних торгів.</w:t>
            </w:r>
            <w:r w:rsidRPr="008D556B">
              <w:rPr>
                <w:rStyle w:val="apple-converted-space"/>
                <w:sz w:val="22"/>
                <w:szCs w:val="22"/>
              </w:rPr>
              <w:t> </w:t>
            </w:r>
          </w:p>
          <w:p w:rsidR="00953554" w:rsidRPr="008D556B" w:rsidRDefault="00953554" w:rsidP="00953554">
            <w:pPr>
              <w:pStyle w:val="rvps14"/>
              <w:spacing w:before="0" w:beforeAutospacing="0" w:after="0" w:afterAutospacing="0"/>
              <w:jc w:val="both"/>
              <w:textAlignment w:val="baseline"/>
              <w:rPr>
                <w:sz w:val="22"/>
                <w:szCs w:val="22"/>
                <w:lang w:val="uk-UA"/>
              </w:rPr>
            </w:pPr>
            <w:r w:rsidRPr="008D556B">
              <w:rPr>
                <w:sz w:val="22"/>
                <w:szCs w:val="22"/>
              </w:rPr>
              <w:t>У разі здійснення закупі</w:t>
            </w:r>
            <w:proofErr w:type="gramStart"/>
            <w:r w:rsidRPr="008D556B">
              <w:rPr>
                <w:sz w:val="22"/>
                <w:szCs w:val="22"/>
              </w:rPr>
              <w:t>вл</w:t>
            </w:r>
            <w:proofErr w:type="gramEnd"/>
            <w:r w:rsidRPr="008D556B">
              <w:rPr>
                <w:sz w:val="22"/>
                <w:szCs w:val="22"/>
              </w:rPr>
              <w:t xml:space="preserve">і за скороченою процедурою замовник не має права з власної ініціативи чи за результатами запитів вносити зміни до документації конкурсних торгів, крім випадків, коли внесення таких змін необхідне для приведення документації конкурсних торгів у відповідність із вимогами чинного законодавства або такі зміни вимагає </w:t>
            </w:r>
            <w:proofErr w:type="gramStart"/>
            <w:r w:rsidRPr="008D556B">
              <w:rPr>
                <w:sz w:val="22"/>
                <w:szCs w:val="22"/>
              </w:rPr>
              <w:t>р</w:t>
            </w:r>
            <w:proofErr w:type="gramEnd"/>
            <w:r w:rsidRPr="008D556B">
              <w:rPr>
                <w:sz w:val="22"/>
                <w:szCs w:val="22"/>
              </w:rPr>
              <w:t>ішення органу оскарження. У такому разі замовник вносить відповідні зміни до документації конкурсних торгів та продовжує строк подання пропозицій конкурсних торгі</w:t>
            </w:r>
            <w:proofErr w:type="gramStart"/>
            <w:r w:rsidRPr="008D556B">
              <w:rPr>
                <w:sz w:val="22"/>
                <w:szCs w:val="22"/>
              </w:rPr>
              <w:t>в</w:t>
            </w:r>
            <w:proofErr w:type="gramEnd"/>
            <w:r w:rsidRPr="008D556B">
              <w:rPr>
                <w:sz w:val="22"/>
                <w:szCs w:val="22"/>
              </w:rPr>
              <w:t>.</w:t>
            </w:r>
            <w:r w:rsidRPr="008D556B">
              <w:rPr>
                <w:rStyle w:val="apple-converted-space"/>
                <w:sz w:val="22"/>
                <w:szCs w:val="22"/>
              </w:rPr>
              <w:t> </w:t>
            </w:r>
          </w:p>
          <w:p w:rsidR="00953554" w:rsidRPr="008D556B" w:rsidRDefault="00953554" w:rsidP="00953554">
            <w:pPr>
              <w:pStyle w:val="rvps14"/>
              <w:spacing w:before="0" w:beforeAutospacing="0" w:after="0" w:afterAutospacing="0"/>
              <w:jc w:val="both"/>
              <w:textAlignment w:val="baseline"/>
              <w:rPr>
                <w:sz w:val="22"/>
                <w:szCs w:val="22"/>
                <w:lang w:val="uk-UA"/>
              </w:rPr>
            </w:pPr>
            <w:proofErr w:type="gramStart"/>
            <w:r w:rsidRPr="008D556B">
              <w:rPr>
                <w:sz w:val="22"/>
                <w:szCs w:val="22"/>
              </w:rPr>
              <w:t>У разі несвоєчасного подання замовником роз'яснень щодо змісту документації конкурсних торгів або несвоєчасного внесення до неї змін замовник повинен продовжити строк подання та розкриття пропозицій конкурсних торгів не менш як на сім днів та повідомити про це всіх осіб, яким було видано документацію конкурсних торгів.</w:t>
            </w:r>
            <w:r w:rsidRPr="008D556B">
              <w:rPr>
                <w:rStyle w:val="apple-converted-space"/>
                <w:sz w:val="22"/>
                <w:szCs w:val="22"/>
              </w:rPr>
              <w:t> </w:t>
            </w:r>
            <w:proofErr w:type="gramEnd"/>
          </w:p>
          <w:p w:rsidR="00953554" w:rsidRPr="008D556B" w:rsidRDefault="00953554" w:rsidP="00953554">
            <w:pPr>
              <w:pStyle w:val="rvps14"/>
              <w:spacing w:before="0" w:beforeAutospacing="0" w:after="0" w:afterAutospacing="0"/>
              <w:jc w:val="both"/>
              <w:textAlignment w:val="baseline"/>
              <w:rPr>
                <w:sz w:val="22"/>
                <w:szCs w:val="22"/>
              </w:rPr>
            </w:pPr>
            <w:r w:rsidRPr="008D556B">
              <w:rPr>
                <w:sz w:val="22"/>
                <w:szCs w:val="22"/>
              </w:rPr>
              <w:t>Зазначена інформація оприлюднюється замовником відповідно до</w:t>
            </w:r>
            <w:r w:rsidRPr="008D556B">
              <w:rPr>
                <w:rStyle w:val="apple-converted-space"/>
                <w:sz w:val="22"/>
                <w:szCs w:val="22"/>
              </w:rPr>
              <w:t> </w:t>
            </w:r>
            <w:hyperlink r:id="rId10" w:tgtFrame="_blank" w:history="1">
              <w:r w:rsidRPr="008D556B">
                <w:rPr>
                  <w:rStyle w:val="a4"/>
                  <w:color w:val="000099"/>
                  <w:sz w:val="22"/>
                  <w:szCs w:val="22"/>
                  <w:bdr w:val="none" w:sz="0" w:space="0" w:color="auto" w:frame="1"/>
                </w:rPr>
                <w:t>статті 10</w:t>
              </w:r>
            </w:hyperlink>
            <w:r w:rsidRPr="008D556B">
              <w:rPr>
                <w:rStyle w:val="apple-converted-space"/>
                <w:sz w:val="22"/>
                <w:szCs w:val="22"/>
              </w:rPr>
              <w:t> </w:t>
            </w:r>
            <w:r w:rsidRPr="008D556B">
              <w:rPr>
                <w:sz w:val="22"/>
                <w:szCs w:val="22"/>
              </w:rPr>
              <w:t>Закону</w:t>
            </w:r>
          </w:p>
        </w:tc>
      </w:tr>
      <w:tr w:rsidR="00953554" w:rsidRPr="008D556B" w:rsidTr="00953554">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2. Порядок проведення зборів з метою роз'яснення запитів щодо документації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jc w:val="both"/>
              <w:textAlignment w:val="baseline"/>
              <w:rPr>
                <w:sz w:val="22"/>
                <w:szCs w:val="22"/>
              </w:rPr>
            </w:pPr>
            <w:proofErr w:type="gramStart"/>
            <w:r w:rsidRPr="008D556B">
              <w:rPr>
                <w:sz w:val="22"/>
                <w:szCs w:val="22"/>
              </w:rPr>
              <w:t>У</w:t>
            </w:r>
            <w:proofErr w:type="gramEnd"/>
            <w:r w:rsidRPr="008D556B">
              <w:rPr>
                <w:sz w:val="22"/>
                <w:szCs w:val="22"/>
              </w:rPr>
              <w:t xml:space="preserve"> </w:t>
            </w:r>
            <w:proofErr w:type="gramStart"/>
            <w:r w:rsidRPr="008D556B">
              <w:rPr>
                <w:sz w:val="22"/>
                <w:szCs w:val="22"/>
              </w:rPr>
              <w:t>раз</w:t>
            </w:r>
            <w:proofErr w:type="gramEnd"/>
            <w:r w:rsidRPr="008D556B">
              <w:rPr>
                <w:sz w:val="22"/>
                <w:szCs w:val="22"/>
              </w:rPr>
              <w:t>і проведення зборів з метою роз’яснення будь-яких звернень щодо документації конкурсних торгів замовник повинен забезпечити ведення протоколу таких зборів з викладенням у ньому всіх роз’яснень щодо звернень.</w:t>
            </w:r>
            <w:r w:rsidRPr="008D556B">
              <w:rPr>
                <w:rStyle w:val="apple-converted-space"/>
                <w:sz w:val="22"/>
                <w:szCs w:val="22"/>
              </w:rPr>
              <w:t> </w:t>
            </w:r>
            <w:r w:rsidRPr="008D556B">
              <w:rPr>
                <w:sz w:val="22"/>
                <w:szCs w:val="22"/>
              </w:rPr>
              <w:br/>
              <w:t>Зазначена інформація оприлюднюється замовником відповідно до</w:t>
            </w:r>
            <w:r w:rsidRPr="008D556B">
              <w:rPr>
                <w:rStyle w:val="apple-converted-space"/>
                <w:sz w:val="22"/>
                <w:szCs w:val="22"/>
              </w:rPr>
              <w:t> </w:t>
            </w:r>
            <w:hyperlink r:id="rId11" w:tgtFrame="_blank" w:history="1">
              <w:r w:rsidRPr="008D556B">
                <w:rPr>
                  <w:rStyle w:val="a4"/>
                  <w:color w:val="000099"/>
                  <w:sz w:val="22"/>
                  <w:szCs w:val="22"/>
                  <w:bdr w:val="none" w:sz="0" w:space="0" w:color="auto" w:frame="1"/>
                </w:rPr>
                <w:t>статті 10</w:t>
              </w:r>
            </w:hyperlink>
            <w:r w:rsidRPr="008D556B">
              <w:rPr>
                <w:rStyle w:val="apple-converted-space"/>
                <w:sz w:val="22"/>
                <w:szCs w:val="22"/>
              </w:rPr>
              <w:t> </w:t>
            </w:r>
            <w:r w:rsidRPr="008D556B">
              <w:rPr>
                <w:sz w:val="22"/>
                <w:szCs w:val="22"/>
              </w:rPr>
              <w:t>Закону</w:t>
            </w:r>
          </w:p>
        </w:tc>
      </w:tr>
      <w:tr w:rsidR="00953554" w:rsidRPr="008D556B" w:rsidTr="00953554">
        <w:tc>
          <w:tcPr>
            <w:tcW w:w="0" w:type="auto"/>
            <w:gridSpan w:val="2"/>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2"/>
              <w:spacing w:before="0" w:beforeAutospacing="0" w:after="0" w:afterAutospacing="0"/>
              <w:jc w:val="center"/>
              <w:textAlignment w:val="baseline"/>
              <w:rPr>
                <w:sz w:val="22"/>
                <w:szCs w:val="22"/>
              </w:rPr>
            </w:pPr>
            <w:r w:rsidRPr="008D556B">
              <w:rPr>
                <w:rStyle w:val="rvts9"/>
                <w:b/>
                <w:bCs/>
                <w:color w:val="000000"/>
                <w:sz w:val="22"/>
                <w:szCs w:val="22"/>
                <w:bdr w:val="none" w:sz="0" w:space="0" w:color="auto" w:frame="1"/>
              </w:rPr>
              <w:t xml:space="preserve">III. </w:t>
            </w:r>
            <w:proofErr w:type="gramStart"/>
            <w:r w:rsidRPr="008D556B">
              <w:rPr>
                <w:rStyle w:val="rvts9"/>
                <w:b/>
                <w:bCs/>
                <w:color w:val="000000"/>
                <w:sz w:val="22"/>
                <w:szCs w:val="22"/>
                <w:bdr w:val="none" w:sz="0" w:space="0" w:color="auto" w:frame="1"/>
              </w:rPr>
              <w:t>П</w:t>
            </w:r>
            <w:proofErr w:type="gramEnd"/>
            <w:r w:rsidRPr="008D556B">
              <w:rPr>
                <w:rStyle w:val="rvts9"/>
                <w:b/>
                <w:bCs/>
                <w:color w:val="000000"/>
                <w:sz w:val="22"/>
                <w:szCs w:val="22"/>
                <w:bdr w:val="none" w:sz="0" w:space="0" w:color="auto" w:frame="1"/>
              </w:rPr>
              <w:t>ідготовка пропозицій конкурсних торгів</w:t>
            </w:r>
          </w:p>
        </w:tc>
      </w:tr>
      <w:tr w:rsidR="00953554" w:rsidRPr="008D556B" w:rsidTr="00C564D5">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1. Оформлення пропозиції конкурсних торгів</w:t>
            </w:r>
            <w:r w:rsidRPr="008D556B">
              <w:rPr>
                <w:rStyle w:val="apple-converted-space"/>
                <w:sz w:val="22"/>
                <w:szCs w:val="22"/>
              </w:rPr>
              <w:t> </w:t>
            </w:r>
            <w:r w:rsidRPr="008D556B">
              <w:rPr>
                <w:sz w:val="22"/>
                <w:szCs w:val="22"/>
              </w:rPr>
              <w:br/>
              <w:t xml:space="preserve">*Ця вимога не стосується учасників, які здійснюють </w:t>
            </w:r>
            <w:r w:rsidRPr="008D556B">
              <w:rPr>
                <w:sz w:val="22"/>
                <w:szCs w:val="22"/>
              </w:rPr>
              <w:lastRenderedPageBreak/>
              <w:t>діяльність без печатки згідно з чинним законодавством, за винятком оригіналів чи нотаріально завірених документів, виданих учаснику іншими організаціями (</w:t>
            </w:r>
            <w:proofErr w:type="gramStart"/>
            <w:r w:rsidRPr="008D556B">
              <w:rPr>
                <w:sz w:val="22"/>
                <w:szCs w:val="22"/>
              </w:rPr>
              <w:t>п</w:t>
            </w:r>
            <w:proofErr w:type="gramEnd"/>
            <w:r w:rsidRPr="008D556B">
              <w:rPr>
                <w:sz w:val="22"/>
                <w:szCs w:val="22"/>
              </w:rPr>
              <w:t>ідприємствами, установами)</w:t>
            </w:r>
          </w:p>
        </w:tc>
        <w:tc>
          <w:tcPr>
            <w:tcW w:w="8064" w:type="dxa"/>
            <w:tcBorders>
              <w:top w:val="single" w:sz="6" w:space="0" w:color="000000"/>
              <w:left w:val="single" w:sz="6" w:space="0" w:color="000000"/>
              <w:bottom w:val="single" w:sz="6" w:space="0" w:color="000000"/>
              <w:right w:val="single" w:sz="6" w:space="0" w:color="000000"/>
            </w:tcBorders>
            <w:hideMark/>
          </w:tcPr>
          <w:p w:rsidR="00C564D5" w:rsidRPr="008D556B" w:rsidRDefault="00C564D5" w:rsidP="00C564D5">
            <w:pPr>
              <w:spacing w:after="0" w:line="240" w:lineRule="auto"/>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lastRenderedPageBreak/>
              <w:t>Пропозиція конкурсних торгів подається у письмовій формі за підписом уповноваженої посадової особи учасника, прошита, пронумерована та скріплена печаткою у запечатаному конверті.</w:t>
            </w:r>
          </w:p>
          <w:p w:rsidR="00C564D5" w:rsidRPr="008D556B" w:rsidRDefault="00C564D5" w:rsidP="00C564D5">
            <w:pPr>
              <w:spacing w:after="0" w:line="240" w:lineRule="auto"/>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Пропозиція конкурсних торгів може подаватися в електронному вигляді у разі використання електронних засобів. </w:t>
            </w:r>
          </w:p>
          <w:p w:rsidR="00C564D5" w:rsidRPr="008D556B" w:rsidRDefault="00C564D5" w:rsidP="00C564D5">
            <w:pPr>
              <w:spacing w:after="0" w:line="240" w:lineRule="auto"/>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 xml:space="preserve">Учасник процедури закупівлі має право подати лише одну пропозицію </w:t>
            </w:r>
            <w:r w:rsidRPr="008D556B">
              <w:rPr>
                <w:rFonts w:ascii="Times New Roman" w:eastAsia="Times New Roman" w:hAnsi="Times New Roman"/>
                <w:lang w:eastAsia="ru-RU"/>
              </w:rPr>
              <w:lastRenderedPageBreak/>
              <w:t>конкурсних торгів. </w:t>
            </w:r>
          </w:p>
          <w:p w:rsidR="00C564D5" w:rsidRPr="008D556B" w:rsidRDefault="00C564D5" w:rsidP="00C564D5">
            <w:pPr>
              <w:spacing w:after="0" w:line="240" w:lineRule="auto"/>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Учасникам процедури закупівлі дозволяється подавати пропозиції конкурсних торгів як щодо всього предмета закупівлі, так і щодо визначених частин предмета закупівлі (зазначається у разі визначення замовником частин предмета закупівлі (лотів)). </w:t>
            </w:r>
          </w:p>
          <w:p w:rsidR="00D8686E" w:rsidRDefault="00C564D5" w:rsidP="00C564D5">
            <w:pPr>
              <w:spacing w:after="0" w:line="240" w:lineRule="auto"/>
              <w:jc w:val="both"/>
              <w:textAlignment w:val="baseline"/>
              <w:rPr>
                <w:rStyle w:val="apple-converted-space"/>
                <w:rFonts w:ascii="Times New Roman" w:hAnsi="Times New Roman"/>
              </w:rPr>
            </w:pPr>
            <w:r w:rsidRPr="008D556B">
              <w:rPr>
                <w:rFonts w:ascii="Times New Roman" w:eastAsia="Times New Roman" w:hAnsi="Times New Roman"/>
                <w:lang w:eastAsia="ru-RU"/>
              </w:rPr>
              <w:t>Усі сторінки пропозиції конкурсних торгів учасника процедури закупівлі повинні бути пронумеровані та містити підпис уповноваженої посадової особи учасника процедури закупівлі, а також відбитки печатки*. </w:t>
            </w:r>
            <w:r w:rsidRPr="008D556B">
              <w:rPr>
                <w:rFonts w:ascii="Times New Roman" w:eastAsia="Times New Roman" w:hAnsi="Times New Roman"/>
                <w:lang w:eastAsia="ru-RU"/>
              </w:rPr>
              <w:br/>
            </w:r>
            <w:r w:rsidRPr="008D556B">
              <w:rPr>
                <w:rFonts w:ascii="Times New Roman" w:hAnsi="Times New Roman"/>
              </w:rPr>
              <w:t>Повноваження щодо підпису документів пропозиції конкурсних торгів учасника процедури закупівлі підтверджується випискою з протоколу засновників або наказом про призначення або довіреністю або дорученням.</w:t>
            </w:r>
          </w:p>
          <w:p w:rsidR="00C564D5" w:rsidRPr="00D8686E" w:rsidRDefault="00C564D5" w:rsidP="00C564D5">
            <w:pPr>
              <w:spacing w:after="0" w:line="240" w:lineRule="auto"/>
              <w:jc w:val="both"/>
              <w:textAlignment w:val="baseline"/>
              <w:rPr>
                <w:rFonts w:ascii="Times New Roman" w:hAnsi="Times New Roman"/>
              </w:rPr>
            </w:pPr>
            <w:r w:rsidRPr="008D556B">
              <w:rPr>
                <w:rFonts w:ascii="Times New Roman" w:eastAsia="Times New Roman" w:hAnsi="Times New Roman"/>
                <w:lang w:eastAsia="ru-RU"/>
              </w:rPr>
              <w:t>Пропозиція конкурсних торгів запечатується у одному конверті, який у місцях склеювання повинен містити відбитки печатки учасника процедури закупівлі*. </w:t>
            </w:r>
          </w:p>
          <w:p w:rsidR="00C564D5" w:rsidRPr="008D556B" w:rsidRDefault="00C564D5" w:rsidP="00C564D5">
            <w:pPr>
              <w:spacing w:after="0" w:line="240" w:lineRule="auto"/>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На конверті повинно бути зазначено:</w:t>
            </w:r>
          </w:p>
          <w:p w:rsidR="00C564D5" w:rsidRPr="008D556B" w:rsidRDefault="00C564D5" w:rsidP="00C564D5">
            <w:pPr>
              <w:pStyle w:val="a5"/>
              <w:numPr>
                <w:ilvl w:val="0"/>
                <w:numId w:val="6"/>
              </w:numPr>
              <w:spacing w:after="0" w:line="240" w:lineRule="auto"/>
              <w:ind w:left="0" w:firstLine="357"/>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повне найменування і місцезнаходження замовника; </w:t>
            </w:r>
          </w:p>
          <w:p w:rsidR="00C564D5" w:rsidRPr="008D556B" w:rsidRDefault="00C564D5" w:rsidP="00C564D5">
            <w:pPr>
              <w:pStyle w:val="a5"/>
              <w:numPr>
                <w:ilvl w:val="0"/>
                <w:numId w:val="6"/>
              </w:numPr>
              <w:spacing w:after="0" w:line="240" w:lineRule="auto"/>
              <w:ind w:left="0" w:firstLine="357"/>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назва предмета закупівлі відповідно до оголошення про проведення відкритих торгів;</w:t>
            </w:r>
          </w:p>
          <w:p w:rsidR="00C564D5" w:rsidRPr="008D556B" w:rsidRDefault="00C564D5" w:rsidP="00C564D5">
            <w:pPr>
              <w:pStyle w:val="a5"/>
              <w:numPr>
                <w:ilvl w:val="0"/>
                <w:numId w:val="6"/>
              </w:numPr>
              <w:spacing w:after="0" w:line="240" w:lineRule="auto"/>
              <w:ind w:left="0" w:firstLine="357"/>
              <w:jc w:val="both"/>
              <w:textAlignment w:val="baseline"/>
              <w:rPr>
                <w:rStyle w:val="apple-converted-space"/>
                <w:rFonts w:ascii="Times New Roman" w:eastAsia="Times New Roman" w:hAnsi="Times New Roman"/>
                <w:lang w:eastAsia="ru-RU"/>
              </w:rPr>
            </w:pPr>
            <w:r w:rsidRPr="008D556B">
              <w:rPr>
                <w:rFonts w:ascii="Times New Roman" w:hAnsi="Times New Roman"/>
              </w:rPr>
              <w:t>повне найменування (прізвище, ім'я, по батькові) учасника процедури закупівлі, його місцезнаходження (місце проживання), ідентифікаційний код за ЄДРПОУ, номери контактних телефонів;</w:t>
            </w:r>
            <w:r w:rsidRPr="008D556B">
              <w:rPr>
                <w:rStyle w:val="apple-converted-space"/>
                <w:rFonts w:ascii="Times New Roman" w:hAnsi="Times New Roman"/>
              </w:rPr>
              <w:t> </w:t>
            </w:r>
          </w:p>
          <w:p w:rsidR="00416053" w:rsidRPr="00891130" w:rsidRDefault="00C564D5" w:rsidP="00C564D5">
            <w:pPr>
              <w:pStyle w:val="a5"/>
              <w:numPr>
                <w:ilvl w:val="0"/>
                <w:numId w:val="6"/>
              </w:numPr>
              <w:spacing w:after="0" w:line="240" w:lineRule="auto"/>
              <w:ind w:left="0" w:firstLine="482"/>
              <w:jc w:val="both"/>
              <w:textAlignment w:val="baseline"/>
              <w:rPr>
                <w:color w:val="000033"/>
              </w:rPr>
            </w:pPr>
            <w:r w:rsidRPr="008D556B">
              <w:rPr>
                <w:rFonts w:ascii="Times New Roman" w:eastAsia="Times New Roman" w:hAnsi="Times New Roman"/>
                <w:lang w:eastAsia="ru-RU"/>
              </w:rPr>
              <w:t xml:space="preserve">маркування: </w:t>
            </w:r>
            <w:r w:rsidRPr="008D556B">
              <w:rPr>
                <w:rFonts w:ascii="Times New Roman" w:hAnsi="Times New Roman"/>
              </w:rPr>
              <w:t>«</w:t>
            </w:r>
            <w:r w:rsidRPr="00891130">
              <w:rPr>
                <w:rFonts w:ascii="Times New Roman" w:hAnsi="Times New Roman"/>
              </w:rPr>
              <w:t xml:space="preserve">Не відкривати </w:t>
            </w:r>
            <w:r w:rsidR="00633591" w:rsidRPr="00891130">
              <w:rPr>
                <w:rFonts w:ascii="Times New Roman" w:eastAsia="Times New Roman" w:hAnsi="Times New Roman"/>
                <w:b/>
                <w:color w:val="FF0000"/>
                <w:u w:val="single"/>
                <w:lang w:eastAsia="ru-RU"/>
              </w:rPr>
              <w:t xml:space="preserve">до </w:t>
            </w:r>
            <w:r w:rsidR="000B37E3" w:rsidRPr="00891130">
              <w:rPr>
                <w:rFonts w:ascii="Times New Roman" w:eastAsia="Times New Roman" w:hAnsi="Times New Roman"/>
                <w:b/>
                <w:color w:val="FF0000"/>
                <w:u w:val="single"/>
                <w:lang w:eastAsia="ru-RU"/>
              </w:rPr>
              <w:t>25</w:t>
            </w:r>
            <w:r w:rsidR="00D8686E" w:rsidRPr="00891130">
              <w:rPr>
                <w:rFonts w:ascii="Times New Roman" w:eastAsia="Times New Roman" w:hAnsi="Times New Roman"/>
                <w:b/>
                <w:color w:val="FF0000"/>
                <w:u w:val="single"/>
                <w:lang w:eastAsia="ru-RU"/>
              </w:rPr>
              <w:t xml:space="preserve"> </w:t>
            </w:r>
            <w:r w:rsidR="00E71064" w:rsidRPr="00891130">
              <w:rPr>
                <w:rFonts w:ascii="Times New Roman" w:eastAsia="Times New Roman" w:hAnsi="Times New Roman"/>
                <w:b/>
                <w:color w:val="FF0000"/>
                <w:u w:val="single"/>
                <w:lang w:eastAsia="ru-RU"/>
              </w:rPr>
              <w:t>червня</w:t>
            </w:r>
            <w:r w:rsidRPr="00891130">
              <w:rPr>
                <w:rFonts w:ascii="Times New Roman" w:eastAsia="Times New Roman" w:hAnsi="Times New Roman"/>
                <w:b/>
                <w:color w:val="FF0000"/>
                <w:u w:val="single"/>
                <w:lang w:eastAsia="ru-RU"/>
              </w:rPr>
              <w:t xml:space="preserve"> 2015 р</w:t>
            </w:r>
            <w:r w:rsidR="00633591" w:rsidRPr="00891130">
              <w:rPr>
                <w:rFonts w:ascii="Times New Roman" w:eastAsia="Times New Roman" w:hAnsi="Times New Roman"/>
                <w:b/>
                <w:color w:val="FF0000"/>
                <w:u w:val="single"/>
                <w:lang w:eastAsia="ru-RU"/>
              </w:rPr>
              <w:t>.</w:t>
            </w:r>
            <w:r w:rsidR="00D8686E" w:rsidRPr="00891130">
              <w:rPr>
                <w:rFonts w:ascii="Times New Roman" w:hAnsi="Times New Roman"/>
              </w:rPr>
              <w:t xml:space="preserve"> до 11</w:t>
            </w:r>
            <w:r w:rsidRPr="00891130">
              <w:rPr>
                <w:rFonts w:ascii="Times New Roman" w:hAnsi="Times New Roman"/>
              </w:rPr>
              <w:t xml:space="preserve"> години 00 хвилин»;</w:t>
            </w:r>
            <w:r w:rsidRPr="00891130">
              <w:t xml:space="preserve">      </w:t>
            </w:r>
          </w:p>
          <w:p w:rsidR="00C564D5" w:rsidRPr="008D556B" w:rsidRDefault="00C564D5" w:rsidP="00C564D5">
            <w:pPr>
              <w:pStyle w:val="a3"/>
              <w:spacing w:before="0" w:beforeAutospacing="0" w:after="0" w:afterAutospacing="0"/>
              <w:jc w:val="both"/>
              <w:rPr>
                <w:color w:val="000000"/>
                <w:sz w:val="22"/>
                <w:szCs w:val="22"/>
                <w:lang w:val="uk-UA"/>
              </w:rPr>
            </w:pPr>
            <w:proofErr w:type="gramStart"/>
            <w:r w:rsidRPr="008D556B">
              <w:rPr>
                <w:sz w:val="22"/>
                <w:szCs w:val="22"/>
              </w:rPr>
              <w:t>Для правильного оформлення пропозиції конкурсних торгів Учасник вивчає всю документацію конкурсних торгів. Неспроможність подати всю інформацію, яку вимагає документація конкурсних торгів, або подання пропозиції конкурсних торгів, яка не відповідає критеріям Замовника та вимогам документації конкурсних торгів, матиме наслідком відхилення такої пропозиції конкурсних торгів.</w:t>
            </w:r>
            <w:proofErr w:type="gramEnd"/>
          </w:p>
          <w:p w:rsidR="00C564D5" w:rsidRPr="008D556B" w:rsidRDefault="00C564D5" w:rsidP="00C564D5">
            <w:pPr>
              <w:widowControl w:val="0"/>
              <w:autoSpaceDE w:val="0"/>
              <w:autoSpaceDN w:val="0"/>
              <w:adjustRightInd w:val="0"/>
              <w:spacing w:after="0" w:line="240" w:lineRule="auto"/>
              <w:jc w:val="both"/>
              <w:rPr>
                <w:rFonts w:ascii="Times New Roman" w:hAnsi="Times New Roman"/>
                <w:bCs/>
              </w:rPr>
            </w:pPr>
            <w:r w:rsidRPr="008D556B">
              <w:rPr>
                <w:bCs/>
              </w:rPr>
              <w:t xml:space="preserve">     </w:t>
            </w:r>
            <w:r w:rsidRPr="008D556B">
              <w:rPr>
                <w:rFonts w:ascii="Times New Roman" w:hAnsi="Times New Roman"/>
                <w:bCs/>
              </w:rPr>
              <w:t>Учасник самостійно одержує всі необхідні дозволи, пов’язані з виконанням послуг, що є предметом закупівлі, та інші документи, пов’язані з поданням його пропозиції конкурсних торгів, та несе всі витрати на їх отримання.</w:t>
            </w:r>
          </w:p>
          <w:p w:rsidR="00C564D5" w:rsidRPr="008D556B" w:rsidRDefault="00C564D5" w:rsidP="00C564D5">
            <w:pPr>
              <w:widowControl w:val="0"/>
              <w:autoSpaceDE w:val="0"/>
              <w:autoSpaceDN w:val="0"/>
              <w:adjustRightInd w:val="0"/>
              <w:spacing w:after="0" w:line="240" w:lineRule="auto"/>
              <w:ind w:firstLine="357"/>
              <w:jc w:val="both"/>
              <w:rPr>
                <w:rFonts w:ascii="Times New Roman" w:hAnsi="Times New Roman"/>
                <w:bCs/>
              </w:rPr>
            </w:pPr>
            <w:r w:rsidRPr="008D556B">
              <w:rPr>
                <w:rFonts w:ascii="Times New Roman" w:hAnsi="Times New Roman"/>
                <w:bCs/>
              </w:rPr>
              <w:t>Будь-які в</w:t>
            </w:r>
            <w:r w:rsidRPr="008D556B">
              <w:rPr>
                <w:rFonts w:ascii="Times New Roman" w:hAnsi="Times New Roman"/>
              </w:rPr>
              <w:t>итрати учасника, пов’язані з підготовкою та поданням його пропозиції конкурсних торгів,</w:t>
            </w:r>
            <w:r w:rsidRPr="008D556B">
              <w:rPr>
                <w:rFonts w:ascii="Times New Roman" w:hAnsi="Times New Roman"/>
                <w:bCs/>
              </w:rPr>
              <w:t xml:space="preserve"> </w:t>
            </w:r>
            <w:r w:rsidRPr="008D556B">
              <w:rPr>
                <w:rFonts w:ascii="Times New Roman" w:hAnsi="Times New Roman"/>
              </w:rPr>
              <w:t>не відшкодовуються</w:t>
            </w:r>
            <w:r w:rsidRPr="008D556B">
              <w:rPr>
                <w:rFonts w:ascii="Times New Roman" w:hAnsi="Times New Roman"/>
                <w:bCs/>
              </w:rPr>
              <w:t xml:space="preserve"> Замовником  незалежно від результатів торгів</w:t>
            </w:r>
            <w:r w:rsidRPr="008D556B">
              <w:rPr>
                <w:rFonts w:ascii="Times New Roman" w:hAnsi="Times New Roman"/>
              </w:rPr>
              <w:t>.</w:t>
            </w:r>
          </w:p>
          <w:p w:rsidR="00C564D5" w:rsidRPr="008D556B" w:rsidRDefault="00C564D5" w:rsidP="00935D53">
            <w:pPr>
              <w:pStyle w:val="rvps14"/>
              <w:spacing w:before="0" w:beforeAutospacing="0" w:after="0" w:afterAutospacing="0"/>
              <w:jc w:val="both"/>
              <w:textAlignment w:val="baseline"/>
              <w:rPr>
                <w:sz w:val="22"/>
                <w:szCs w:val="22"/>
                <w:lang w:val="uk-UA"/>
              </w:rPr>
            </w:pPr>
            <w:proofErr w:type="gramStart"/>
            <w:r w:rsidRPr="008D556B">
              <w:rPr>
                <w:sz w:val="22"/>
                <w:szCs w:val="22"/>
              </w:rPr>
              <w:t>П</w:t>
            </w:r>
            <w:proofErr w:type="gramEnd"/>
            <w:r w:rsidRPr="008D556B">
              <w:rPr>
                <w:sz w:val="22"/>
                <w:szCs w:val="22"/>
              </w:rPr>
              <w:t>ісля розкриття пропозицій конкурсних торгів документи, які входять до її складу, Учаснику не повертаються і зберігаються у Замовника.</w:t>
            </w:r>
          </w:p>
        </w:tc>
      </w:tr>
      <w:tr w:rsidR="00953554" w:rsidRPr="008D556B" w:rsidTr="00C564D5">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lastRenderedPageBreak/>
              <w:t>2. Змі</w:t>
            </w:r>
            <w:proofErr w:type="gramStart"/>
            <w:r w:rsidRPr="008D556B">
              <w:rPr>
                <w:sz w:val="22"/>
                <w:szCs w:val="22"/>
              </w:rPr>
              <w:t>ст</w:t>
            </w:r>
            <w:proofErr w:type="gramEnd"/>
            <w:r w:rsidRPr="008D556B">
              <w:rPr>
                <w:sz w:val="22"/>
                <w:szCs w:val="22"/>
              </w:rPr>
              <w:t xml:space="preserve"> пропозиції конкурсних торгів учасника</w:t>
            </w:r>
          </w:p>
        </w:tc>
        <w:tc>
          <w:tcPr>
            <w:tcW w:w="8064" w:type="dxa"/>
            <w:tcBorders>
              <w:top w:val="single" w:sz="6" w:space="0" w:color="000000"/>
              <w:left w:val="single" w:sz="6" w:space="0" w:color="000000"/>
              <w:bottom w:val="single" w:sz="6" w:space="0" w:color="000000"/>
              <w:right w:val="single" w:sz="6" w:space="0" w:color="000000"/>
            </w:tcBorders>
            <w:hideMark/>
          </w:tcPr>
          <w:p w:rsidR="00935D53" w:rsidRPr="008D556B" w:rsidRDefault="00935D53" w:rsidP="00935D53">
            <w:pPr>
              <w:spacing w:after="0" w:line="240" w:lineRule="auto"/>
              <w:ind w:firstLine="369"/>
              <w:textAlignment w:val="baseline"/>
              <w:rPr>
                <w:rFonts w:ascii="Times New Roman" w:eastAsia="Times New Roman" w:hAnsi="Times New Roman"/>
                <w:lang w:eastAsia="ru-RU"/>
              </w:rPr>
            </w:pPr>
            <w:r w:rsidRPr="008D556B">
              <w:rPr>
                <w:rFonts w:ascii="Times New Roman" w:eastAsia="Times New Roman" w:hAnsi="Times New Roman"/>
                <w:lang w:eastAsia="ru-RU"/>
              </w:rPr>
              <w:t>Попередня пропозиція конкурсних торгів, яка подається учасником торгів, повинна складатися з: </w:t>
            </w:r>
          </w:p>
          <w:p w:rsidR="00935D53" w:rsidRPr="008D556B" w:rsidRDefault="00935D53" w:rsidP="00935D53">
            <w:pPr>
              <w:spacing w:after="0" w:line="240" w:lineRule="auto"/>
              <w:ind w:firstLine="325"/>
              <w:jc w:val="both"/>
              <w:rPr>
                <w:rFonts w:ascii="Times New Roman" w:hAnsi="Times New Roman"/>
              </w:rPr>
            </w:pPr>
            <w:r w:rsidRPr="008D556B">
              <w:rPr>
                <w:rFonts w:ascii="Times New Roman" w:eastAsia="Times New Roman" w:hAnsi="Times New Roman"/>
                <w:lang w:eastAsia="ru-RU"/>
              </w:rPr>
              <w:t>-</w:t>
            </w:r>
            <w:r w:rsidRPr="008D556B">
              <w:rPr>
                <w:rFonts w:ascii="Times New Roman" w:hAnsi="Times New Roman"/>
              </w:rPr>
              <w:t xml:space="preserve"> титульною сторінкою із зазначенням:</w:t>
            </w:r>
          </w:p>
          <w:p w:rsidR="00935D53" w:rsidRPr="008D556B" w:rsidRDefault="00935D53" w:rsidP="00935D53">
            <w:pPr>
              <w:numPr>
                <w:ilvl w:val="0"/>
                <w:numId w:val="2"/>
              </w:numPr>
              <w:tabs>
                <w:tab w:val="clear" w:pos="1045"/>
                <w:tab w:val="num" w:pos="0"/>
              </w:tabs>
              <w:spacing w:after="0" w:line="240" w:lineRule="auto"/>
              <w:ind w:left="0" w:firstLine="432"/>
              <w:jc w:val="both"/>
              <w:rPr>
                <w:rFonts w:ascii="Times New Roman" w:hAnsi="Times New Roman"/>
              </w:rPr>
            </w:pPr>
            <w:r w:rsidRPr="008D556B">
              <w:rPr>
                <w:rFonts w:ascii="Times New Roman" w:hAnsi="Times New Roman"/>
              </w:rPr>
              <w:t>напису «Пропозиція конкурсних торгів»</w:t>
            </w:r>
          </w:p>
          <w:p w:rsidR="00935D53" w:rsidRPr="008D556B" w:rsidRDefault="00935D53" w:rsidP="00935D53">
            <w:pPr>
              <w:numPr>
                <w:ilvl w:val="0"/>
                <w:numId w:val="2"/>
              </w:numPr>
              <w:tabs>
                <w:tab w:val="clear" w:pos="1045"/>
                <w:tab w:val="num" w:pos="0"/>
              </w:tabs>
              <w:spacing w:after="0" w:line="240" w:lineRule="auto"/>
              <w:ind w:left="0" w:firstLine="432"/>
              <w:jc w:val="both"/>
              <w:rPr>
                <w:rFonts w:ascii="Times New Roman" w:hAnsi="Times New Roman"/>
              </w:rPr>
            </w:pPr>
            <w:r w:rsidRPr="008D556B">
              <w:rPr>
                <w:rFonts w:ascii="Times New Roman" w:hAnsi="Times New Roman"/>
              </w:rPr>
              <w:t>назви учасника;</w:t>
            </w:r>
          </w:p>
          <w:p w:rsidR="00935D53" w:rsidRPr="008D556B" w:rsidRDefault="00935D53" w:rsidP="00935D53">
            <w:pPr>
              <w:numPr>
                <w:ilvl w:val="0"/>
                <w:numId w:val="2"/>
              </w:numPr>
              <w:tabs>
                <w:tab w:val="clear" w:pos="1045"/>
                <w:tab w:val="num" w:pos="0"/>
              </w:tabs>
              <w:spacing w:after="0" w:line="240" w:lineRule="auto"/>
              <w:ind w:left="0" w:firstLine="432"/>
              <w:jc w:val="both"/>
              <w:rPr>
                <w:rFonts w:ascii="Times New Roman" w:hAnsi="Times New Roman"/>
              </w:rPr>
            </w:pPr>
            <w:r w:rsidRPr="008D556B">
              <w:rPr>
                <w:rFonts w:ascii="Times New Roman" w:hAnsi="Times New Roman"/>
              </w:rPr>
              <w:t>назви предмета закупівлі</w:t>
            </w:r>
          </w:p>
          <w:p w:rsidR="00935D53" w:rsidRPr="008D556B" w:rsidRDefault="00935D53" w:rsidP="00935D53">
            <w:pPr>
              <w:pStyle w:val="a5"/>
              <w:numPr>
                <w:ilvl w:val="0"/>
                <w:numId w:val="1"/>
              </w:numPr>
              <w:spacing w:after="0" w:line="240" w:lineRule="auto"/>
              <w:ind w:left="0"/>
              <w:jc w:val="both"/>
              <w:rPr>
                <w:rFonts w:ascii="Times New Roman" w:hAnsi="Times New Roman"/>
              </w:rPr>
            </w:pPr>
            <w:r w:rsidRPr="008D556B">
              <w:rPr>
                <w:rFonts w:ascii="Times New Roman" w:hAnsi="Times New Roman"/>
              </w:rPr>
              <w:t>змістом пропозиції конкурсних торгів з посиланням на номери сторінок</w:t>
            </w:r>
            <w:r w:rsidRPr="008D556B">
              <w:rPr>
                <w:rFonts w:ascii="Times New Roman" w:hAnsi="Times New Roman"/>
                <w:lang w:val="ru-RU"/>
              </w:rPr>
              <w:t xml:space="preserve">; </w:t>
            </w:r>
          </w:p>
          <w:p w:rsidR="00935D53" w:rsidRPr="008D556B" w:rsidRDefault="00935D53" w:rsidP="00935D53">
            <w:pPr>
              <w:pStyle w:val="a5"/>
              <w:numPr>
                <w:ilvl w:val="0"/>
                <w:numId w:val="1"/>
              </w:numPr>
              <w:spacing w:after="0" w:line="240" w:lineRule="auto"/>
              <w:ind w:left="0" w:firstLine="357"/>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документів, що підтверджують повноваження посадової особи або представника учасника процедури закупівлі щодо підпису документів пропозиції конкурсних торгів; </w:t>
            </w:r>
          </w:p>
          <w:p w:rsidR="00935D53" w:rsidRPr="008D556B" w:rsidRDefault="00935D53" w:rsidP="00935D53">
            <w:pPr>
              <w:pStyle w:val="a5"/>
              <w:numPr>
                <w:ilvl w:val="0"/>
                <w:numId w:val="1"/>
              </w:numPr>
              <w:spacing w:after="0" w:line="240" w:lineRule="auto"/>
              <w:ind w:left="0" w:firstLine="357"/>
              <w:jc w:val="both"/>
              <w:textAlignment w:val="baseline"/>
              <w:rPr>
                <w:rFonts w:ascii="Times New Roman" w:eastAsia="Times New Roman" w:hAnsi="Times New Roman"/>
                <w:lang w:eastAsia="ru-RU"/>
              </w:rPr>
            </w:pPr>
            <w:r w:rsidRPr="008D556B">
              <w:rPr>
                <w:rFonts w:ascii="Times New Roman" w:eastAsia="Times New Roman" w:hAnsi="Times New Roman"/>
                <w:color w:val="000033"/>
                <w:lang w:eastAsia="ru-RU"/>
              </w:rPr>
              <w:t xml:space="preserve">заповненої форми пропозиції конкурсних торгів згідно </w:t>
            </w:r>
            <w:r w:rsidRPr="00891130">
              <w:rPr>
                <w:rFonts w:ascii="Times New Roman" w:eastAsia="Times New Roman" w:hAnsi="Times New Roman"/>
                <w:color w:val="000033"/>
                <w:lang w:eastAsia="ru-RU"/>
              </w:rPr>
              <w:t xml:space="preserve">з </w:t>
            </w:r>
            <w:r w:rsidRPr="00891130">
              <w:rPr>
                <w:rFonts w:ascii="Times New Roman" w:eastAsia="Times New Roman" w:hAnsi="Times New Roman"/>
                <w:color w:val="000000"/>
                <w:lang w:eastAsia="ru-RU"/>
              </w:rPr>
              <w:t xml:space="preserve">Додатком </w:t>
            </w:r>
            <w:r w:rsidR="00E1172F" w:rsidRPr="00E1172F">
              <w:rPr>
                <w:rFonts w:ascii="Times New Roman" w:eastAsia="Times New Roman" w:hAnsi="Times New Roman"/>
                <w:color w:val="000000"/>
                <w:lang w:val="ru-RU" w:eastAsia="ru-RU"/>
              </w:rPr>
              <w:t>1</w:t>
            </w:r>
            <w:r w:rsidRPr="008D556B">
              <w:rPr>
                <w:rFonts w:ascii="Times New Roman" w:eastAsia="Times New Roman" w:hAnsi="Times New Roman"/>
                <w:color w:val="000033"/>
                <w:lang w:eastAsia="ru-RU"/>
              </w:rPr>
              <w:t xml:space="preserve"> документації конкурсних торгів;</w:t>
            </w:r>
          </w:p>
          <w:p w:rsidR="00935D53" w:rsidRPr="008D556B" w:rsidRDefault="00935D53" w:rsidP="00935D53">
            <w:pPr>
              <w:pStyle w:val="a5"/>
              <w:numPr>
                <w:ilvl w:val="0"/>
                <w:numId w:val="1"/>
              </w:numPr>
              <w:spacing w:after="0" w:line="240" w:lineRule="auto"/>
              <w:ind w:left="0" w:firstLine="357"/>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 xml:space="preserve">інформації про необхідні технічні, якісні та кількісні характеристики предмета закупівлі, в тому числі відповідну технічну специфікацію (у разі потреби - плани, креслення, малюнки чи опис предмета закупівлі) відповідно до технічного завдання – </w:t>
            </w:r>
            <w:r w:rsidRPr="00891130">
              <w:rPr>
                <w:rFonts w:ascii="Times New Roman" w:eastAsia="Times New Roman" w:hAnsi="Times New Roman"/>
                <w:lang w:eastAsia="ru-RU"/>
              </w:rPr>
              <w:t>Додаток 2</w:t>
            </w:r>
            <w:r w:rsidR="00891130" w:rsidRPr="00891130">
              <w:rPr>
                <w:rFonts w:ascii="Times New Roman" w:eastAsia="Times New Roman" w:hAnsi="Times New Roman"/>
                <w:lang w:eastAsia="ru-RU"/>
              </w:rPr>
              <w:t>,3,4,5</w:t>
            </w:r>
            <w:r w:rsidRPr="008D556B">
              <w:rPr>
                <w:rFonts w:ascii="Times New Roman" w:eastAsia="Times New Roman" w:hAnsi="Times New Roman"/>
                <w:lang w:eastAsia="ru-RU"/>
              </w:rPr>
              <w:t xml:space="preserve"> </w:t>
            </w:r>
            <w:r w:rsidRPr="008D556B">
              <w:rPr>
                <w:rFonts w:ascii="Times New Roman" w:eastAsia="Times New Roman" w:hAnsi="Times New Roman"/>
                <w:color w:val="000033"/>
                <w:lang w:eastAsia="ru-RU"/>
              </w:rPr>
              <w:t>документації конкурсних торгів</w:t>
            </w:r>
            <w:r w:rsidRPr="008D556B">
              <w:rPr>
                <w:rFonts w:ascii="Times New Roman" w:eastAsia="Times New Roman" w:hAnsi="Times New Roman"/>
                <w:iCs/>
                <w:color w:val="000033"/>
                <w:lang w:eastAsia="ru-RU"/>
              </w:rPr>
              <w:t>;</w:t>
            </w:r>
          </w:p>
          <w:p w:rsidR="00935D53" w:rsidRPr="008D556B" w:rsidRDefault="00935D53" w:rsidP="00935D53">
            <w:pPr>
              <w:pStyle w:val="a5"/>
              <w:numPr>
                <w:ilvl w:val="0"/>
                <w:numId w:val="1"/>
              </w:numPr>
              <w:spacing w:after="0" w:line="240" w:lineRule="auto"/>
              <w:ind w:left="0" w:firstLine="357"/>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документально підтвердженої інформації про їх відповідність кваліфікаційним критеріям</w:t>
            </w:r>
            <w:r w:rsidRPr="008D556B">
              <w:rPr>
                <w:rFonts w:ascii="Times New Roman" w:eastAsia="Times New Roman" w:hAnsi="Times New Roman"/>
                <w:color w:val="000033"/>
                <w:lang w:eastAsia="ru-RU"/>
              </w:rPr>
              <w:t xml:space="preserve"> відповідно до статті 16 Закону (відповідно до вимог, викладених у розділі 6 «Кваліфікаційні критерії до Учасників» частини ІІІ документації конкурсних торгів);</w:t>
            </w:r>
          </w:p>
          <w:p w:rsidR="00935D53" w:rsidRPr="008D556B" w:rsidRDefault="00935D53" w:rsidP="00935D53">
            <w:pPr>
              <w:pStyle w:val="a5"/>
              <w:numPr>
                <w:ilvl w:val="0"/>
                <w:numId w:val="1"/>
              </w:numPr>
              <w:spacing w:after="0" w:line="240" w:lineRule="auto"/>
              <w:ind w:left="0" w:firstLine="357"/>
              <w:jc w:val="both"/>
              <w:textAlignment w:val="baseline"/>
              <w:rPr>
                <w:rFonts w:ascii="Times New Roman" w:eastAsia="Times New Roman" w:hAnsi="Times New Roman"/>
                <w:lang w:eastAsia="ru-RU"/>
              </w:rPr>
            </w:pPr>
            <w:r w:rsidRPr="008D556B">
              <w:rPr>
                <w:rFonts w:ascii="Times New Roman" w:eastAsia="Times New Roman" w:hAnsi="Times New Roman"/>
                <w:color w:val="000033"/>
                <w:lang w:eastAsia="ru-RU"/>
              </w:rPr>
              <w:t>документально підтвердженої інформації про відсутність підстав для відмови Учаснику в участі в процедурі закупівлі на підставі пунктів 1 та 2 статті 17 Закону (відповідно до вимог, викладених у розділі 6 «Кваліфікаційні критерії до Учасників» частини ІІІ документації конкурсних торгів).</w:t>
            </w:r>
          </w:p>
          <w:p w:rsidR="00935D53" w:rsidRPr="008D556B" w:rsidRDefault="00935D53" w:rsidP="00935D53">
            <w:pPr>
              <w:spacing w:after="0" w:line="240" w:lineRule="auto"/>
              <w:ind w:firstLine="709"/>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lastRenderedPageBreak/>
              <w:t xml:space="preserve">- </w:t>
            </w:r>
            <w:r w:rsidRPr="008D556B">
              <w:rPr>
                <w:rFonts w:ascii="Times New Roman" w:eastAsia="Times New Roman" w:hAnsi="Times New Roman"/>
                <w:iCs/>
                <w:color w:val="000033"/>
                <w:lang w:eastAsia="ru-RU"/>
              </w:rPr>
              <w:t>документів, що підтверджують повноваження посадової особи або представника Учасника процедури закупівлі щодо підпису документів пропозиції конкурсних торгів</w:t>
            </w:r>
          </w:p>
          <w:p w:rsidR="00935D53" w:rsidRPr="008D556B" w:rsidRDefault="00935D53" w:rsidP="00935D53">
            <w:pPr>
              <w:pStyle w:val="a5"/>
              <w:numPr>
                <w:ilvl w:val="0"/>
                <w:numId w:val="1"/>
              </w:numPr>
              <w:spacing w:after="0" w:line="240" w:lineRule="auto"/>
              <w:ind w:left="0" w:firstLine="357"/>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 xml:space="preserve">копії договору по надання забезпечення пропозиції конкурсних торгів, укладеного відповідно </w:t>
            </w:r>
            <w:r w:rsidRPr="00891130">
              <w:rPr>
                <w:rFonts w:ascii="Times New Roman" w:eastAsia="Times New Roman" w:hAnsi="Times New Roman"/>
                <w:lang w:eastAsia="ru-RU"/>
              </w:rPr>
              <w:t xml:space="preserve">Додатку </w:t>
            </w:r>
            <w:r w:rsidR="00E1172F" w:rsidRPr="00E1172F">
              <w:rPr>
                <w:rFonts w:ascii="Times New Roman" w:eastAsia="Times New Roman" w:hAnsi="Times New Roman"/>
                <w:lang w:val="ru-RU" w:eastAsia="ru-RU"/>
              </w:rPr>
              <w:t>6</w:t>
            </w:r>
            <w:r w:rsidRPr="008D556B">
              <w:rPr>
                <w:rFonts w:ascii="Times New Roman" w:eastAsia="Times New Roman" w:hAnsi="Times New Roman"/>
                <w:lang w:eastAsia="ru-RU"/>
              </w:rPr>
              <w:t xml:space="preserve"> документації конкурсних торгів підписаного двома Сторонами та довідки виданої бухгалтерією Замовника, що підтверджує надання учасником забезпечення пропозиції конкурсних торгів; </w:t>
            </w:r>
          </w:p>
          <w:p w:rsidR="00935D53" w:rsidRPr="008D556B" w:rsidRDefault="00935D53" w:rsidP="00935D53">
            <w:pPr>
              <w:pStyle w:val="a5"/>
              <w:numPr>
                <w:ilvl w:val="0"/>
                <w:numId w:val="1"/>
              </w:numPr>
              <w:spacing w:after="0" w:line="240" w:lineRule="auto"/>
              <w:ind w:left="0" w:firstLine="357"/>
              <w:jc w:val="both"/>
              <w:textAlignment w:val="baseline"/>
              <w:rPr>
                <w:rFonts w:ascii="Times New Roman" w:eastAsia="Times New Roman" w:hAnsi="Times New Roman"/>
                <w:lang w:eastAsia="ru-RU"/>
              </w:rPr>
            </w:pPr>
            <w:r w:rsidRPr="008D556B">
              <w:rPr>
                <w:rFonts w:ascii="Times New Roman" w:eastAsia="Times New Roman" w:hAnsi="Times New Roman"/>
                <w:lang w:eastAsia="ru-RU"/>
              </w:rPr>
              <w:t>інформації про субпідрядника (субпідрядників)</w:t>
            </w:r>
          </w:p>
          <w:p w:rsidR="00935D53" w:rsidRPr="008D556B" w:rsidRDefault="00935D53" w:rsidP="00935D53">
            <w:pPr>
              <w:spacing w:after="0" w:line="240" w:lineRule="auto"/>
              <w:ind w:firstLine="502"/>
              <w:jc w:val="both"/>
              <w:rPr>
                <w:rFonts w:ascii="Times New Roman" w:hAnsi="Times New Roman"/>
              </w:rPr>
            </w:pPr>
            <w:r w:rsidRPr="008D556B">
              <w:rPr>
                <w:rFonts w:ascii="Times New Roman" w:hAnsi="Times New Roman"/>
              </w:rPr>
              <w:t>При складанні документів пропозиції конкурсних торгів Учасник не повинен відступати від заданих в документації конкурсних торгів форм (довідок, таблиць тощо).</w:t>
            </w:r>
          </w:p>
          <w:p w:rsidR="00953554" w:rsidRPr="008D556B" w:rsidRDefault="00935D53" w:rsidP="00935D53">
            <w:pPr>
              <w:pStyle w:val="rvps14"/>
              <w:spacing w:before="0" w:beforeAutospacing="0" w:after="0" w:afterAutospacing="0"/>
              <w:textAlignment w:val="baseline"/>
              <w:rPr>
                <w:sz w:val="22"/>
                <w:szCs w:val="22"/>
              </w:rPr>
            </w:pPr>
            <w:r w:rsidRPr="008D556B">
              <w:rPr>
                <w:color w:val="000000"/>
                <w:sz w:val="22"/>
                <w:szCs w:val="22"/>
              </w:rPr>
              <w:t xml:space="preserve">Учасник-нерезидент повинен надати зазначені у цій документації конкурсних торгів документи з урахуванням особливостей законодавства країни, </w:t>
            </w:r>
            <w:proofErr w:type="gramStart"/>
            <w:r w:rsidRPr="008D556B">
              <w:rPr>
                <w:color w:val="000000"/>
                <w:sz w:val="22"/>
                <w:szCs w:val="22"/>
              </w:rPr>
              <w:t>в</w:t>
            </w:r>
            <w:proofErr w:type="gramEnd"/>
            <w:r w:rsidRPr="008D556B">
              <w:rPr>
                <w:color w:val="000000"/>
                <w:sz w:val="22"/>
                <w:szCs w:val="22"/>
              </w:rPr>
              <w:t xml:space="preserve"> </w:t>
            </w:r>
            <w:proofErr w:type="gramStart"/>
            <w:r w:rsidRPr="008D556B">
              <w:rPr>
                <w:color w:val="000000"/>
                <w:sz w:val="22"/>
                <w:szCs w:val="22"/>
              </w:rPr>
              <w:t>як</w:t>
            </w:r>
            <w:proofErr w:type="gramEnd"/>
            <w:r w:rsidRPr="008D556B">
              <w:rPr>
                <w:color w:val="000000"/>
                <w:sz w:val="22"/>
                <w:szCs w:val="22"/>
              </w:rPr>
              <w:t xml:space="preserve">ій цей Учасник зареєстрований (аналоги документів). </w:t>
            </w:r>
            <w:proofErr w:type="gramStart"/>
            <w:r w:rsidRPr="008D556B">
              <w:rPr>
                <w:color w:val="000000"/>
                <w:sz w:val="22"/>
                <w:szCs w:val="22"/>
              </w:rPr>
              <w:t>У</w:t>
            </w:r>
            <w:proofErr w:type="gramEnd"/>
            <w:r w:rsidRPr="008D556B">
              <w:rPr>
                <w:color w:val="000000"/>
                <w:sz w:val="22"/>
                <w:szCs w:val="22"/>
              </w:rPr>
              <w:t xml:space="preserve"> разі подання аналогу документу Учасник-нерезидент повинен надати разом з ним лист з зазначенням замість якого документу він подав такий аналог документу. </w:t>
            </w:r>
            <w:proofErr w:type="gramStart"/>
            <w:r w:rsidRPr="008D556B">
              <w:rPr>
                <w:color w:val="000000"/>
                <w:sz w:val="22"/>
                <w:szCs w:val="22"/>
              </w:rPr>
              <w:t>У</w:t>
            </w:r>
            <w:proofErr w:type="gramEnd"/>
            <w:r w:rsidRPr="008D556B">
              <w:rPr>
                <w:color w:val="000000"/>
                <w:sz w:val="22"/>
                <w:szCs w:val="22"/>
              </w:rPr>
              <w:t xml:space="preserve"> </w:t>
            </w:r>
            <w:proofErr w:type="gramStart"/>
            <w:r w:rsidRPr="008D556B">
              <w:rPr>
                <w:color w:val="000000"/>
                <w:sz w:val="22"/>
                <w:szCs w:val="22"/>
              </w:rPr>
              <w:t>раз</w:t>
            </w:r>
            <w:proofErr w:type="gramEnd"/>
            <w:r w:rsidRPr="008D556B">
              <w:rPr>
                <w:color w:val="000000"/>
                <w:sz w:val="22"/>
                <w:szCs w:val="22"/>
              </w:rPr>
              <w:t>і відсутності аналогу документу Учасник-нерезидент повинен надати замість такого документу лист з зазначенням відсутності такого документу та його аналогу.</w:t>
            </w:r>
          </w:p>
        </w:tc>
      </w:tr>
      <w:tr w:rsidR="00953554" w:rsidRPr="008D556B" w:rsidTr="00C564D5">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lastRenderedPageBreak/>
              <w:t>3. Забезпечення пропозиції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935D53" w:rsidRPr="008D556B" w:rsidRDefault="00935D53" w:rsidP="00935D53">
            <w:pPr>
              <w:spacing w:after="0" w:line="240" w:lineRule="auto"/>
              <w:jc w:val="both"/>
              <w:rPr>
                <w:rFonts w:ascii="Times New Roman" w:eastAsia="Times New Roman" w:hAnsi="Times New Roman"/>
                <w:lang w:eastAsia="ru-RU"/>
              </w:rPr>
            </w:pPr>
            <w:r w:rsidRPr="008D556B">
              <w:rPr>
                <w:rFonts w:ascii="Times New Roman" w:hAnsi="Times New Roman"/>
              </w:rPr>
              <w:t xml:space="preserve">Пропозиція конкурсних торгів обов'язково супроводжується договором* (оригінал або завірену копія) та </w:t>
            </w:r>
            <w:r w:rsidRPr="008D556B">
              <w:rPr>
                <w:rFonts w:ascii="Times New Roman" w:eastAsia="Times New Roman" w:hAnsi="Times New Roman"/>
                <w:lang w:eastAsia="ru-RU"/>
              </w:rPr>
              <w:t xml:space="preserve">довідкою виданою бухгалтерією Замовника, що підтверджує надання учасником забезпечення пропозиції конкурсних торгів. Дані документи подаються одночасно з конкурсною пропозицією (не прошитими) </w:t>
            </w:r>
            <w:r w:rsidRPr="008D556B">
              <w:t xml:space="preserve"> </w:t>
            </w:r>
            <w:r w:rsidRPr="008D556B">
              <w:rPr>
                <w:rFonts w:ascii="Times New Roman" w:eastAsia="Times New Roman" w:hAnsi="Times New Roman"/>
                <w:lang w:eastAsia="ru-RU"/>
              </w:rPr>
              <w:t>на другому етапі торгів.</w:t>
            </w:r>
          </w:p>
          <w:p w:rsidR="00935D53" w:rsidRPr="00891130" w:rsidRDefault="00935D53" w:rsidP="00935D53">
            <w:pPr>
              <w:spacing w:after="0" w:line="240" w:lineRule="auto"/>
              <w:jc w:val="both"/>
            </w:pPr>
            <w:r w:rsidRPr="008D556B">
              <w:rPr>
                <w:rFonts w:ascii="Times New Roman" w:eastAsia="Times New Roman" w:hAnsi="Times New Roman"/>
                <w:lang w:eastAsia="ru-RU"/>
              </w:rPr>
              <w:t xml:space="preserve">*оформлення та укладання Договору про надання пропозиції конкурсних торгів відповідно </w:t>
            </w:r>
            <w:r w:rsidRPr="00891130">
              <w:rPr>
                <w:rFonts w:ascii="Times New Roman" w:eastAsia="Times New Roman" w:hAnsi="Times New Roman"/>
                <w:b/>
                <w:lang w:eastAsia="ru-RU"/>
              </w:rPr>
              <w:t xml:space="preserve">Додатку </w:t>
            </w:r>
            <w:r w:rsidR="00891130" w:rsidRPr="00891130">
              <w:rPr>
                <w:rFonts w:ascii="Times New Roman" w:eastAsia="Times New Roman" w:hAnsi="Times New Roman"/>
                <w:b/>
                <w:lang w:eastAsia="ru-RU"/>
              </w:rPr>
              <w:t>6</w:t>
            </w:r>
            <w:r w:rsidRPr="00891130">
              <w:rPr>
                <w:rFonts w:ascii="Times New Roman" w:eastAsia="Times New Roman" w:hAnsi="Times New Roman"/>
                <w:lang w:eastAsia="ru-RU"/>
              </w:rPr>
              <w:t xml:space="preserve"> документації конкурсних торгів</w:t>
            </w:r>
          </w:p>
          <w:p w:rsidR="00935D53" w:rsidRPr="00891130" w:rsidRDefault="00935D53" w:rsidP="00935D53">
            <w:pPr>
              <w:spacing w:after="0" w:line="240" w:lineRule="auto"/>
              <w:jc w:val="both"/>
              <w:rPr>
                <w:rFonts w:ascii="Times New Roman" w:eastAsia="Times New Roman" w:hAnsi="Times New Roman"/>
                <w:lang w:eastAsia="ru-RU"/>
              </w:rPr>
            </w:pPr>
            <w:r w:rsidRPr="00891130">
              <w:rPr>
                <w:rFonts w:ascii="Times New Roman" w:eastAsia="Times New Roman" w:hAnsi="Times New Roman"/>
                <w:b/>
                <w:lang w:eastAsia="ru-RU"/>
              </w:rPr>
              <w:t xml:space="preserve">Розмір </w:t>
            </w:r>
            <w:r w:rsidRPr="00891130">
              <w:rPr>
                <w:rFonts w:ascii="Times New Roman" w:eastAsia="Times New Roman" w:hAnsi="Times New Roman"/>
                <w:lang w:eastAsia="ru-RU"/>
              </w:rPr>
              <w:t xml:space="preserve">забезпечення пропозиції конкурсних торгів: </w:t>
            </w:r>
          </w:p>
          <w:p w:rsidR="00935D53" w:rsidRPr="008D556B" w:rsidRDefault="00433F6A" w:rsidP="00935D53">
            <w:pPr>
              <w:spacing w:after="0" w:line="240" w:lineRule="auto"/>
              <w:jc w:val="both"/>
              <w:rPr>
                <w:rFonts w:ascii="Times New Roman" w:eastAsia="Times New Roman" w:hAnsi="Times New Roman"/>
                <w:b/>
                <w:lang w:eastAsia="ru-RU"/>
              </w:rPr>
            </w:pPr>
            <w:r w:rsidRPr="00891130">
              <w:rPr>
                <w:rFonts w:ascii="Times New Roman" w:eastAsia="Times New Roman" w:hAnsi="Times New Roman"/>
                <w:b/>
                <w:lang w:eastAsia="ru-RU"/>
              </w:rPr>
              <w:t>30</w:t>
            </w:r>
            <w:r w:rsidR="00935D53" w:rsidRPr="00891130">
              <w:rPr>
                <w:rFonts w:ascii="Times New Roman" w:eastAsia="Times New Roman" w:hAnsi="Times New Roman"/>
                <w:b/>
                <w:lang w:eastAsia="ru-RU"/>
              </w:rPr>
              <w:t> 000,00 грн.</w:t>
            </w:r>
            <w:r w:rsidR="00935D53" w:rsidRPr="008D556B">
              <w:rPr>
                <w:rFonts w:ascii="Times New Roman" w:eastAsia="Times New Roman" w:hAnsi="Times New Roman"/>
                <w:b/>
                <w:lang w:eastAsia="ru-RU"/>
              </w:rPr>
              <w:t xml:space="preserve"> (</w:t>
            </w:r>
            <w:r>
              <w:rPr>
                <w:rFonts w:ascii="Times New Roman" w:eastAsia="Times New Roman" w:hAnsi="Times New Roman"/>
                <w:b/>
                <w:lang w:eastAsia="ru-RU"/>
              </w:rPr>
              <w:t>тридцять тисяч грн. 00 коп.</w:t>
            </w:r>
            <w:r w:rsidR="00935D53" w:rsidRPr="008D556B">
              <w:rPr>
                <w:rFonts w:ascii="Times New Roman" w:eastAsia="Times New Roman" w:hAnsi="Times New Roman"/>
                <w:b/>
                <w:lang w:eastAsia="ru-RU"/>
              </w:rPr>
              <w:t xml:space="preserve">) </w:t>
            </w:r>
          </w:p>
          <w:p w:rsidR="00935D53" w:rsidRPr="008D556B" w:rsidRDefault="00935D53" w:rsidP="00935D53">
            <w:pPr>
              <w:spacing w:after="0" w:line="240" w:lineRule="auto"/>
              <w:jc w:val="both"/>
              <w:rPr>
                <w:rFonts w:ascii="Times New Roman" w:eastAsia="Times New Roman" w:hAnsi="Times New Roman"/>
                <w:u w:val="single"/>
                <w:lang w:eastAsia="ru-RU"/>
              </w:rPr>
            </w:pPr>
            <w:r w:rsidRPr="008D556B">
              <w:rPr>
                <w:rFonts w:ascii="Times New Roman" w:eastAsia="Times New Roman" w:hAnsi="Times New Roman"/>
                <w:lang w:eastAsia="ru-RU"/>
              </w:rPr>
              <w:t xml:space="preserve"> (визначається замовником відповідно до </w:t>
            </w:r>
            <w:hyperlink r:id="rId12" w:tgtFrame="_blank" w:history="1">
              <w:r w:rsidRPr="008D556B">
                <w:rPr>
                  <w:rFonts w:ascii="Times New Roman" w:eastAsia="Times New Roman" w:hAnsi="Times New Roman"/>
                  <w:color w:val="000099"/>
                  <w:u w:val="single"/>
                  <w:bdr w:val="none" w:sz="0" w:space="0" w:color="auto" w:frame="1"/>
                  <w:lang w:eastAsia="ru-RU"/>
                </w:rPr>
                <w:t>частини першої</w:t>
              </w:r>
            </w:hyperlink>
            <w:r w:rsidRPr="008D556B">
              <w:rPr>
                <w:rFonts w:ascii="Times New Roman" w:eastAsia="Times New Roman" w:hAnsi="Times New Roman"/>
                <w:lang w:eastAsia="ru-RU"/>
              </w:rPr>
              <w:t> статті 24 Закону).</w:t>
            </w:r>
          </w:p>
          <w:p w:rsidR="00935D53" w:rsidRPr="008D556B" w:rsidRDefault="00935D53" w:rsidP="00935D53">
            <w:pPr>
              <w:spacing w:after="0" w:line="240" w:lineRule="auto"/>
              <w:jc w:val="both"/>
              <w:rPr>
                <w:rFonts w:ascii="Times New Roman" w:eastAsia="Times New Roman" w:hAnsi="Times New Roman"/>
                <w:u w:val="single"/>
                <w:lang w:eastAsia="ru-RU"/>
              </w:rPr>
            </w:pPr>
            <w:r w:rsidRPr="008D556B">
              <w:rPr>
                <w:rFonts w:ascii="Times New Roman" w:eastAsia="Times New Roman" w:hAnsi="Times New Roman"/>
                <w:u w:val="single"/>
                <w:lang w:eastAsia="ru-RU"/>
              </w:rPr>
              <w:t>У разі, якщо Учасником процедури закупівлі є нерезидент, такий учасник може перерахувати суму забезпечення пропозиції конкурсних торгі</w:t>
            </w:r>
            <w:r w:rsidR="00891130">
              <w:rPr>
                <w:rFonts w:ascii="Times New Roman" w:eastAsia="Times New Roman" w:hAnsi="Times New Roman"/>
                <w:u w:val="single"/>
                <w:lang w:eastAsia="ru-RU"/>
              </w:rPr>
              <w:t>в відповідно Договору (додаток 6</w:t>
            </w:r>
            <w:r w:rsidRPr="008D556B">
              <w:rPr>
                <w:rFonts w:ascii="Times New Roman" w:eastAsia="Times New Roman" w:hAnsi="Times New Roman"/>
                <w:u w:val="single"/>
                <w:lang w:eastAsia="ru-RU"/>
              </w:rPr>
              <w:t>) у доларах США або Євро за офіційним курсом  гривні до долара США або Євро, встановленим Національним банком України на дату укладання Договору.</w:t>
            </w:r>
          </w:p>
          <w:p w:rsidR="00633591" w:rsidRPr="008D556B" w:rsidRDefault="00935D53" w:rsidP="00633591">
            <w:pPr>
              <w:spacing w:after="0" w:line="240" w:lineRule="auto"/>
              <w:rPr>
                <w:rFonts w:ascii="Times New Roman" w:eastAsia="Times New Roman" w:hAnsi="Times New Roman"/>
                <w:lang w:eastAsia="ru-RU"/>
              </w:rPr>
            </w:pPr>
            <w:r w:rsidRPr="008D556B">
              <w:rPr>
                <w:rFonts w:ascii="Times New Roman" w:eastAsia="Times New Roman" w:hAnsi="Times New Roman"/>
                <w:b/>
                <w:lang w:eastAsia="ru-RU"/>
              </w:rPr>
              <w:t xml:space="preserve">Види </w:t>
            </w:r>
            <w:r w:rsidRPr="008D556B">
              <w:rPr>
                <w:rFonts w:ascii="Times New Roman" w:eastAsia="Times New Roman" w:hAnsi="Times New Roman"/>
                <w:lang w:eastAsia="ru-RU"/>
              </w:rPr>
              <w:t>надання забезпечення пропозиції конкурсних торгів</w:t>
            </w:r>
            <w:r w:rsidRPr="008D556B">
              <w:rPr>
                <w:rFonts w:ascii="Times New Roman" w:eastAsia="Times New Roman" w:hAnsi="Times New Roman"/>
                <w:b/>
                <w:lang w:eastAsia="ru-RU"/>
              </w:rPr>
              <w:t>:</w:t>
            </w:r>
            <w:r w:rsidRPr="008D556B">
              <w:rPr>
                <w:rFonts w:ascii="Times New Roman" w:eastAsia="Times New Roman" w:hAnsi="Times New Roman"/>
                <w:lang w:eastAsia="ru-RU"/>
              </w:rPr>
              <w:t xml:space="preserve"> </w:t>
            </w:r>
            <w:r w:rsidRPr="008D556B">
              <w:rPr>
                <w:rFonts w:ascii="Times New Roman" w:eastAsia="Times New Roman" w:hAnsi="Times New Roman"/>
                <w:b/>
                <w:lang w:eastAsia="ru-RU"/>
              </w:rPr>
              <w:t>завдаток</w:t>
            </w:r>
            <w:r w:rsidRPr="008D556B">
              <w:rPr>
                <w:rFonts w:ascii="Times New Roman" w:eastAsia="Times New Roman" w:hAnsi="Times New Roman"/>
                <w:lang w:eastAsia="ru-RU"/>
              </w:rPr>
              <w:t xml:space="preserve">. </w:t>
            </w:r>
          </w:p>
          <w:p w:rsidR="00953554" w:rsidRPr="008D556B" w:rsidRDefault="00935D53" w:rsidP="00633591">
            <w:pPr>
              <w:spacing w:after="0" w:line="240" w:lineRule="auto"/>
              <w:ind w:firstLine="709"/>
              <w:jc w:val="both"/>
              <w:rPr>
                <w:rFonts w:ascii="Times New Roman" w:hAnsi="Times New Roman"/>
              </w:rPr>
            </w:pPr>
            <w:r w:rsidRPr="008D556B">
              <w:rPr>
                <w:rFonts w:ascii="Times New Roman" w:hAnsi="Times New Roman"/>
                <w:color w:val="000000"/>
                <w:spacing w:val="3"/>
              </w:rPr>
              <w:t xml:space="preserve">Пропозиції конкурсних торгів, що не супроводжуються забезпеченням пропозиції конкурсних торгів, або надане учасником забезпечення пропозиції конкурсних торгів не відповідає вимогам документації конкурсних торгів, </w:t>
            </w:r>
            <w:r w:rsidRPr="008D556B">
              <w:rPr>
                <w:rFonts w:ascii="Times New Roman" w:hAnsi="Times New Roman"/>
                <w:color w:val="000000"/>
                <w:spacing w:val="-2"/>
              </w:rPr>
              <w:t>відхиляються Замовником</w:t>
            </w:r>
          </w:p>
        </w:tc>
      </w:tr>
      <w:tr w:rsidR="00953554" w:rsidRPr="008D556B" w:rsidTr="00C564D5">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4. Умови повернення чи неповернення забезпечення пропозиції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935D53" w:rsidRPr="008D556B" w:rsidRDefault="00953554" w:rsidP="00935D53">
            <w:pPr>
              <w:pStyle w:val="rvps14"/>
              <w:spacing w:before="0" w:beforeAutospacing="0" w:after="0" w:afterAutospacing="0"/>
              <w:ind w:firstLine="709"/>
              <w:jc w:val="both"/>
              <w:textAlignment w:val="baseline"/>
              <w:rPr>
                <w:sz w:val="22"/>
                <w:szCs w:val="22"/>
                <w:lang w:val="uk-UA"/>
              </w:rPr>
            </w:pPr>
            <w:r w:rsidRPr="008D556B">
              <w:rPr>
                <w:sz w:val="22"/>
                <w:szCs w:val="22"/>
              </w:rPr>
              <w:t xml:space="preserve">Замовник повертає забезпечення пропозиції конкурсних торгів учаснику протягом 3 банківських днів з дня настання </w:t>
            </w:r>
            <w:proofErr w:type="gramStart"/>
            <w:r w:rsidRPr="008D556B">
              <w:rPr>
                <w:sz w:val="22"/>
                <w:szCs w:val="22"/>
              </w:rPr>
              <w:t>п</w:t>
            </w:r>
            <w:proofErr w:type="gramEnd"/>
            <w:r w:rsidRPr="008D556B">
              <w:rPr>
                <w:sz w:val="22"/>
                <w:szCs w:val="22"/>
              </w:rPr>
              <w:t>ідстави для повернення забезпечення пропозиції конкурсних торгів у разі:</w:t>
            </w:r>
          </w:p>
          <w:p w:rsidR="00935D53" w:rsidRPr="008D556B" w:rsidRDefault="00953554" w:rsidP="00935D53">
            <w:pPr>
              <w:pStyle w:val="rvps14"/>
              <w:spacing w:before="0" w:beforeAutospacing="0" w:after="0" w:afterAutospacing="0"/>
              <w:ind w:firstLine="709"/>
              <w:jc w:val="both"/>
              <w:textAlignment w:val="baseline"/>
              <w:rPr>
                <w:sz w:val="22"/>
                <w:szCs w:val="22"/>
                <w:lang w:val="uk-UA"/>
              </w:rPr>
            </w:pPr>
            <w:r w:rsidRPr="008D556B">
              <w:rPr>
                <w:rStyle w:val="apple-converted-space"/>
                <w:sz w:val="22"/>
                <w:szCs w:val="22"/>
              </w:rPr>
              <w:t> </w:t>
            </w:r>
            <w:r w:rsidR="00935D53" w:rsidRPr="008D556B">
              <w:rPr>
                <w:sz w:val="22"/>
                <w:szCs w:val="22"/>
                <w:lang w:val="uk-UA"/>
              </w:rPr>
              <w:t xml:space="preserve">- </w:t>
            </w:r>
            <w:r w:rsidRPr="008D556B">
              <w:rPr>
                <w:sz w:val="22"/>
                <w:szCs w:val="22"/>
                <w:lang w:val="uk-UA"/>
              </w:rPr>
              <w:t>закінчення строку дії забезпечення пропозиції конкурсних торгів, зазначеного у документації конкурсних торгів;</w:t>
            </w:r>
            <w:r w:rsidRPr="008D556B">
              <w:rPr>
                <w:rStyle w:val="apple-converted-space"/>
                <w:sz w:val="22"/>
                <w:szCs w:val="22"/>
              </w:rPr>
              <w:t> </w:t>
            </w:r>
          </w:p>
          <w:p w:rsidR="00935D53" w:rsidRPr="008D556B" w:rsidRDefault="00935D53" w:rsidP="00935D53">
            <w:pPr>
              <w:pStyle w:val="rvps14"/>
              <w:spacing w:before="0" w:beforeAutospacing="0" w:after="0" w:afterAutospacing="0"/>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укладення договору про закупівлю з учасником, що став переможцем конкурсних торгів;</w:t>
            </w:r>
            <w:r w:rsidR="00953554" w:rsidRPr="008D556B">
              <w:rPr>
                <w:rStyle w:val="apple-converted-space"/>
                <w:sz w:val="22"/>
                <w:szCs w:val="22"/>
              </w:rPr>
              <w:t> </w:t>
            </w:r>
          </w:p>
          <w:p w:rsidR="00935D53" w:rsidRPr="008D556B" w:rsidRDefault="00935D53" w:rsidP="00935D53">
            <w:pPr>
              <w:pStyle w:val="rvps14"/>
              <w:spacing w:before="0" w:beforeAutospacing="0" w:after="0" w:afterAutospacing="0"/>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відкликання пропозиції конкурсних торгів до закінчення строку її подання;</w:t>
            </w:r>
            <w:r w:rsidR="00953554" w:rsidRPr="008D556B">
              <w:rPr>
                <w:rStyle w:val="apple-converted-space"/>
                <w:sz w:val="22"/>
                <w:szCs w:val="22"/>
              </w:rPr>
              <w:t> </w:t>
            </w:r>
          </w:p>
          <w:p w:rsidR="00935D53" w:rsidRPr="008D556B" w:rsidRDefault="00935D53" w:rsidP="00935D53">
            <w:pPr>
              <w:pStyle w:val="rvps14"/>
              <w:spacing w:before="0" w:beforeAutospacing="0" w:after="0" w:afterAutospacing="0"/>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закінчення процедури закупівлі у разі неукладення договору про закупівлю з жодним з учасників, що подали пропозиції конкурсних торгів.</w:t>
            </w:r>
            <w:r w:rsidR="00953554" w:rsidRPr="008D556B">
              <w:rPr>
                <w:rStyle w:val="apple-converted-space"/>
                <w:sz w:val="22"/>
                <w:szCs w:val="22"/>
              </w:rPr>
              <w:t> </w:t>
            </w:r>
            <w:r w:rsidR="00953554" w:rsidRPr="008D556B">
              <w:rPr>
                <w:sz w:val="22"/>
                <w:szCs w:val="22"/>
                <w:lang w:val="uk-UA"/>
              </w:rPr>
              <w:br/>
            </w:r>
            <w:r w:rsidR="00953554" w:rsidRPr="008D556B">
              <w:rPr>
                <w:sz w:val="22"/>
                <w:szCs w:val="22"/>
              </w:rPr>
              <w:t>Залежно від виду надання забезпечення пропозиції конкурсних торгів замовник визначає способи його повернення учаснику процедури закупівлі.</w:t>
            </w:r>
            <w:r w:rsidR="00953554" w:rsidRPr="008D556B">
              <w:rPr>
                <w:rStyle w:val="apple-converted-space"/>
                <w:sz w:val="22"/>
                <w:szCs w:val="22"/>
              </w:rPr>
              <w:t> </w:t>
            </w:r>
            <w:r w:rsidR="00953554" w:rsidRPr="008D556B">
              <w:rPr>
                <w:sz w:val="22"/>
                <w:szCs w:val="22"/>
              </w:rPr>
              <w:br/>
              <w:t xml:space="preserve">Забезпечення пропозиції конкурсних торгів не повертається замовником </w:t>
            </w:r>
            <w:proofErr w:type="gramStart"/>
            <w:r w:rsidR="00953554" w:rsidRPr="008D556B">
              <w:rPr>
                <w:sz w:val="22"/>
                <w:szCs w:val="22"/>
              </w:rPr>
              <w:t>у</w:t>
            </w:r>
            <w:proofErr w:type="gramEnd"/>
            <w:r w:rsidR="00953554" w:rsidRPr="008D556B">
              <w:rPr>
                <w:sz w:val="22"/>
                <w:szCs w:val="22"/>
              </w:rPr>
              <w:t xml:space="preserve"> разі:</w:t>
            </w:r>
            <w:r w:rsidR="00953554" w:rsidRPr="008D556B">
              <w:rPr>
                <w:rStyle w:val="apple-converted-space"/>
                <w:sz w:val="22"/>
                <w:szCs w:val="22"/>
              </w:rPr>
              <w:t> </w:t>
            </w:r>
          </w:p>
          <w:p w:rsidR="00935D53" w:rsidRPr="008D556B" w:rsidRDefault="00935D53" w:rsidP="00935D53">
            <w:pPr>
              <w:pStyle w:val="rvps14"/>
              <w:spacing w:before="0" w:beforeAutospacing="0" w:after="0" w:afterAutospacing="0"/>
              <w:ind w:firstLine="709"/>
              <w:textAlignment w:val="baseline"/>
              <w:rPr>
                <w:sz w:val="22"/>
                <w:szCs w:val="22"/>
                <w:lang w:val="uk-UA"/>
              </w:rPr>
            </w:pPr>
            <w:r w:rsidRPr="008D556B">
              <w:rPr>
                <w:sz w:val="22"/>
                <w:szCs w:val="22"/>
                <w:lang w:val="uk-UA"/>
              </w:rPr>
              <w:t xml:space="preserve">- </w:t>
            </w:r>
            <w:r w:rsidR="00953554" w:rsidRPr="008D556B">
              <w:rPr>
                <w:sz w:val="22"/>
                <w:szCs w:val="22"/>
                <w:lang w:val="uk-UA"/>
              </w:rPr>
              <w:t xml:space="preserve">відкликання пропозиції конкурсних торгів учасником після закінчення строку її подання; </w:t>
            </w:r>
          </w:p>
          <w:p w:rsidR="00935D53" w:rsidRPr="008D556B" w:rsidRDefault="00935D53" w:rsidP="00935D53">
            <w:pPr>
              <w:pStyle w:val="rvps14"/>
              <w:spacing w:before="0" w:beforeAutospacing="0" w:after="0" w:afterAutospacing="0"/>
              <w:ind w:firstLine="709"/>
              <w:textAlignment w:val="baseline"/>
              <w:rPr>
                <w:sz w:val="22"/>
                <w:szCs w:val="22"/>
                <w:lang w:val="uk-UA"/>
              </w:rPr>
            </w:pPr>
            <w:r w:rsidRPr="008D556B">
              <w:rPr>
                <w:sz w:val="22"/>
                <w:szCs w:val="22"/>
                <w:lang w:val="uk-UA"/>
              </w:rPr>
              <w:t xml:space="preserve">- </w:t>
            </w:r>
            <w:r w:rsidR="00953554" w:rsidRPr="008D556B">
              <w:rPr>
                <w:sz w:val="22"/>
                <w:szCs w:val="22"/>
                <w:lang w:val="uk-UA"/>
              </w:rPr>
              <w:t>непідписання учасником, що став переможцем торгів, договору про закупівлю;</w:t>
            </w:r>
            <w:r w:rsidR="00953554" w:rsidRPr="008D556B">
              <w:rPr>
                <w:rStyle w:val="apple-converted-space"/>
                <w:sz w:val="22"/>
                <w:szCs w:val="22"/>
              </w:rPr>
              <w:t> </w:t>
            </w:r>
          </w:p>
          <w:p w:rsidR="00935D53" w:rsidRPr="008D556B" w:rsidRDefault="00935D53" w:rsidP="00935D53">
            <w:pPr>
              <w:pStyle w:val="rvps14"/>
              <w:spacing w:before="0" w:beforeAutospacing="0" w:after="0" w:afterAutospacing="0"/>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ненадання переможцем торгів забезпечення виконання договору про закупівлю після акцепту його пропозиції конкурсних торгів, якщо надання такого забезпечення передбачено документацією конкурсних торгів.</w:t>
            </w:r>
            <w:r w:rsidR="00953554" w:rsidRPr="008D556B">
              <w:rPr>
                <w:rStyle w:val="apple-converted-space"/>
                <w:sz w:val="22"/>
                <w:szCs w:val="22"/>
              </w:rPr>
              <w:t> </w:t>
            </w:r>
          </w:p>
          <w:p w:rsidR="00953554" w:rsidRPr="008D556B" w:rsidRDefault="00953554" w:rsidP="00935D53">
            <w:pPr>
              <w:pStyle w:val="rvps14"/>
              <w:spacing w:before="0" w:beforeAutospacing="0" w:after="0" w:afterAutospacing="0"/>
              <w:ind w:firstLine="709"/>
              <w:jc w:val="both"/>
              <w:textAlignment w:val="baseline"/>
              <w:rPr>
                <w:sz w:val="22"/>
                <w:szCs w:val="22"/>
                <w:lang w:val="uk-UA"/>
              </w:rPr>
            </w:pPr>
            <w:r w:rsidRPr="008D556B">
              <w:rPr>
                <w:sz w:val="22"/>
                <w:szCs w:val="22"/>
                <w:lang w:val="uk-UA"/>
              </w:rPr>
              <w:t xml:space="preserve">Кошти, що надійшли як забезпечення пропозиції конкурсних торгів (у </w:t>
            </w:r>
            <w:r w:rsidRPr="008D556B">
              <w:rPr>
                <w:sz w:val="22"/>
                <w:szCs w:val="22"/>
                <w:lang w:val="uk-UA"/>
              </w:rPr>
              <w:lastRenderedPageBreak/>
              <w:t>разі якщо вони не повертаються учаснику), підлягають перерахуванню до відповідного бюджету, а в разі здійснення закупівлі юридичними особами (їх об’єднаннями) не за бюджетні кошти - перераховуються на рахунок таких юридичних осіб (їх об’єднань).</w:t>
            </w:r>
          </w:p>
        </w:tc>
      </w:tr>
      <w:tr w:rsidR="00953554" w:rsidRPr="008D556B" w:rsidTr="00C564D5">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lastRenderedPageBreak/>
              <w:t>5. Строк, протягом якого пропозиції конкурсних торгів є дійсними</w:t>
            </w:r>
          </w:p>
        </w:tc>
        <w:tc>
          <w:tcPr>
            <w:tcW w:w="8064" w:type="dxa"/>
            <w:tcBorders>
              <w:top w:val="single" w:sz="6" w:space="0" w:color="000000"/>
              <w:left w:val="single" w:sz="6" w:space="0" w:color="000000"/>
              <w:bottom w:val="single" w:sz="6" w:space="0" w:color="000000"/>
              <w:right w:val="single" w:sz="6" w:space="0" w:color="000000"/>
            </w:tcBorders>
            <w:hideMark/>
          </w:tcPr>
          <w:p w:rsidR="005C25A3" w:rsidRPr="008D556B" w:rsidRDefault="00953554" w:rsidP="005C25A3">
            <w:pPr>
              <w:pStyle w:val="rvps14"/>
              <w:spacing w:before="0" w:beforeAutospacing="0" w:after="0" w:afterAutospacing="0"/>
              <w:jc w:val="both"/>
              <w:textAlignment w:val="baseline"/>
              <w:rPr>
                <w:sz w:val="22"/>
                <w:szCs w:val="22"/>
                <w:lang w:val="uk-UA"/>
              </w:rPr>
            </w:pPr>
            <w:r w:rsidRPr="008D556B">
              <w:rPr>
                <w:sz w:val="22"/>
                <w:szCs w:val="22"/>
              </w:rPr>
              <w:t>Пропозиції конкурсних торгів вважаються</w:t>
            </w:r>
            <w:r w:rsidR="005C25A3" w:rsidRPr="008D556B">
              <w:rPr>
                <w:sz w:val="22"/>
                <w:szCs w:val="22"/>
              </w:rPr>
              <w:t xml:space="preserve"> дійсними протягом </w:t>
            </w:r>
            <w:r w:rsidR="005C25A3" w:rsidRPr="008D556B">
              <w:rPr>
                <w:sz w:val="22"/>
                <w:szCs w:val="22"/>
                <w:lang w:val="uk-UA"/>
              </w:rPr>
              <w:t>120</w:t>
            </w:r>
            <w:r w:rsidRPr="008D556B">
              <w:rPr>
                <w:sz w:val="22"/>
                <w:szCs w:val="22"/>
              </w:rPr>
              <w:t xml:space="preserve"> днів з дати розкриття пропозиц</w:t>
            </w:r>
            <w:r w:rsidR="005C25A3" w:rsidRPr="008D556B">
              <w:rPr>
                <w:sz w:val="22"/>
                <w:szCs w:val="22"/>
              </w:rPr>
              <w:t>ій конкурсних торгів</w:t>
            </w:r>
            <w:r w:rsidRPr="008D556B">
              <w:rPr>
                <w:sz w:val="22"/>
                <w:szCs w:val="22"/>
              </w:rPr>
              <w:t>. До закінчення цього строку замовник має право вимагати від у</w:t>
            </w:r>
            <w:r w:rsidR="005C25A3" w:rsidRPr="008D556B">
              <w:rPr>
                <w:sz w:val="22"/>
                <w:szCs w:val="22"/>
              </w:rPr>
              <w:t>часників продовження строку дії</w:t>
            </w:r>
            <w:r w:rsidR="005C25A3" w:rsidRPr="008D556B">
              <w:rPr>
                <w:sz w:val="22"/>
                <w:szCs w:val="22"/>
                <w:lang w:val="uk-UA"/>
              </w:rPr>
              <w:t xml:space="preserve"> </w:t>
            </w:r>
            <w:r w:rsidRPr="008D556B">
              <w:rPr>
                <w:sz w:val="22"/>
                <w:szCs w:val="22"/>
              </w:rPr>
              <w:t>пропозицій конкурсних торгі</w:t>
            </w:r>
            <w:proofErr w:type="gramStart"/>
            <w:r w:rsidRPr="008D556B">
              <w:rPr>
                <w:sz w:val="22"/>
                <w:szCs w:val="22"/>
              </w:rPr>
              <w:t>в</w:t>
            </w:r>
            <w:proofErr w:type="gramEnd"/>
            <w:r w:rsidRPr="008D556B">
              <w:rPr>
                <w:sz w:val="22"/>
                <w:szCs w:val="22"/>
              </w:rPr>
              <w:t>.</w:t>
            </w:r>
            <w:r w:rsidRPr="008D556B">
              <w:rPr>
                <w:rStyle w:val="apple-converted-space"/>
                <w:sz w:val="22"/>
                <w:szCs w:val="22"/>
              </w:rPr>
              <w:t> </w:t>
            </w:r>
          </w:p>
          <w:p w:rsidR="005C25A3" w:rsidRPr="008D556B" w:rsidRDefault="00953554" w:rsidP="005C25A3">
            <w:pPr>
              <w:pStyle w:val="rvps14"/>
              <w:spacing w:before="0" w:beforeAutospacing="0" w:after="0" w:afterAutospacing="0"/>
              <w:jc w:val="both"/>
              <w:textAlignment w:val="baseline"/>
              <w:rPr>
                <w:sz w:val="22"/>
                <w:szCs w:val="22"/>
                <w:lang w:val="uk-UA"/>
              </w:rPr>
            </w:pPr>
            <w:r w:rsidRPr="008D556B">
              <w:rPr>
                <w:sz w:val="22"/>
                <w:szCs w:val="22"/>
                <w:lang w:val="uk-UA"/>
              </w:rPr>
              <w:t>Учасник має право:</w:t>
            </w:r>
            <w:r w:rsidRPr="008D556B">
              <w:rPr>
                <w:rStyle w:val="apple-converted-space"/>
                <w:sz w:val="22"/>
                <w:szCs w:val="22"/>
              </w:rPr>
              <w:t> </w:t>
            </w:r>
          </w:p>
          <w:p w:rsidR="005C25A3" w:rsidRPr="008D556B" w:rsidRDefault="005C25A3" w:rsidP="005C25A3">
            <w:pPr>
              <w:pStyle w:val="rvps14"/>
              <w:spacing w:before="0" w:beforeAutospacing="0" w:after="0" w:afterAutospacing="0"/>
              <w:jc w:val="both"/>
              <w:textAlignment w:val="baseline"/>
              <w:rPr>
                <w:sz w:val="22"/>
                <w:szCs w:val="22"/>
              </w:rPr>
            </w:pPr>
            <w:r w:rsidRPr="008D556B">
              <w:rPr>
                <w:sz w:val="22"/>
                <w:szCs w:val="22"/>
                <w:lang w:val="uk-UA"/>
              </w:rPr>
              <w:t xml:space="preserve">- </w:t>
            </w:r>
            <w:r w:rsidR="00953554" w:rsidRPr="008D556B">
              <w:rPr>
                <w:sz w:val="22"/>
                <w:szCs w:val="22"/>
                <w:lang w:val="uk-UA"/>
              </w:rPr>
              <w:t>відхилити таку вимогу, не втрачаючи при цьому наданого ним забезпечення пропозиції конкурсних торгів;</w:t>
            </w:r>
            <w:r w:rsidR="00953554" w:rsidRPr="008D556B">
              <w:rPr>
                <w:rStyle w:val="apple-converted-space"/>
                <w:sz w:val="22"/>
                <w:szCs w:val="22"/>
              </w:rPr>
              <w:t> </w:t>
            </w:r>
          </w:p>
          <w:p w:rsidR="00953554" w:rsidRPr="008D556B" w:rsidRDefault="005C25A3" w:rsidP="005C25A3">
            <w:pPr>
              <w:pStyle w:val="rvps14"/>
              <w:spacing w:before="0" w:beforeAutospacing="0" w:after="0" w:afterAutospacing="0"/>
              <w:jc w:val="both"/>
              <w:textAlignment w:val="baseline"/>
              <w:rPr>
                <w:sz w:val="22"/>
                <w:szCs w:val="22"/>
                <w:lang w:val="uk-UA"/>
              </w:rPr>
            </w:pPr>
            <w:r w:rsidRPr="008D556B">
              <w:rPr>
                <w:sz w:val="22"/>
                <w:szCs w:val="22"/>
                <w:lang w:val="uk-UA"/>
              </w:rPr>
              <w:t xml:space="preserve">- </w:t>
            </w:r>
            <w:r w:rsidR="00953554" w:rsidRPr="008D556B">
              <w:rPr>
                <w:sz w:val="22"/>
                <w:szCs w:val="22"/>
                <w:lang w:val="uk-UA"/>
              </w:rPr>
              <w:t>погодитися з вимогою та продовжити строк дії поданої ним пропозиції конкурсних торгів та наданого забезпечення пропозиції конкурсних торгів</w:t>
            </w:r>
          </w:p>
        </w:tc>
      </w:tr>
      <w:tr w:rsidR="00953554" w:rsidRPr="008D556B" w:rsidTr="00C564D5">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6. Кваліфікаційні критерії до учасників</w:t>
            </w:r>
          </w:p>
        </w:tc>
        <w:tc>
          <w:tcPr>
            <w:tcW w:w="8064" w:type="dxa"/>
            <w:tcBorders>
              <w:top w:val="single" w:sz="6" w:space="0" w:color="000000"/>
              <w:left w:val="single" w:sz="6" w:space="0" w:color="000000"/>
              <w:bottom w:val="single" w:sz="6" w:space="0" w:color="000000"/>
              <w:right w:val="single" w:sz="6" w:space="0" w:color="000000"/>
            </w:tcBorders>
            <w:hideMark/>
          </w:tcPr>
          <w:p w:rsidR="00981000" w:rsidRPr="008D556B" w:rsidRDefault="00981000" w:rsidP="00981000">
            <w:pPr>
              <w:spacing w:after="0" w:line="240" w:lineRule="auto"/>
              <w:ind w:firstLine="480"/>
              <w:jc w:val="both"/>
              <w:rPr>
                <w:rFonts w:ascii="Times New Roman" w:eastAsia="Times New Roman" w:hAnsi="Times New Roman"/>
                <w:b/>
                <w:color w:val="000033"/>
                <w:lang w:eastAsia="ru-RU"/>
              </w:rPr>
            </w:pPr>
            <w:r w:rsidRPr="008D556B">
              <w:rPr>
                <w:rFonts w:ascii="Times New Roman" w:eastAsia="Times New Roman" w:hAnsi="Times New Roman"/>
                <w:b/>
                <w:color w:val="000033"/>
                <w:lang w:eastAsia="ru-RU"/>
              </w:rPr>
              <w:t xml:space="preserve">Відповідно до статті 16 Закону Замовник встановлює наступні кваліфікаційні критерії: </w:t>
            </w:r>
          </w:p>
          <w:p w:rsidR="00981000" w:rsidRPr="008D556B" w:rsidRDefault="00981000" w:rsidP="00981000">
            <w:pPr>
              <w:spacing w:after="0" w:line="240" w:lineRule="auto"/>
              <w:ind w:firstLine="480"/>
              <w:jc w:val="both"/>
              <w:rPr>
                <w:rFonts w:ascii="Times New Roman" w:eastAsia="Times New Roman" w:hAnsi="Times New Roman"/>
                <w:color w:val="000033"/>
                <w:lang w:eastAsia="ru-RU"/>
              </w:rPr>
            </w:pPr>
            <w:r w:rsidRPr="008D556B">
              <w:rPr>
                <w:rFonts w:ascii="Times New Roman" w:eastAsia="Times New Roman" w:hAnsi="Times New Roman"/>
                <w:color w:val="000033"/>
                <w:lang w:eastAsia="ru-RU"/>
              </w:rPr>
              <w:t>- наявність обладнання та матеріально-технічної бази;</w:t>
            </w:r>
          </w:p>
          <w:p w:rsidR="00981000" w:rsidRPr="008D556B" w:rsidRDefault="00981000" w:rsidP="00981000">
            <w:pPr>
              <w:spacing w:after="0" w:line="240" w:lineRule="auto"/>
              <w:ind w:firstLine="480"/>
              <w:jc w:val="both"/>
              <w:rPr>
                <w:rFonts w:ascii="Times New Roman" w:eastAsia="Times New Roman" w:hAnsi="Times New Roman"/>
                <w:color w:val="000033"/>
                <w:lang w:eastAsia="ru-RU"/>
              </w:rPr>
            </w:pPr>
            <w:r w:rsidRPr="008D556B">
              <w:rPr>
                <w:rFonts w:ascii="Times New Roman" w:eastAsia="Times New Roman" w:hAnsi="Times New Roman"/>
                <w:color w:val="000033"/>
                <w:lang w:eastAsia="ru-RU"/>
              </w:rPr>
              <w:t>- наявність працівників відповідної кваліфікації, які мають необхідні знання та досвід;</w:t>
            </w:r>
          </w:p>
          <w:p w:rsidR="00981000" w:rsidRPr="008D556B" w:rsidRDefault="00981000" w:rsidP="00981000">
            <w:pPr>
              <w:spacing w:after="0" w:line="240" w:lineRule="auto"/>
              <w:ind w:firstLine="480"/>
              <w:jc w:val="both"/>
              <w:rPr>
                <w:rFonts w:ascii="Times New Roman" w:eastAsia="Times New Roman" w:hAnsi="Times New Roman"/>
                <w:color w:val="000033"/>
                <w:lang w:eastAsia="ru-RU"/>
              </w:rPr>
            </w:pPr>
            <w:r w:rsidRPr="008D556B">
              <w:rPr>
                <w:rFonts w:ascii="Times New Roman" w:eastAsia="Times New Roman" w:hAnsi="Times New Roman"/>
                <w:color w:val="000033"/>
                <w:lang w:eastAsia="ru-RU"/>
              </w:rPr>
              <w:t>- наявність документально підтвердженого досвіду виконання аналогічних договорів;</w:t>
            </w:r>
          </w:p>
          <w:p w:rsidR="00981000" w:rsidRPr="008D556B" w:rsidRDefault="00981000" w:rsidP="00981000">
            <w:pPr>
              <w:spacing w:after="0" w:line="240" w:lineRule="auto"/>
              <w:ind w:firstLine="480"/>
              <w:jc w:val="both"/>
              <w:rPr>
                <w:rFonts w:ascii="Times New Roman" w:eastAsia="Times New Roman" w:hAnsi="Times New Roman"/>
                <w:color w:val="000033"/>
                <w:lang w:eastAsia="ru-RU"/>
              </w:rPr>
            </w:pPr>
            <w:r w:rsidRPr="008D556B">
              <w:rPr>
                <w:rFonts w:ascii="Times New Roman" w:eastAsia="Times New Roman" w:hAnsi="Times New Roman"/>
                <w:color w:val="000033"/>
                <w:lang w:eastAsia="ru-RU"/>
              </w:rPr>
              <w:t>- наявність фінансової спроможності.</w:t>
            </w:r>
          </w:p>
          <w:p w:rsidR="00981000" w:rsidRPr="008D556B" w:rsidRDefault="00981000" w:rsidP="00981000">
            <w:pPr>
              <w:spacing w:after="0" w:line="240" w:lineRule="auto"/>
              <w:ind w:firstLine="480"/>
              <w:jc w:val="both"/>
              <w:rPr>
                <w:rFonts w:ascii="Times New Roman" w:eastAsia="Times New Roman" w:hAnsi="Times New Roman"/>
                <w:color w:val="000033"/>
                <w:lang w:eastAsia="ru-RU"/>
              </w:rPr>
            </w:pPr>
            <w:r w:rsidRPr="008D556B">
              <w:rPr>
                <w:rFonts w:ascii="Times New Roman" w:eastAsia="Times New Roman" w:hAnsi="Times New Roman"/>
                <w:color w:val="000033"/>
                <w:lang w:eastAsia="ru-RU"/>
              </w:rPr>
              <w:t>Для підтвердження відповідності кваліфікаційним критеріям Учасник надає документи у наступному порядку:</w:t>
            </w:r>
          </w:p>
          <w:p w:rsidR="00981000" w:rsidRPr="008D556B" w:rsidRDefault="00981000" w:rsidP="00981000">
            <w:pPr>
              <w:spacing w:after="0" w:line="240" w:lineRule="auto"/>
              <w:ind w:firstLine="480"/>
              <w:jc w:val="both"/>
              <w:rPr>
                <w:rFonts w:ascii="Times New Roman" w:eastAsia="Times New Roman" w:hAnsi="Times New Roman"/>
                <w:iCs/>
                <w:color w:val="000033"/>
                <w:lang w:eastAsia="ru-RU"/>
              </w:rPr>
            </w:pPr>
            <w:r w:rsidRPr="008D556B">
              <w:rPr>
                <w:rFonts w:ascii="Times New Roman" w:eastAsia="Times New Roman" w:hAnsi="Times New Roman"/>
                <w:iCs/>
                <w:color w:val="000033"/>
                <w:lang w:eastAsia="ru-RU"/>
              </w:rPr>
              <w:t xml:space="preserve">1. Довідка в довільній формі, що містить інформацію про наявність в Учасника відповідного обладнання та матеріально-технічної бази, </w:t>
            </w:r>
            <w:r w:rsidRPr="008D556B">
              <w:rPr>
                <w:rFonts w:ascii="Times New Roman" w:hAnsi="Times New Roman"/>
              </w:rPr>
              <w:t xml:space="preserve">у тому числі власних виробничих потужностей </w:t>
            </w:r>
            <w:r w:rsidRPr="008D556B">
              <w:rPr>
                <w:rFonts w:ascii="Times New Roman" w:hAnsi="Times New Roman"/>
                <w:bCs/>
              </w:rPr>
              <w:t>довідка учасника у довільній формі про наявність обладнання та матеріально-технічної бази у тому числі власних виробничих потужностей</w:t>
            </w:r>
            <w:r w:rsidRPr="008D556B">
              <w:rPr>
                <w:rFonts w:ascii="Times New Roman" w:hAnsi="Times New Roman"/>
              </w:rPr>
              <w:t xml:space="preserve"> в м. Києві.</w:t>
            </w:r>
          </w:p>
          <w:p w:rsidR="00981000" w:rsidRPr="008D556B" w:rsidRDefault="00981000" w:rsidP="00981000">
            <w:pPr>
              <w:spacing w:after="0" w:line="240" w:lineRule="auto"/>
              <w:ind w:firstLine="480"/>
              <w:jc w:val="both"/>
              <w:rPr>
                <w:rFonts w:ascii="Times New Roman" w:eastAsia="Times New Roman" w:hAnsi="Times New Roman"/>
                <w:iCs/>
                <w:color w:val="000033"/>
                <w:lang w:eastAsia="ru-RU"/>
              </w:rPr>
            </w:pPr>
            <w:r w:rsidRPr="008D556B">
              <w:rPr>
                <w:rFonts w:ascii="Times New Roman" w:eastAsia="Times New Roman" w:hAnsi="Times New Roman"/>
                <w:iCs/>
                <w:color w:val="000033"/>
                <w:lang w:eastAsia="ru-RU"/>
              </w:rPr>
              <w:t xml:space="preserve">2. Довідка, що містить інформацію про наявність в Учасника працівників відповідної </w:t>
            </w:r>
            <w:r w:rsidRPr="008D556B">
              <w:rPr>
                <w:rFonts w:ascii="Times New Roman" w:eastAsia="Times New Roman" w:hAnsi="Times New Roman"/>
                <w:iCs/>
                <w:lang w:eastAsia="ru-RU"/>
              </w:rPr>
              <w:t>кваліфікації, які</w:t>
            </w:r>
            <w:r w:rsidRPr="008D556B">
              <w:rPr>
                <w:rFonts w:ascii="Times New Roman" w:eastAsia="Times New Roman" w:hAnsi="Times New Roman"/>
                <w:iCs/>
                <w:color w:val="000033"/>
                <w:lang w:eastAsia="ru-RU"/>
              </w:rPr>
              <w:t xml:space="preserve"> мають необхідні знання та досвід участі в реалізації аналогічних договорів з </w:t>
            </w:r>
            <w:r w:rsidR="006F2801">
              <w:rPr>
                <w:rFonts w:ascii="Times New Roman" w:eastAsia="Times New Roman" w:hAnsi="Times New Roman"/>
                <w:iCs/>
                <w:color w:val="000033"/>
                <w:lang w:eastAsia="ru-RU"/>
              </w:rPr>
              <w:t xml:space="preserve">ремонтних </w:t>
            </w:r>
            <w:r w:rsidRPr="008D556B">
              <w:rPr>
                <w:rFonts w:ascii="Times New Roman" w:eastAsia="Times New Roman" w:hAnsi="Times New Roman"/>
                <w:iCs/>
                <w:color w:val="000033"/>
                <w:lang w:eastAsia="ru-RU"/>
              </w:rPr>
              <w:t xml:space="preserve">робіт складена у відповідності </w:t>
            </w:r>
            <w:r w:rsidR="006F2801" w:rsidRPr="006F2801">
              <w:rPr>
                <w:rFonts w:ascii="Times New Roman" w:eastAsia="Times New Roman" w:hAnsi="Times New Roman"/>
                <w:iCs/>
                <w:color w:val="000033"/>
                <w:lang w:eastAsia="ru-RU"/>
              </w:rPr>
              <w:t>до Додатку 7</w:t>
            </w:r>
            <w:r w:rsidRPr="006F2801">
              <w:rPr>
                <w:rFonts w:ascii="Times New Roman" w:eastAsia="Times New Roman" w:hAnsi="Times New Roman"/>
                <w:iCs/>
                <w:color w:val="000033"/>
                <w:lang w:eastAsia="ru-RU"/>
              </w:rPr>
              <w:t xml:space="preserve"> </w:t>
            </w:r>
            <w:r w:rsidRPr="006F2801">
              <w:rPr>
                <w:rFonts w:ascii="Times New Roman" w:eastAsia="Times New Roman" w:hAnsi="Times New Roman"/>
                <w:color w:val="000033"/>
                <w:lang w:eastAsia="ru-RU"/>
              </w:rPr>
              <w:t>документації конкурсних торгів</w:t>
            </w:r>
            <w:r w:rsidRPr="006F2801">
              <w:rPr>
                <w:rFonts w:ascii="Times New Roman" w:eastAsia="Times New Roman" w:hAnsi="Times New Roman"/>
                <w:iCs/>
                <w:color w:val="000033"/>
                <w:lang w:eastAsia="ru-RU"/>
              </w:rPr>
              <w:t>.</w:t>
            </w:r>
          </w:p>
          <w:p w:rsidR="00981000" w:rsidRPr="008D556B" w:rsidRDefault="00981000" w:rsidP="006C798C">
            <w:pPr>
              <w:spacing w:after="0" w:line="240" w:lineRule="auto"/>
              <w:ind w:firstLine="480"/>
              <w:jc w:val="both"/>
              <w:rPr>
                <w:rFonts w:ascii="Times New Roman" w:eastAsia="Times New Roman" w:hAnsi="Times New Roman"/>
                <w:iCs/>
                <w:color w:val="000033"/>
                <w:lang w:eastAsia="ru-RU"/>
              </w:rPr>
            </w:pPr>
            <w:r w:rsidRPr="008D556B">
              <w:rPr>
                <w:rFonts w:ascii="Times New Roman" w:eastAsia="Times New Roman" w:hAnsi="Times New Roman"/>
                <w:iCs/>
                <w:color w:val="000033"/>
                <w:lang w:eastAsia="ru-RU"/>
              </w:rPr>
              <w:t xml:space="preserve">3. Довідка про виконання аналогічних договорів, складена відповідно до </w:t>
            </w:r>
            <w:r w:rsidR="006F2801">
              <w:rPr>
                <w:rFonts w:ascii="Times New Roman" w:eastAsia="Times New Roman" w:hAnsi="Times New Roman"/>
                <w:iCs/>
                <w:color w:val="000033"/>
                <w:lang w:eastAsia="ru-RU"/>
              </w:rPr>
              <w:t>Додатку 8</w:t>
            </w:r>
            <w:r w:rsidRPr="008D556B">
              <w:rPr>
                <w:rFonts w:ascii="Times New Roman" w:eastAsia="Times New Roman" w:hAnsi="Times New Roman"/>
                <w:iCs/>
                <w:color w:val="000033"/>
                <w:lang w:eastAsia="ru-RU"/>
              </w:rPr>
              <w:t xml:space="preserve"> </w:t>
            </w:r>
            <w:r w:rsidRPr="008D556B">
              <w:rPr>
                <w:rFonts w:ascii="Times New Roman" w:eastAsia="Times New Roman" w:hAnsi="Times New Roman"/>
                <w:color w:val="000033"/>
                <w:lang w:eastAsia="ru-RU"/>
              </w:rPr>
              <w:t>документації конкурсних торгів</w:t>
            </w:r>
            <w:r w:rsidRPr="008D556B">
              <w:rPr>
                <w:rFonts w:ascii="Times New Roman" w:eastAsia="Times New Roman" w:hAnsi="Times New Roman"/>
                <w:iCs/>
                <w:color w:val="000033"/>
                <w:lang w:eastAsia="ru-RU"/>
              </w:rPr>
              <w:t>.</w:t>
            </w:r>
          </w:p>
          <w:p w:rsidR="00981000" w:rsidRPr="008D556B" w:rsidRDefault="006C798C" w:rsidP="00981000">
            <w:pPr>
              <w:spacing w:after="0" w:line="240" w:lineRule="auto"/>
              <w:ind w:firstLine="480"/>
              <w:jc w:val="both"/>
              <w:rPr>
                <w:rFonts w:ascii="Times New Roman" w:eastAsia="Times New Roman" w:hAnsi="Times New Roman"/>
                <w:iCs/>
                <w:color w:val="000033"/>
                <w:lang w:eastAsia="ru-RU"/>
              </w:rPr>
            </w:pPr>
            <w:r>
              <w:rPr>
                <w:rFonts w:ascii="Times New Roman" w:eastAsia="Times New Roman" w:hAnsi="Times New Roman"/>
                <w:iCs/>
                <w:color w:val="000033"/>
                <w:lang w:eastAsia="ru-RU"/>
              </w:rPr>
              <w:t>4</w:t>
            </w:r>
            <w:r w:rsidR="00981000" w:rsidRPr="008D556B">
              <w:rPr>
                <w:rFonts w:ascii="Times New Roman" w:eastAsia="Times New Roman" w:hAnsi="Times New Roman"/>
                <w:iCs/>
                <w:color w:val="000033"/>
                <w:lang w:eastAsia="ru-RU"/>
              </w:rPr>
              <w:t>. Копія балансу підприємства за ос</w:t>
            </w:r>
            <w:r>
              <w:rPr>
                <w:rFonts w:ascii="Times New Roman" w:eastAsia="Times New Roman" w:hAnsi="Times New Roman"/>
                <w:iCs/>
                <w:color w:val="000033"/>
                <w:lang w:eastAsia="ru-RU"/>
              </w:rPr>
              <w:t>танній звітній період</w:t>
            </w:r>
            <w:r w:rsidR="00981000" w:rsidRPr="008D556B">
              <w:rPr>
                <w:rFonts w:ascii="Times New Roman" w:eastAsia="Times New Roman" w:hAnsi="Times New Roman"/>
                <w:iCs/>
                <w:color w:val="000033"/>
                <w:lang w:eastAsia="ru-RU"/>
              </w:rPr>
              <w:t xml:space="preserve">. </w:t>
            </w:r>
          </w:p>
          <w:p w:rsidR="006C798C" w:rsidRDefault="006C798C" w:rsidP="00981000">
            <w:pPr>
              <w:spacing w:after="0" w:line="240" w:lineRule="auto"/>
              <w:ind w:firstLine="480"/>
              <w:jc w:val="both"/>
              <w:rPr>
                <w:rFonts w:ascii="Times New Roman" w:eastAsia="Times New Roman" w:hAnsi="Times New Roman"/>
                <w:iCs/>
                <w:color w:val="000033"/>
                <w:lang w:eastAsia="ru-RU"/>
              </w:rPr>
            </w:pPr>
            <w:r>
              <w:rPr>
                <w:rFonts w:ascii="Times New Roman" w:eastAsia="Times New Roman" w:hAnsi="Times New Roman"/>
                <w:iCs/>
                <w:color w:val="000033"/>
                <w:lang w:eastAsia="ru-RU"/>
              </w:rPr>
              <w:t>5</w:t>
            </w:r>
            <w:r w:rsidR="00981000" w:rsidRPr="008D556B">
              <w:rPr>
                <w:rFonts w:ascii="Times New Roman" w:eastAsia="Times New Roman" w:hAnsi="Times New Roman"/>
                <w:iCs/>
                <w:color w:val="000033"/>
                <w:lang w:eastAsia="ru-RU"/>
              </w:rPr>
              <w:t>. Копія звіту про фінансові резуль</w:t>
            </w:r>
            <w:r>
              <w:rPr>
                <w:rFonts w:ascii="Times New Roman" w:eastAsia="Times New Roman" w:hAnsi="Times New Roman"/>
                <w:iCs/>
                <w:color w:val="000033"/>
                <w:lang w:eastAsia="ru-RU"/>
              </w:rPr>
              <w:t xml:space="preserve">тати за останній звітній період. </w:t>
            </w:r>
          </w:p>
          <w:p w:rsidR="006C798C" w:rsidRDefault="006C798C" w:rsidP="00981000">
            <w:pPr>
              <w:spacing w:after="0" w:line="240" w:lineRule="auto"/>
              <w:ind w:firstLine="480"/>
              <w:jc w:val="both"/>
              <w:rPr>
                <w:rFonts w:ascii="Times New Roman" w:eastAsia="Times New Roman" w:hAnsi="Times New Roman"/>
                <w:iCs/>
                <w:color w:val="000033"/>
                <w:lang w:eastAsia="ru-RU"/>
              </w:rPr>
            </w:pPr>
            <w:r>
              <w:rPr>
                <w:rFonts w:ascii="Times New Roman" w:eastAsia="Times New Roman" w:hAnsi="Times New Roman"/>
                <w:iCs/>
                <w:color w:val="000033"/>
                <w:lang w:eastAsia="ru-RU"/>
              </w:rPr>
              <w:t>6</w:t>
            </w:r>
            <w:r w:rsidR="00981000" w:rsidRPr="008D556B">
              <w:rPr>
                <w:rFonts w:ascii="Times New Roman" w:eastAsia="Times New Roman" w:hAnsi="Times New Roman"/>
                <w:iCs/>
                <w:color w:val="000033"/>
                <w:lang w:eastAsia="ru-RU"/>
              </w:rPr>
              <w:t>. Копія звіту про рух грошових ко</w:t>
            </w:r>
            <w:r>
              <w:rPr>
                <w:rFonts w:ascii="Times New Roman" w:eastAsia="Times New Roman" w:hAnsi="Times New Roman"/>
                <w:iCs/>
                <w:color w:val="000033"/>
                <w:lang w:eastAsia="ru-RU"/>
              </w:rPr>
              <w:t>штів за останній звітній період.</w:t>
            </w:r>
          </w:p>
          <w:p w:rsidR="00981000" w:rsidRPr="008D556B" w:rsidRDefault="006C798C" w:rsidP="00981000">
            <w:pPr>
              <w:spacing w:after="0" w:line="240" w:lineRule="auto"/>
              <w:ind w:firstLine="480"/>
              <w:jc w:val="both"/>
              <w:rPr>
                <w:rFonts w:ascii="Times New Roman" w:eastAsia="Times New Roman" w:hAnsi="Times New Roman"/>
                <w:iCs/>
                <w:color w:val="000033"/>
                <w:lang w:eastAsia="ru-RU"/>
              </w:rPr>
            </w:pPr>
            <w:r>
              <w:rPr>
                <w:rFonts w:ascii="Times New Roman" w:eastAsia="Times New Roman" w:hAnsi="Times New Roman"/>
                <w:iCs/>
                <w:color w:val="000033"/>
                <w:lang w:eastAsia="ru-RU"/>
              </w:rPr>
              <w:t>7</w:t>
            </w:r>
            <w:r w:rsidR="00981000" w:rsidRPr="008D556B">
              <w:rPr>
                <w:rFonts w:ascii="Times New Roman" w:eastAsia="Times New Roman" w:hAnsi="Times New Roman"/>
                <w:iCs/>
                <w:color w:val="000033"/>
                <w:lang w:eastAsia="ru-RU"/>
              </w:rPr>
              <w:t xml:space="preserve">. Довідка з обслуговуючого банку про відсутність (наявність) заборгованості за кредитами, видана не раніше дати </w:t>
            </w:r>
            <w:r>
              <w:rPr>
                <w:rFonts w:ascii="Times New Roman" w:eastAsia="Times New Roman" w:hAnsi="Times New Roman"/>
                <w:iCs/>
                <w:color w:val="000033"/>
                <w:lang w:eastAsia="ru-RU"/>
              </w:rPr>
              <w:t xml:space="preserve">розміщення </w:t>
            </w:r>
            <w:r w:rsidR="00981000" w:rsidRPr="008D556B">
              <w:rPr>
                <w:rFonts w:ascii="Times New Roman" w:eastAsia="Times New Roman" w:hAnsi="Times New Roman"/>
                <w:iCs/>
                <w:color w:val="000033"/>
                <w:lang w:eastAsia="ru-RU"/>
              </w:rPr>
              <w:t xml:space="preserve">оголошення про проведення процедури </w:t>
            </w:r>
            <w:r>
              <w:rPr>
                <w:rFonts w:ascii="Times New Roman" w:eastAsia="Times New Roman" w:hAnsi="Times New Roman"/>
                <w:iCs/>
                <w:color w:val="000033"/>
                <w:lang w:eastAsia="ru-RU"/>
              </w:rPr>
              <w:t>відкритих</w:t>
            </w:r>
            <w:r w:rsidR="00981000" w:rsidRPr="008D556B">
              <w:rPr>
                <w:rFonts w:ascii="Times New Roman" w:eastAsia="Times New Roman" w:hAnsi="Times New Roman"/>
                <w:iCs/>
                <w:color w:val="000033"/>
                <w:lang w:eastAsia="ru-RU"/>
              </w:rPr>
              <w:t xml:space="preserve"> торгів у </w:t>
            </w:r>
            <w:r>
              <w:rPr>
                <w:rFonts w:ascii="Times New Roman" w:eastAsia="Times New Roman" w:hAnsi="Times New Roman"/>
                <w:iCs/>
                <w:color w:val="000033"/>
                <w:lang w:eastAsia="ru-RU"/>
              </w:rPr>
              <w:t>на офіційному веб-сайті</w:t>
            </w:r>
            <w:r w:rsidR="00981000" w:rsidRPr="008D556B">
              <w:rPr>
                <w:rFonts w:ascii="Times New Roman" w:eastAsia="Times New Roman" w:hAnsi="Times New Roman"/>
                <w:iCs/>
                <w:color w:val="000033"/>
                <w:lang w:eastAsia="ru-RU"/>
              </w:rPr>
              <w:t xml:space="preserve"> з питань державних закупівель.</w:t>
            </w:r>
          </w:p>
          <w:p w:rsidR="00981000" w:rsidRPr="008D556B" w:rsidRDefault="006C798C" w:rsidP="00981000">
            <w:pPr>
              <w:spacing w:after="0" w:line="240" w:lineRule="auto"/>
              <w:ind w:firstLine="357"/>
              <w:jc w:val="both"/>
              <w:rPr>
                <w:rFonts w:ascii="Times New Roman" w:hAnsi="Times New Roman"/>
              </w:rPr>
            </w:pPr>
            <w:r>
              <w:rPr>
                <w:rFonts w:ascii="Times New Roman" w:eastAsia="Times New Roman" w:hAnsi="Times New Roman"/>
                <w:iCs/>
                <w:color w:val="000033"/>
                <w:lang w:eastAsia="ru-RU"/>
              </w:rPr>
              <w:t>8</w:t>
            </w:r>
            <w:r w:rsidR="00981000" w:rsidRPr="008D556B">
              <w:rPr>
                <w:rFonts w:ascii="Times New Roman" w:eastAsia="Times New Roman" w:hAnsi="Times New Roman"/>
                <w:iCs/>
                <w:color w:val="000033"/>
                <w:lang w:eastAsia="ru-RU"/>
              </w:rPr>
              <w:t>.</w:t>
            </w:r>
            <w:r w:rsidR="00981000" w:rsidRPr="008D556B">
              <w:rPr>
                <w:rFonts w:ascii="Times New Roman" w:hAnsi="Times New Roman"/>
              </w:rPr>
              <w:t xml:space="preserve"> Довідку в довільній формі завіреною печаткою замовника про досвід виконання аналогічних робіт не менше 3-х років.</w:t>
            </w:r>
          </w:p>
          <w:p w:rsidR="00981000" w:rsidRPr="008D556B" w:rsidRDefault="006C798C" w:rsidP="00981000">
            <w:pPr>
              <w:spacing w:after="0" w:line="240" w:lineRule="auto"/>
              <w:ind w:firstLine="357"/>
              <w:jc w:val="both"/>
              <w:rPr>
                <w:rFonts w:ascii="Times New Roman" w:hAnsi="Times New Roman"/>
              </w:rPr>
            </w:pPr>
            <w:r>
              <w:rPr>
                <w:rFonts w:ascii="Times New Roman" w:hAnsi="Times New Roman"/>
              </w:rPr>
              <w:t>9</w:t>
            </w:r>
            <w:r w:rsidR="00981000" w:rsidRPr="008D556B">
              <w:rPr>
                <w:rFonts w:ascii="Times New Roman" w:hAnsi="Times New Roman"/>
              </w:rPr>
              <w:t>. Ліцензію на провадження господарської діяльності, пов’язаної зокрема з переліком робіт, які зазначені в технічному завдані Замовника, а саме: ліцензію на провадження господарської діяльності, пов’язаної із створенням об’єктів архітектури (будівництво об’єкта архітектури, який за складністю архітектурно-будівельного рішення та (або) інженерного обладнання).</w:t>
            </w:r>
          </w:p>
          <w:p w:rsidR="00981000" w:rsidRPr="008D556B" w:rsidRDefault="006C798C" w:rsidP="00981000">
            <w:pPr>
              <w:spacing w:after="0" w:line="240" w:lineRule="auto"/>
              <w:ind w:firstLine="357"/>
              <w:jc w:val="both"/>
              <w:rPr>
                <w:rFonts w:ascii="Times New Roman" w:hAnsi="Times New Roman"/>
              </w:rPr>
            </w:pPr>
            <w:r>
              <w:rPr>
                <w:rFonts w:ascii="Times New Roman" w:hAnsi="Times New Roman"/>
              </w:rPr>
              <w:t>10</w:t>
            </w:r>
            <w:r w:rsidR="00981000" w:rsidRPr="008D556B">
              <w:rPr>
                <w:rFonts w:ascii="Times New Roman" w:hAnsi="Times New Roman"/>
              </w:rPr>
              <w:t>. Дозвіл на виконання робіт підвищеної небезпеки, зокрема на роботи на висоті</w:t>
            </w:r>
            <w:r w:rsidR="00981000" w:rsidRPr="008D556B">
              <w:t>.</w:t>
            </w:r>
          </w:p>
          <w:p w:rsidR="00981000" w:rsidRPr="008D556B" w:rsidRDefault="00981000" w:rsidP="00981000">
            <w:pPr>
              <w:spacing w:after="0" w:line="240" w:lineRule="auto"/>
              <w:ind w:firstLine="357"/>
              <w:jc w:val="both"/>
              <w:rPr>
                <w:rFonts w:ascii="Times New Roman" w:hAnsi="Times New Roman"/>
                <w:color w:val="000000"/>
              </w:rPr>
            </w:pPr>
            <w:r w:rsidRPr="008D556B">
              <w:rPr>
                <w:rFonts w:ascii="Times New Roman" w:hAnsi="Times New Roman"/>
                <w:color w:val="000000"/>
              </w:rPr>
              <w:t>Учасник-нерезидент повинен надати зазначені у цій документації конкурсних торгів документи з урахуванням особливостей законодавства країни, в якій цей Учасник зареєстрований (аналоги документів). У разі подання аналогу документу Учасник-нерезидент повинен надати разом з ним лист з зазначенням замість якого документу він подав такий аналог документу. У разі відсутності аналогу документу Учасник-нерезидент повинен надати замість такого документу лист з зазначенням відсутності такого документу та його аналогу.</w:t>
            </w:r>
          </w:p>
          <w:p w:rsidR="00981000" w:rsidRPr="008D556B" w:rsidRDefault="00981000" w:rsidP="00981000">
            <w:pPr>
              <w:tabs>
                <w:tab w:val="left" w:pos="772"/>
              </w:tabs>
              <w:spacing w:after="0" w:line="240" w:lineRule="auto"/>
              <w:ind w:firstLine="357"/>
              <w:jc w:val="both"/>
              <w:rPr>
                <w:rFonts w:ascii="Times New Roman" w:hAnsi="Times New Roman"/>
              </w:rPr>
            </w:pPr>
            <w:r w:rsidRPr="008D556B">
              <w:rPr>
                <w:rFonts w:ascii="Times New Roman" w:hAnsi="Times New Roman"/>
              </w:rPr>
              <w:t xml:space="preserve">Суб’єкт малого підприємства і представники іноземних суб’єктів господарської діяльності, для яких національними положеннями (стандартами) </w:t>
            </w:r>
            <w:r w:rsidRPr="008D556B">
              <w:rPr>
                <w:rFonts w:ascii="Times New Roman" w:hAnsi="Times New Roman"/>
              </w:rPr>
              <w:lastRenderedPageBreak/>
              <w:t>встановлюється скорочена за показниками фінансова звітність у складі балансу та звіту про фінансові результати повинні надати письмове підтвердження з посиланням на норми відповідних законодавчих актів України про те, що їх фінансова звітність не містить звіту про рух грошових коштів.</w:t>
            </w:r>
          </w:p>
          <w:p w:rsidR="00981000" w:rsidRPr="008D556B" w:rsidRDefault="00981000" w:rsidP="00981000">
            <w:pPr>
              <w:tabs>
                <w:tab w:val="left" w:pos="772"/>
              </w:tabs>
              <w:spacing w:after="0" w:line="240" w:lineRule="auto"/>
              <w:ind w:firstLine="357"/>
              <w:jc w:val="both"/>
              <w:rPr>
                <w:rFonts w:ascii="Times New Roman" w:hAnsi="Times New Roman"/>
              </w:rPr>
            </w:pPr>
            <w:r w:rsidRPr="008D556B">
              <w:rPr>
                <w:rFonts w:ascii="Times New Roman" w:hAnsi="Times New Roman"/>
              </w:rPr>
              <w:t>Замовник не відхиляє пропозицію конкурсних торгів у разі, якщо учасник процедури закупівлі надав замовнику підтвердження з посиланням на норми відповідних законодавчих актів України про те, що їх фінансова звітність не містить звіту про рух грошових коштів.</w:t>
            </w:r>
          </w:p>
          <w:p w:rsidR="00981000" w:rsidRPr="008D556B" w:rsidRDefault="00981000" w:rsidP="00981000">
            <w:pPr>
              <w:tabs>
                <w:tab w:val="left" w:pos="772"/>
              </w:tabs>
              <w:spacing w:after="0" w:line="240" w:lineRule="auto"/>
              <w:ind w:firstLine="357"/>
              <w:jc w:val="both"/>
              <w:rPr>
                <w:rFonts w:ascii="Times New Roman" w:hAnsi="Times New Roman"/>
              </w:rPr>
            </w:pPr>
            <w:r w:rsidRPr="008D556B">
              <w:rPr>
                <w:rFonts w:ascii="Times New Roman" w:hAnsi="Times New Roman"/>
              </w:rPr>
              <w:t>Учасники фізичні особи – підприємці (які сплачують єдиний податок або які на загальній системі оподаткування) та юридичні особи, що є платниками єдиного податку для підтвердження фінансової спроможності у складі пропозиції конкурсних торгів надають належним чином завірені копії документів податкової та фінансової звітності, які подаються ними до податкових органів статистики згідно з вимогами законодавчих актів України.</w:t>
            </w:r>
          </w:p>
          <w:p w:rsidR="00981000" w:rsidRPr="008D556B" w:rsidRDefault="00981000" w:rsidP="00981000">
            <w:pPr>
              <w:tabs>
                <w:tab w:val="left" w:pos="772"/>
              </w:tabs>
              <w:spacing w:after="0" w:line="240" w:lineRule="auto"/>
              <w:ind w:firstLine="357"/>
              <w:jc w:val="both"/>
              <w:rPr>
                <w:rFonts w:ascii="Times New Roman" w:hAnsi="Times New Roman"/>
              </w:rPr>
            </w:pPr>
            <w:r w:rsidRPr="008D556B">
              <w:rPr>
                <w:rFonts w:ascii="Times New Roman" w:hAnsi="Times New Roman"/>
              </w:rPr>
              <w:t>Якщо кваліфікаційна частина пропозиції конкурсних торгів не містить документів, які підтверджують відповідність учасника кваліфікаційним критеріям, або якщо ці документи не запевняють замовника у тому, що учасник має необхідну кваліфікацію відповідно до усіх кваліфікаційних критеріїв і здатен виконати замовлення згідно з умовами документації конкурсних торгів, така пропозиція конкурсних торгів відхиляється.</w:t>
            </w:r>
          </w:p>
          <w:p w:rsidR="00981000" w:rsidRPr="008D556B" w:rsidRDefault="00981000" w:rsidP="00981000">
            <w:pPr>
              <w:tabs>
                <w:tab w:val="left" w:pos="772"/>
              </w:tabs>
              <w:spacing w:after="0" w:line="240" w:lineRule="auto"/>
              <w:ind w:firstLine="357"/>
              <w:jc w:val="both"/>
              <w:rPr>
                <w:rFonts w:ascii="Times New Roman" w:hAnsi="Times New Roman"/>
              </w:rPr>
            </w:pPr>
            <w:r w:rsidRPr="008D556B">
              <w:rPr>
                <w:rFonts w:ascii="Times New Roman" w:hAnsi="Times New Roman"/>
              </w:rPr>
              <w:t xml:space="preserve"> Усі пропозиції конкурсних торгів, які відповідають установленим кваліфікаційним критеріям, та за відсутності інших, передбачених Законом та цією документацією конкурсних торгів підстав для їх відхилення, допускаються до оцінки.</w:t>
            </w:r>
          </w:p>
          <w:p w:rsidR="00981000" w:rsidRPr="008D556B" w:rsidRDefault="00981000" w:rsidP="00981000">
            <w:pPr>
              <w:spacing w:after="0" w:line="240" w:lineRule="auto"/>
              <w:ind w:firstLine="357"/>
              <w:jc w:val="both"/>
              <w:rPr>
                <w:rFonts w:ascii="Times New Roman" w:eastAsia="Times New Roman" w:hAnsi="Times New Roman"/>
                <w:color w:val="000033"/>
                <w:lang w:eastAsia="ru-RU"/>
              </w:rPr>
            </w:pPr>
            <w:r w:rsidRPr="008D556B">
              <w:rPr>
                <w:rFonts w:ascii="Times New Roman" w:hAnsi="Times New Roman"/>
              </w:rPr>
              <w:t xml:space="preserve"> </w:t>
            </w:r>
            <w:r w:rsidRPr="008D556B">
              <w:rPr>
                <w:rFonts w:ascii="Times New Roman" w:eastAsia="Times New Roman" w:hAnsi="Times New Roman"/>
                <w:color w:val="000033"/>
                <w:lang w:eastAsia="ru-RU"/>
              </w:rPr>
              <w:t>Учасник за власним бажанням може надати додаткові матеріали про його відповідність кваліфікаційним критеріям.</w:t>
            </w:r>
          </w:p>
          <w:p w:rsidR="00953554" w:rsidRPr="008D556B" w:rsidRDefault="00981000" w:rsidP="00981000">
            <w:pPr>
              <w:pStyle w:val="rvps14"/>
              <w:spacing w:before="0" w:beforeAutospacing="0" w:after="0" w:afterAutospacing="0"/>
              <w:textAlignment w:val="baseline"/>
              <w:rPr>
                <w:sz w:val="22"/>
                <w:szCs w:val="22"/>
              </w:rPr>
            </w:pPr>
            <w:proofErr w:type="gramStart"/>
            <w:r w:rsidRPr="008D556B">
              <w:rPr>
                <w:b/>
                <w:sz w:val="22"/>
                <w:szCs w:val="22"/>
              </w:rPr>
              <w:t>Кр</w:t>
            </w:r>
            <w:proofErr w:type="gramEnd"/>
            <w:r w:rsidRPr="008D556B">
              <w:rPr>
                <w:b/>
                <w:sz w:val="22"/>
                <w:szCs w:val="22"/>
              </w:rPr>
              <w:t xml:space="preserve">ім цього, учасник повинен надати документи зазначені в </w:t>
            </w:r>
            <w:r w:rsidR="006F2801" w:rsidRPr="006F2801">
              <w:rPr>
                <w:b/>
                <w:sz w:val="22"/>
                <w:szCs w:val="22"/>
              </w:rPr>
              <w:t xml:space="preserve">додатку </w:t>
            </w:r>
            <w:r w:rsidR="006F2801" w:rsidRPr="006F2801">
              <w:rPr>
                <w:b/>
                <w:sz w:val="22"/>
                <w:szCs w:val="22"/>
                <w:lang w:val="uk-UA"/>
              </w:rPr>
              <w:t>9</w:t>
            </w:r>
            <w:r w:rsidRPr="006F2801">
              <w:rPr>
                <w:b/>
                <w:sz w:val="22"/>
                <w:szCs w:val="22"/>
              </w:rPr>
              <w:t xml:space="preserve"> ДКТ</w:t>
            </w:r>
            <w:r w:rsidRPr="008D556B">
              <w:rPr>
                <w:b/>
                <w:sz w:val="22"/>
                <w:szCs w:val="22"/>
              </w:rPr>
              <w:t>,  встановлені статтею 17 Закону.</w:t>
            </w:r>
          </w:p>
        </w:tc>
      </w:tr>
      <w:tr w:rsidR="00953554" w:rsidRPr="008D556B" w:rsidTr="006F2801">
        <w:trPr>
          <w:trHeight w:val="3378"/>
        </w:trPr>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lastRenderedPageBreak/>
              <w:t xml:space="preserve">7. Інформація про необхідні </w:t>
            </w:r>
            <w:proofErr w:type="gramStart"/>
            <w:r w:rsidRPr="008D556B">
              <w:rPr>
                <w:sz w:val="22"/>
                <w:szCs w:val="22"/>
              </w:rPr>
              <w:t>техн</w:t>
            </w:r>
            <w:proofErr w:type="gramEnd"/>
            <w:r w:rsidRPr="008D556B">
              <w:rPr>
                <w:sz w:val="22"/>
                <w:szCs w:val="22"/>
              </w:rPr>
              <w:t>ічні, якісні та кількісні характеристики предмета закупівлі</w:t>
            </w:r>
          </w:p>
        </w:tc>
        <w:tc>
          <w:tcPr>
            <w:tcW w:w="8064" w:type="dxa"/>
            <w:tcBorders>
              <w:top w:val="single" w:sz="6" w:space="0" w:color="000000"/>
              <w:left w:val="single" w:sz="6" w:space="0" w:color="000000"/>
              <w:bottom w:val="single" w:sz="6" w:space="0" w:color="000000"/>
              <w:right w:val="single" w:sz="6" w:space="0" w:color="000000"/>
            </w:tcBorders>
            <w:hideMark/>
          </w:tcPr>
          <w:p w:rsidR="005A77D7" w:rsidRPr="008D556B" w:rsidRDefault="00F152B1" w:rsidP="006F2801">
            <w:pPr>
              <w:pStyle w:val="rvps14"/>
              <w:spacing w:before="0" w:beforeAutospacing="0" w:after="0" w:afterAutospacing="0" w:line="240" w:lineRule="exact"/>
              <w:jc w:val="both"/>
              <w:textAlignment w:val="baseline"/>
              <w:rPr>
                <w:sz w:val="22"/>
                <w:szCs w:val="22"/>
                <w:lang w:val="uk-UA"/>
              </w:rPr>
            </w:pPr>
            <w:r w:rsidRPr="008D556B">
              <w:rPr>
                <w:sz w:val="22"/>
                <w:szCs w:val="22"/>
              </w:rPr>
              <w:t>Учасники процедури закупі</w:t>
            </w:r>
            <w:proofErr w:type="gramStart"/>
            <w:r w:rsidRPr="008D556B">
              <w:rPr>
                <w:sz w:val="22"/>
                <w:szCs w:val="22"/>
              </w:rPr>
              <w:t>вл</w:t>
            </w:r>
            <w:proofErr w:type="gramEnd"/>
            <w:r w:rsidRPr="008D556B">
              <w:rPr>
                <w:sz w:val="22"/>
                <w:szCs w:val="22"/>
              </w:rPr>
              <w:t>і повинні надати в складі пропозицій конкурсних торгів документи, які підтверджують відповідність пропозиції конкурсних торгів учасника технічним, якісним, кількісним та іншим вимогам до предмета закупівлі, встановленим замовником – довідку в довільній формі на завірену уповноваженою особою замовника про можливість надати послуги (</w:t>
            </w:r>
            <w:proofErr w:type="gramStart"/>
            <w:r w:rsidRPr="008D556B">
              <w:rPr>
                <w:sz w:val="22"/>
                <w:szCs w:val="22"/>
              </w:rPr>
              <w:t xml:space="preserve">виконати роботи) відповідно </w:t>
            </w:r>
            <w:r w:rsidRPr="008D556B">
              <w:rPr>
                <w:color w:val="121212"/>
                <w:sz w:val="22"/>
                <w:szCs w:val="22"/>
              </w:rPr>
              <w:t xml:space="preserve">опису робіт зазначених в </w:t>
            </w:r>
            <w:r w:rsidR="006F2801" w:rsidRPr="006F2801">
              <w:rPr>
                <w:color w:val="121212"/>
                <w:sz w:val="22"/>
                <w:szCs w:val="22"/>
              </w:rPr>
              <w:t xml:space="preserve">дефектному акті додаток № </w:t>
            </w:r>
            <w:r w:rsidR="006F2801" w:rsidRPr="006F2801">
              <w:rPr>
                <w:color w:val="121212"/>
                <w:sz w:val="22"/>
                <w:szCs w:val="22"/>
                <w:lang w:val="uk-UA"/>
              </w:rPr>
              <w:t>3,4,5</w:t>
            </w:r>
            <w:r w:rsidRPr="006F2801">
              <w:rPr>
                <w:color w:val="121212"/>
                <w:sz w:val="22"/>
                <w:szCs w:val="22"/>
              </w:rPr>
              <w:t xml:space="preserve"> та вимогам проекту  додатку № 2 </w:t>
            </w:r>
            <w:r w:rsidRPr="006F2801">
              <w:rPr>
                <w:sz w:val="22"/>
                <w:szCs w:val="22"/>
              </w:rPr>
              <w:t xml:space="preserve">цієї </w:t>
            </w:r>
            <w:r w:rsidRPr="006F2801">
              <w:rPr>
                <w:color w:val="121212"/>
                <w:sz w:val="22"/>
                <w:szCs w:val="22"/>
              </w:rPr>
              <w:t>ДКТ</w:t>
            </w:r>
            <w:r w:rsidRPr="006F2801">
              <w:rPr>
                <w:sz w:val="22"/>
                <w:szCs w:val="22"/>
              </w:rPr>
              <w:t>.</w:t>
            </w:r>
            <w:r w:rsidRPr="008D556B">
              <w:rPr>
                <w:sz w:val="22"/>
                <w:szCs w:val="22"/>
              </w:rPr>
              <w:t xml:space="preserve"> </w:t>
            </w:r>
            <w:proofErr w:type="gramEnd"/>
          </w:p>
          <w:p w:rsidR="00953554" w:rsidRPr="00D8686E" w:rsidRDefault="00F152B1" w:rsidP="006F2801">
            <w:pPr>
              <w:spacing w:after="0" w:line="240" w:lineRule="exact"/>
              <w:jc w:val="both"/>
              <w:rPr>
                <w:rFonts w:ascii="Times New Roman" w:eastAsia="Times New Roman" w:hAnsi="Times New Roman"/>
                <w:b/>
                <w:sz w:val="24"/>
                <w:szCs w:val="24"/>
                <w:lang w:eastAsia="uk-UA"/>
              </w:rPr>
            </w:pPr>
            <w:r w:rsidRPr="008D556B">
              <w:rPr>
                <w:rFonts w:ascii="Times New Roman" w:hAnsi="Times New Roman"/>
              </w:rPr>
              <w:t xml:space="preserve">Зокрема, надати дефектний акт, договірну ціну, локальний кошторис та підсумкову відомість ресурсів на виконання робіт з </w:t>
            </w:r>
            <w:r w:rsidR="00D8686E" w:rsidRPr="00D8686E">
              <w:rPr>
                <w:rFonts w:ascii="Times New Roman" w:eastAsia="Times New Roman" w:hAnsi="Times New Roman"/>
                <w:b/>
                <w:lang w:eastAsia="uk-UA"/>
              </w:rPr>
              <w:t>Поточний ремонт (згідно ДСТУ БД.1.1: 2013): лот 1 – поточний ремонт холу та двох прилеглих кімнат центрального входу навчального корпусу № 1; лот 2- поточний ремонт аварійного стану санвузлу з повною заміною інженерних мереж на 10-му поверсі навчального корпусу № 4; лот 3 – поточний ремонт санвузлу на 11-му поверсі навчального корпусу № 4.</w:t>
            </w:r>
          </w:p>
        </w:tc>
      </w:tr>
      <w:tr w:rsidR="00953554" w:rsidRPr="008D556B" w:rsidTr="00C564D5">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8. Інформація про субпідрядника (субпідрядників)</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6F2801">
            <w:pPr>
              <w:pStyle w:val="rvps14"/>
              <w:spacing w:before="0" w:beforeAutospacing="0" w:after="0" w:afterAutospacing="0" w:line="240" w:lineRule="exact"/>
              <w:textAlignment w:val="baseline"/>
              <w:rPr>
                <w:sz w:val="22"/>
                <w:szCs w:val="22"/>
              </w:rPr>
            </w:pPr>
            <w:r w:rsidRPr="008D556B">
              <w:rPr>
                <w:sz w:val="22"/>
                <w:szCs w:val="22"/>
              </w:rPr>
              <w:t xml:space="preserve">У разі закупівлі робіт або послуг учасник процедури закупівлі зазначає у пропозиції конкурсних торгів повне найменування та місцезнаходження кожного суб’єкта господарювання, якого учасник планує залучати до виконання робіт як субпідрядника в обсязі не менше ніж 20 відсотків </w:t>
            </w:r>
            <w:proofErr w:type="gramStart"/>
            <w:r w:rsidRPr="008D556B">
              <w:rPr>
                <w:sz w:val="22"/>
                <w:szCs w:val="22"/>
              </w:rPr>
              <w:t>в</w:t>
            </w:r>
            <w:proofErr w:type="gramEnd"/>
            <w:r w:rsidRPr="008D556B">
              <w:rPr>
                <w:sz w:val="22"/>
                <w:szCs w:val="22"/>
              </w:rPr>
              <w:t>ід вартості договору про закупівлю.</w:t>
            </w:r>
          </w:p>
        </w:tc>
      </w:tr>
      <w:tr w:rsidR="00953554" w:rsidRPr="008D556B" w:rsidTr="00C564D5">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9. Опис окремої частини (частин) предмета закупі</w:t>
            </w:r>
            <w:proofErr w:type="gramStart"/>
            <w:r w:rsidRPr="008D556B">
              <w:rPr>
                <w:sz w:val="22"/>
                <w:szCs w:val="22"/>
              </w:rPr>
              <w:t>вл</w:t>
            </w:r>
            <w:proofErr w:type="gramEnd"/>
            <w:r w:rsidRPr="008D556B">
              <w:rPr>
                <w:sz w:val="22"/>
                <w:szCs w:val="22"/>
              </w:rPr>
              <w:t>і (лота), щодо якої можуть бути подані пропозиції конкурсних торгів</w:t>
            </w:r>
          </w:p>
        </w:tc>
        <w:tc>
          <w:tcPr>
            <w:tcW w:w="8064" w:type="dxa"/>
            <w:tcBorders>
              <w:top w:val="single" w:sz="6" w:space="0" w:color="000000"/>
              <w:left w:val="single" w:sz="6" w:space="0" w:color="000000"/>
              <w:bottom w:val="single" w:sz="6" w:space="0" w:color="000000"/>
              <w:right w:val="single" w:sz="6" w:space="0" w:color="000000"/>
            </w:tcBorders>
            <w:hideMark/>
          </w:tcPr>
          <w:p w:rsidR="005A77D7" w:rsidRPr="008D556B" w:rsidRDefault="005A77D7" w:rsidP="006F2801">
            <w:pPr>
              <w:pStyle w:val="rvps14"/>
              <w:spacing w:before="0" w:beforeAutospacing="0" w:after="0" w:afterAutospacing="0" w:line="240" w:lineRule="exact"/>
              <w:jc w:val="both"/>
              <w:textAlignment w:val="baseline"/>
              <w:rPr>
                <w:sz w:val="22"/>
                <w:szCs w:val="22"/>
                <w:lang w:val="uk-UA"/>
              </w:rPr>
            </w:pPr>
            <w:r w:rsidRPr="006C798C">
              <w:rPr>
                <w:b/>
                <w:sz w:val="22"/>
                <w:szCs w:val="22"/>
                <w:lang w:val="uk-UA"/>
              </w:rPr>
              <w:t xml:space="preserve">Поточний ремонт (згідно ДСТУ БД.1.1: 2013): лот 1 – поточний ремонт холу та двох прилеглих кімнат центрального входу навчального корпусу № 1 – </w:t>
            </w:r>
            <w:r w:rsidRPr="006C798C">
              <w:rPr>
                <w:sz w:val="22"/>
                <w:szCs w:val="22"/>
                <w:lang w:val="uk-UA"/>
              </w:rPr>
              <w:t xml:space="preserve">відповідно </w:t>
            </w:r>
            <w:r w:rsidRPr="006C798C">
              <w:rPr>
                <w:color w:val="121212"/>
                <w:sz w:val="22"/>
                <w:szCs w:val="22"/>
                <w:lang w:val="uk-UA"/>
              </w:rPr>
              <w:t xml:space="preserve">опису робіт зазначених в </w:t>
            </w:r>
            <w:r w:rsidR="006F2801" w:rsidRPr="006F2801">
              <w:rPr>
                <w:color w:val="121212"/>
                <w:sz w:val="22"/>
                <w:szCs w:val="22"/>
                <w:lang w:val="uk-UA"/>
              </w:rPr>
              <w:t>дефектному акті додаток № 3</w:t>
            </w:r>
            <w:r w:rsidRPr="006F2801">
              <w:rPr>
                <w:color w:val="121212"/>
                <w:sz w:val="22"/>
                <w:szCs w:val="22"/>
                <w:lang w:val="uk-UA"/>
              </w:rPr>
              <w:t xml:space="preserve"> та вимогам проекту  додатку № 2 </w:t>
            </w:r>
            <w:r w:rsidRPr="006F2801">
              <w:rPr>
                <w:sz w:val="22"/>
                <w:szCs w:val="22"/>
                <w:lang w:val="uk-UA"/>
              </w:rPr>
              <w:t xml:space="preserve">цієї </w:t>
            </w:r>
            <w:r w:rsidRPr="006F2801">
              <w:rPr>
                <w:color w:val="121212"/>
                <w:sz w:val="22"/>
                <w:szCs w:val="22"/>
                <w:lang w:val="uk-UA"/>
              </w:rPr>
              <w:t>ДКТ</w:t>
            </w:r>
            <w:r w:rsidRPr="006F2801">
              <w:rPr>
                <w:sz w:val="22"/>
                <w:szCs w:val="22"/>
                <w:lang w:val="uk-UA"/>
              </w:rPr>
              <w:t>.</w:t>
            </w:r>
            <w:r w:rsidRPr="006C798C">
              <w:rPr>
                <w:sz w:val="22"/>
                <w:szCs w:val="22"/>
                <w:lang w:val="uk-UA"/>
              </w:rPr>
              <w:t xml:space="preserve"> </w:t>
            </w:r>
          </w:p>
          <w:p w:rsidR="006F2801" w:rsidRDefault="005A77D7" w:rsidP="006F2801">
            <w:pPr>
              <w:pStyle w:val="rvps14"/>
              <w:spacing w:before="0" w:beforeAutospacing="0" w:after="0" w:afterAutospacing="0" w:line="240" w:lineRule="exact"/>
              <w:jc w:val="both"/>
              <w:textAlignment w:val="baseline"/>
              <w:rPr>
                <w:sz w:val="22"/>
                <w:szCs w:val="22"/>
                <w:lang w:val="uk-UA"/>
              </w:rPr>
            </w:pPr>
            <w:r w:rsidRPr="008D556B">
              <w:rPr>
                <w:b/>
                <w:sz w:val="22"/>
                <w:szCs w:val="22"/>
                <w:lang w:val="uk-UA"/>
              </w:rPr>
              <w:t xml:space="preserve"> </w:t>
            </w:r>
            <w:r w:rsidR="006C798C" w:rsidRPr="006C798C">
              <w:rPr>
                <w:b/>
                <w:lang w:val="uk-UA"/>
              </w:rPr>
              <w:t>лот 2- поточний ремонт аварійного стану санвузлу з повною заміною інженерних мереж на 10-му поверсі навчального корпусу № 4</w:t>
            </w:r>
            <w:r w:rsidRPr="008D556B">
              <w:rPr>
                <w:b/>
                <w:sz w:val="22"/>
                <w:szCs w:val="22"/>
                <w:lang w:val="uk-UA"/>
              </w:rPr>
              <w:t xml:space="preserve"> - </w:t>
            </w:r>
            <w:r w:rsidRPr="008D556B">
              <w:rPr>
                <w:sz w:val="22"/>
                <w:szCs w:val="22"/>
                <w:lang w:val="uk-UA"/>
              </w:rPr>
              <w:t xml:space="preserve">відповідно </w:t>
            </w:r>
            <w:r w:rsidRPr="008D556B">
              <w:rPr>
                <w:color w:val="121212"/>
                <w:sz w:val="22"/>
                <w:szCs w:val="22"/>
                <w:lang w:val="uk-UA"/>
              </w:rPr>
              <w:t xml:space="preserve">опису робіт зазначених в </w:t>
            </w:r>
            <w:r w:rsidR="006F2801" w:rsidRPr="006F2801">
              <w:rPr>
                <w:color w:val="121212"/>
                <w:sz w:val="22"/>
                <w:szCs w:val="22"/>
                <w:lang w:val="uk-UA"/>
              </w:rPr>
              <w:t>дефектному акті додаток № 4</w:t>
            </w:r>
            <w:r w:rsidRPr="008D556B">
              <w:rPr>
                <w:color w:val="121212"/>
                <w:sz w:val="22"/>
                <w:szCs w:val="22"/>
                <w:lang w:val="uk-UA"/>
              </w:rPr>
              <w:t xml:space="preserve"> </w:t>
            </w:r>
            <w:r w:rsidRPr="006F2801">
              <w:rPr>
                <w:sz w:val="22"/>
                <w:szCs w:val="22"/>
                <w:lang w:val="uk-UA"/>
              </w:rPr>
              <w:t xml:space="preserve">цієї </w:t>
            </w:r>
            <w:r w:rsidRPr="006F2801">
              <w:rPr>
                <w:color w:val="121212"/>
                <w:sz w:val="22"/>
                <w:szCs w:val="22"/>
                <w:lang w:val="uk-UA"/>
              </w:rPr>
              <w:t>ДКТ</w:t>
            </w:r>
            <w:r w:rsidRPr="008D556B">
              <w:rPr>
                <w:sz w:val="22"/>
                <w:szCs w:val="22"/>
                <w:highlight w:val="yellow"/>
                <w:lang w:val="uk-UA"/>
              </w:rPr>
              <w:t>.</w:t>
            </w:r>
            <w:r w:rsidRPr="008D556B">
              <w:rPr>
                <w:sz w:val="22"/>
                <w:szCs w:val="22"/>
                <w:lang w:val="uk-UA"/>
              </w:rPr>
              <w:t xml:space="preserve"> </w:t>
            </w:r>
          </w:p>
          <w:p w:rsidR="006C798C" w:rsidRPr="006F2801" w:rsidRDefault="006C798C" w:rsidP="006F2801">
            <w:pPr>
              <w:pStyle w:val="rvps14"/>
              <w:spacing w:before="0" w:beforeAutospacing="0" w:after="0" w:afterAutospacing="0" w:line="240" w:lineRule="exact"/>
              <w:jc w:val="both"/>
              <w:textAlignment w:val="baseline"/>
              <w:rPr>
                <w:sz w:val="22"/>
                <w:szCs w:val="22"/>
                <w:lang w:val="uk-UA"/>
              </w:rPr>
            </w:pPr>
            <w:proofErr w:type="gramStart"/>
            <w:r>
              <w:rPr>
                <w:b/>
              </w:rPr>
              <w:t>лот 3</w:t>
            </w:r>
            <w:r w:rsidR="00D8686E">
              <w:rPr>
                <w:b/>
              </w:rPr>
              <w:t xml:space="preserve"> – поточний ремонт санвузлу на 11</w:t>
            </w:r>
            <w:r>
              <w:rPr>
                <w:b/>
              </w:rPr>
              <w:t xml:space="preserve">-му поверсі навчального корпусу № 4 – </w:t>
            </w:r>
            <w:r w:rsidR="006F2801">
              <w:rPr>
                <w:b/>
                <w:lang w:val="uk-UA"/>
              </w:rPr>
              <w:t xml:space="preserve"> </w:t>
            </w:r>
            <w:r w:rsidRPr="006C798C">
              <w:t xml:space="preserve">відповідно </w:t>
            </w:r>
            <w:r w:rsidRPr="006C798C">
              <w:rPr>
                <w:color w:val="121212"/>
              </w:rPr>
              <w:t xml:space="preserve">опису робіт зазначених в </w:t>
            </w:r>
            <w:r w:rsidR="006F2801" w:rsidRPr="006F2801">
              <w:rPr>
                <w:color w:val="121212"/>
              </w:rPr>
              <w:t xml:space="preserve">дефектному акті додаток № </w:t>
            </w:r>
            <w:r w:rsidR="006F2801" w:rsidRPr="006F2801">
              <w:rPr>
                <w:color w:val="121212"/>
                <w:lang w:val="uk-UA"/>
              </w:rPr>
              <w:t>5</w:t>
            </w:r>
            <w:r w:rsidRPr="006F2801">
              <w:rPr>
                <w:color w:val="121212"/>
              </w:rPr>
              <w:t xml:space="preserve"> т</w:t>
            </w:r>
            <w:r w:rsidRPr="006F2801">
              <w:t xml:space="preserve">цієї </w:t>
            </w:r>
            <w:r w:rsidRPr="006F2801">
              <w:rPr>
                <w:color w:val="121212"/>
              </w:rPr>
              <w:t>ДКТ</w:t>
            </w:r>
            <w:r w:rsidRPr="006F2801">
              <w:t>.</w:t>
            </w:r>
            <w:proofErr w:type="gramEnd"/>
          </w:p>
        </w:tc>
      </w:tr>
      <w:tr w:rsidR="00953554" w:rsidRPr="008D556B" w:rsidTr="00C564D5">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10. Внесення змін або відкликання пропозиції конкурсних торгів учасником</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proofErr w:type="gramStart"/>
            <w:r w:rsidRPr="008D556B">
              <w:rPr>
                <w:sz w:val="22"/>
                <w:szCs w:val="22"/>
              </w:rPr>
              <w:t>Учасник має право внести зміни або відкликати свою пропозицію конкурсних торгів до закінчення строку її подання без втрати свого забезпечення пропозиції конкурсних торгів.</w:t>
            </w:r>
            <w:r w:rsidRPr="008D556B">
              <w:rPr>
                <w:rStyle w:val="apple-converted-space"/>
                <w:sz w:val="22"/>
                <w:szCs w:val="22"/>
              </w:rPr>
              <w:t> </w:t>
            </w:r>
            <w:r w:rsidRPr="008D556B">
              <w:rPr>
                <w:sz w:val="22"/>
                <w:szCs w:val="22"/>
              </w:rPr>
              <w:br/>
              <w:t xml:space="preserve">Такі зміни чи заява про відкликання пропозиції конкурсних торгів враховуються у разі, коли вони отримані замовником до закінчення строку </w:t>
            </w:r>
            <w:r w:rsidRPr="008D556B">
              <w:rPr>
                <w:sz w:val="22"/>
                <w:szCs w:val="22"/>
              </w:rPr>
              <w:lastRenderedPageBreak/>
              <w:t>подання пропозицій конкурсних торгів</w:t>
            </w:r>
            <w:proofErr w:type="gramEnd"/>
          </w:p>
        </w:tc>
      </w:tr>
      <w:tr w:rsidR="00953554" w:rsidRPr="008D556B" w:rsidTr="00953554">
        <w:tc>
          <w:tcPr>
            <w:tcW w:w="0" w:type="auto"/>
            <w:gridSpan w:val="2"/>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2"/>
              <w:spacing w:before="0" w:beforeAutospacing="0" w:after="0" w:afterAutospacing="0"/>
              <w:jc w:val="center"/>
              <w:textAlignment w:val="baseline"/>
              <w:rPr>
                <w:sz w:val="22"/>
                <w:szCs w:val="22"/>
              </w:rPr>
            </w:pPr>
            <w:r w:rsidRPr="008D556B">
              <w:rPr>
                <w:rStyle w:val="rvts9"/>
                <w:b/>
                <w:bCs/>
                <w:color w:val="000000"/>
                <w:sz w:val="22"/>
                <w:szCs w:val="22"/>
                <w:bdr w:val="none" w:sz="0" w:space="0" w:color="auto" w:frame="1"/>
              </w:rPr>
              <w:lastRenderedPageBreak/>
              <w:t>IV. Подання та розкриття пропозицій конкурсних торгі</w:t>
            </w:r>
            <w:proofErr w:type="gramStart"/>
            <w:r w:rsidRPr="008D556B">
              <w:rPr>
                <w:rStyle w:val="rvts9"/>
                <w:b/>
                <w:bCs/>
                <w:color w:val="000000"/>
                <w:sz w:val="22"/>
                <w:szCs w:val="22"/>
                <w:bdr w:val="none" w:sz="0" w:space="0" w:color="auto" w:frame="1"/>
              </w:rPr>
              <w:t>в</w:t>
            </w:r>
            <w:proofErr w:type="gramEnd"/>
          </w:p>
        </w:tc>
      </w:tr>
      <w:tr w:rsidR="00953554" w:rsidRPr="008D556B" w:rsidTr="00B63757">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1. Спосіб, місце та кінцевий строк подання пропозицій конкурсних торгів: спосіб подання пропозицій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FF4280" w:rsidRDefault="00953554" w:rsidP="00953554">
            <w:pPr>
              <w:pStyle w:val="rvps14"/>
              <w:spacing w:before="0" w:beforeAutospacing="0" w:after="0" w:afterAutospacing="0"/>
              <w:textAlignment w:val="baseline"/>
              <w:rPr>
                <w:sz w:val="22"/>
                <w:szCs w:val="22"/>
                <w:lang w:val="en-US"/>
              </w:rPr>
            </w:pPr>
            <w:r w:rsidRPr="008D556B">
              <w:rPr>
                <w:sz w:val="22"/>
                <w:szCs w:val="22"/>
              </w:rPr>
              <w:t>Особисто, поштою або електронною поштою</w:t>
            </w:r>
          </w:p>
          <w:p w:rsidR="00953554" w:rsidRPr="008D556B" w:rsidRDefault="00953554" w:rsidP="00953554">
            <w:pPr>
              <w:pStyle w:val="rvps14"/>
              <w:spacing w:before="0" w:beforeAutospacing="0" w:after="0" w:afterAutospacing="0"/>
              <w:textAlignment w:val="baseline"/>
              <w:rPr>
                <w:sz w:val="22"/>
                <w:szCs w:val="22"/>
                <w:lang w:val="uk-UA"/>
              </w:rPr>
            </w:pPr>
            <w:r w:rsidRPr="008D556B">
              <w:rPr>
                <w:sz w:val="22"/>
                <w:szCs w:val="22"/>
              </w:rPr>
              <w:t xml:space="preserve"> (</w:t>
            </w:r>
            <w:proofErr w:type="gramStart"/>
            <w:r w:rsidRPr="008D556B">
              <w:rPr>
                <w:sz w:val="22"/>
                <w:szCs w:val="22"/>
              </w:rPr>
              <w:t>у</w:t>
            </w:r>
            <w:proofErr w:type="gramEnd"/>
            <w:r w:rsidRPr="008D556B">
              <w:rPr>
                <w:sz w:val="22"/>
                <w:szCs w:val="22"/>
              </w:rPr>
              <w:t xml:space="preserve"> </w:t>
            </w:r>
            <w:proofErr w:type="gramStart"/>
            <w:r w:rsidRPr="008D556B">
              <w:rPr>
                <w:sz w:val="22"/>
                <w:szCs w:val="22"/>
              </w:rPr>
              <w:t>раз</w:t>
            </w:r>
            <w:proofErr w:type="gramEnd"/>
            <w:r w:rsidRPr="008D556B">
              <w:rPr>
                <w:sz w:val="22"/>
                <w:szCs w:val="22"/>
              </w:rPr>
              <w:t>і подання у формі електронного документа)</w:t>
            </w:r>
          </w:p>
          <w:p w:rsidR="005A77D7" w:rsidRPr="008D556B" w:rsidRDefault="005A77D7" w:rsidP="00953554">
            <w:pPr>
              <w:pStyle w:val="rvps14"/>
              <w:spacing w:before="0" w:beforeAutospacing="0" w:after="0" w:afterAutospacing="0"/>
              <w:textAlignment w:val="baseline"/>
              <w:rPr>
                <w:sz w:val="22"/>
                <w:szCs w:val="22"/>
                <w:lang w:val="uk-UA"/>
              </w:rPr>
            </w:pPr>
          </w:p>
          <w:p w:rsidR="005A77D7" w:rsidRPr="008D556B" w:rsidRDefault="005A77D7" w:rsidP="005A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5A77D7" w:rsidRPr="008D556B" w:rsidRDefault="005A77D7" w:rsidP="005A77D7">
            <w:pPr>
              <w:pStyle w:val="rvps14"/>
              <w:spacing w:before="0" w:beforeAutospacing="0" w:after="0" w:afterAutospacing="0"/>
              <w:textAlignment w:val="baseline"/>
              <w:rPr>
                <w:sz w:val="22"/>
                <w:szCs w:val="22"/>
                <w:lang w:val="uk-UA"/>
              </w:rPr>
            </w:pPr>
          </w:p>
        </w:tc>
      </w:tr>
      <w:tr w:rsidR="00953554" w:rsidRPr="008D556B" w:rsidTr="00B63757">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місце подання пропозицій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6A4248" w:rsidRDefault="006A4248" w:rsidP="00953554">
            <w:pPr>
              <w:pStyle w:val="rvps14"/>
              <w:spacing w:before="0" w:beforeAutospacing="0" w:after="0" w:afterAutospacing="0"/>
              <w:textAlignment w:val="baseline"/>
              <w:rPr>
                <w:b/>
                <w:sz w:val="22"/>
                <w:szCs w:val="22"/>
              </w:rPr>
            </w:pPr>
            <w:r>
              <w:rPr>
                <w:b/>
                <w:sz w:val="22"/>
                <w:szCs w:val="22"/>
              </w:rPr>
              <w:t>01011  м. Київ, вул.</w:t>
            </w:r>
            <w:r w:rsidR="005A77D7" w:rsidRPr="008D556B">
              <w:rPr>
                <w:b/>
                <w:sz w:val="22"/>
                <w:szCs w:val="22"/>
              </w:rPr>
              <w:t xml:space="preserve"> Немировича-Данченка, 2, корпус № 3, </w:t>
            </w:r>
          </w:p>
          <w:p w:rsidR="005A77D7" w:rsidRPr="008D556B" w:rsidRDefault="005A77D7" w:rsidP="00953554">
            <w:pPr>
              <w:pStyle w:val="rvps14"/>
              <w:spacing w:before="0" w:beforeAutospacing="0" w:after="0" w:afterAutospacing="0"/>
              <w:textAlignment w:val="baseline"/>
              <w:rPr>
                <w:b/>
                <w:sz w:val="22"/>
                <w:szCs w:val="22"/>
                <w:lang w:val="uk-UA"/>
              </w:rPr>
            </w:pPr>
            <w:r w:rsidRPr="008D556B">
              <w:rPr>
                <w:b/>
                <w:sz w:val="22"/>
                <w:szCs w:val="22"/>
              </w:rPr>
              <w:t>планово-фінансо</w:t>
            </w:r>
            <w:r w:rsidR="00FF4280">
              <w:rPr>
                <w:b/>
                <w:sz w:val="22"/>
                <w:szCs w:val="22"/>
              </w:rPr>
              <w:t>вий відділ, Мурованій Л. В. Тел</w:t>
            </w:r>
            <w:r w:rsidR="00FF4280" w:rsidRPr="00FF4280">
              <w:rPr>
                <w:b/>
                <w:sz w:val="22"/>
                <w:szCs w:val="22"/>
              </w:rPr>
              <w:t>/</w:t>
            </w:r>
            <w:r w:rsidRPr="008D556B">
              <w:rPr>
                <w:b/>
                <w:sz w:val="22"/>
                <w:szCs w:val="22"/>
              </w:rPr>
              <w:t>факс. 044-256-84-68</w:t>
            </w:r>
          </w:p>
          <w:p w:rsidR="00953554" w:rsidRPr="008D556B" w:rsidRDefault="00953554" w:rsidP="00953554">
            <w:pPr>
              <w:pStyle w:val="rvps14"/>
              <w:spacing w:before="0" w:beforeAutospacing="0" w:after="0" w:afterAutospacing="0"/>
              <w:textAlignment w:val="baseline"/>
              <w:rPr>
                <w:sz w:val="22"/>
                <w:szCs w:val="22"/>
              </w:rPr>
            </w:pPr>
          </w:p>
        </w:tc>
      </w:tr>
      <w:tr w:rsidR="00953554" w:rsidRPr="008D556B" w:rsidTr="00B63757">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кінцевий строк подання пропозицій конкурсних торгі</w:t>
            </w:r>
            <w:proofErr w:type="gramStart"/>
            <w:r w:rsidRPr="008D556B">
              <w:rPr>
                <w:sz w:val="22"/>
                <w:szCs w:val="22"/>
              </w:rPr>
              <w:t>в</w:t>
            </w:r>
            <w:proofErr w:type="gramEnd"/>
            <w:r w:rsidRPr="008D556B">
              <w:rPr>
                <w:sz w:val="22"/>
                <w:szCs w:val="22"/>
              </w:rPr>
              <w:t xml:space="preserve"> (</w:t>
            </w:r>
            <w:proofErr w:type="gramStart"/>
            <w:r w:rsidRPr="008D556B">
              <w:rPr>
                <w:sz w:val="22"/>
                <w:szCs w:val="22"/>
              </w:rPr>
              <w:t>дата</w:t>
            </w:r>
            <w:proofErr w:type="gramEnd"/>
            <w:r w:rsidRPr="008D556B">
              <w:rPr>
                <w:sz w:val="22"/>
                <w:szCs w:val="22"/>
              </w:rPr>
              <w:t>, час)</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6F2801" w:rsidP="00953554">
            <w:pPr>
              <w:pStyle w:val="rvps14"/>
              <w:spacing w:before="0" w:beforeAutospacing="0" w:after="0" w:afterAutospacing="0"/>
              <w:textAlignment w:val="baseline"/>
              <w:rPr>
                <w:sz w:val="22"/>
                <w:szCs w:val="22"/>
              </w:rPr>
            </w:pPr>
            <w:r w:rsidRPr="006F2801">
              <w:rPr>
                <w:b/>
                <w:sz w:val="22"/>
                <w:szCs w:val="22"/>
                <w:lang w:val="uk-UA"/>
              </w:rPr>
              <w:t>25</w:t>
            </w:r>
            <w:r w:rsidR="005A77D7" w:rsidRPr="006F2801">
              <w:rPr>
                <w:b/>
                <w:sz w:val="22"/>
                <w:szCs w:val="22"/>
                <w:lang w:val="uk-UA"/>
              </w:rPr>
              <w:t>.06.2015</w:t>
            </w:r>
            <w:r w:rsidR="0001008E" w:rsidRPr="006A4248">
              <w:rPr>
                <w:b/>
                <w:sz w:val="22"/>
                <w:szCs w:val="22"/>
              </w:rPr>
              <w:t xml:space="preserve"> </w:t>
            </w:r>
            <w:r w:rsidR="0001008E">
              <w:rPr>
                <w:b/>
                <w:sz w:val="22"/>
                <w:szCs w:val="22"/>
              </w:rPr>
              <w:t xml:space="preserve">р. </w:t>
            </w:r>
            <w:r w:rsidR="005A77D7" w:rsidRPr="006F2801">
              <w:rPr>
                <w:b/>
                <w:sz w:val="22"/>
                <w:szCs w:val="22"/>
                <w:lang w:val="uk-UA"/>
              </w:rPr>
              <w:t xml:space="preserve"> до 10.00 год.</w:t>
            </w:r>
            <w:r w:rsidR="005A77D7" w:rsidRPr="008D556B">
              <w:rPr>
                <w:sz w:val="22"/>
                <w:szCs w:val="22"/>
                <w:lang w:val="uk-UA"/>
              </w:rPr>
              <w:t xml:space="preserve"> </w:t>
            </w:r>
            <w:r w:rsidR="00953554" w:rsidRPr="008D556B">
              <w:rPr>
                <w:rStyle w:val="apple-converted-space"/>
                <w:sz w:val="22"/>
                <w:szCs w:val="22"/>
              </w:rPr>
              <w:t> </w:t>
            </w:r>
            <w:r w:rsidR="00953554" w:rsidRPr="008D556B">
              <w:rPr>
                <w:sz w:val="22"/>
                <w:szCs w:val="22"/>
              </w:rPr>
              <w:br/>
              <w:t xml:space="preserve">Пропозиції конкурсних торгів, отримані замовником </w:t>
            </w:r>
            <w:proofErr w:type="gramStart"/>
            <w:r w:rsidR="00953554" w:rsidRPr="008D556B">
              <w:rPr>
                <w:sz w:val="22"/>
                <w:szCs w:val="22"/>
              </w:rPr>
              <w:t>п</w:t>
            </w:r>
            <w:proofErr w:type="gramEnd"/>
            <w:r w:rsidR="00953554" w:rsidRPr="008D556B">
              <w:rPr>
                <w:sz w:val="22"/>
                <w:szCs w:val="22"/>
              </w:rPr>
              <w:t>ісля закінчення строку їх подання, не розкриваються і повертаються учасникам, що їх подали.</w:t>
            </w:r>
            <w:r w:rsidR="00953554" w:rsidRPr="008D556B">
              <w:rPr>
                <w:rStyle w:val="apple-converted-space"/>
                <w:sz w:val="22"/>
                <w:szCs w:val="22"/>
              </w:rPr>
              <w:t> </w:t>
            </w:r>
            <w:r w:rsidR="00953554" w:rsidRPr="008D556B">
              <w:rPr>
                <w:sz w:val="22"/>
                <w:szCs w:val="22"/>
              </w:rPr>
              <w:br/>
              <w:t xml:space="preserve">На запит учасника замовник протягом одного робочого дня з дня надходження запиту </w:t>
            </w:r>
            <w:proofErr w:type="gramStart"/>
            <w:r w:rsidR="00953554" w:rsidRPr="008D556B">
              <w:rPr>
                <w:sz w:val="22"/>
                <w:szCs w:val="22"/>
              </w:rPr>
              <w:t>п</w:t>
            </w:r>
            <w:proofErr w:type="gramEnd"/>
            <w:r w:rsidR="00953554" w:rsidRPr="008D556B">
              <w:rPr>
                <w:sz w:val="22"/>
                <w:szCs w:val="22"/>
              </w:rPr>
              <w:t>ідтверджує надходження пропозиції конкурсних торгів із зазначенням дати та часу</w:t>
            </w:r>
          </w:p>
        </w:tc>
      </w:tr>
      <w:tr w:rsidR="00953554" w:rsidRPr="008D556B" w:rsidTr="00D8686E">
        <w:trPr>
          <w:trHeight w:val="1445"/>
        </w:trPr>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2. Місце, дата та час розкриття пропозицій конкурсних торгів місце розкриття пропозицій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D8686E" w:rsidRDefault="00D8686E" w:rsidP="00D8686E">
            <w:pPr>
              <w:jc w:val="both"/>
              <w:rPr>
                <w:b/>
              </w:rPr>
            </w:pPr>
          </w:p>
          <w:p w:rsidR="00D8686E" w:rsidRDefault="006A4248" w:rsidP="00D8686E">
            <w:pPr>
              <w:pStyle w:val="rvps14"/>
              <w:spacing w:before="0" w:beforeAutospacing="0" w:after="0" w:afterAutospacing="0"/>
              <w:jc w:val="both"/>
              <w:textAlignment w:val="baseline"/>
              <w:rPr>
                <w:b/>
                <w:lang w:val="uk-UA"/>
              </w:rPr>
            </w:pPr>
            <w:r>
              <w:rPr>
                <w:b/>
              </w:rPr>
              <w:t>01011  м. Київ, вул.</w:t>
            </w:r>
            <w:bookmarkStart w:id="1" w:name="_GoBack"/>
            <w:bookmarkEnd w:id="1"/>
            <w:r w:rsidR="005A77D7" w:rsidRPr="008D556B">
              <w:rPr>
                <w:b/>
              </w:rPr>
              <w:t xml:space="preserve"> Немировича-Данченка, 2, корпус № 4, каб. 315</w:t>
            </w:r>
          </w:p>
          <w:p w:rsidR="00D8686E" w:rsidRDefault="00D8686E" w:rsidP="00D8686E">
            <w:pPr>
              <w:pStyle w:val="rvps14"/>
              <w:spacing w:before="0" w:beforeAutospacing="0" w:after="0" w:afterAutospacing="0"/>
              <w:ind w:firstLine="709"/>
              <w:jc w:val="both"/>
              <w:textAlignment w:val="baseline"/>
              <w:rPr>
                <w:b/>
                <w:sz w:val="22"/>
                <w:szCs w:val="22"/>
                <w:highlight w:val="yellow"/>
                <w:lang w:val="uk-UA"/>
              </w:rPr>
            </w:pPr>
          </w:p>
          <w:p w:rsidR="00953554" w:rsidRPr="00D8686E" w:rsidRDefault="006F2801" w:rsidP="00D8686E">
            <w:pPr>
              <w:pStyle w:val="rvps14"/>
              <w:spacing w:before="0" w:beforeAutospacing="0" w:after="0" w:afterAutospacing="0"/>
              <w:jc w:val="both"/>
              <w:textAlignment w:val="baseline"/>
              <w:rPr>
                <w:sz w:val="22"/>
                <w:szCs w:val="22"/>
                <w:lang w:val="uk-UA"/>
              </w:rPr>
            </w:pPr>
            <w:r w:rsidRPr="006F2801">
              <w:rPr>
                <w:b/>
                <w:sz w:val="22"/>
                <w:szCs w:val="22"/>
                <w:lang w:val="uk-UA"/>
              </w:rPr>
              <w:t>25</w:t>
            </w:r>
            <w:r w:rsidR="00D8686E" w:rsidRPr="006F2801">
              <w:rPr>
                <w:b/>
                <w:sz w:val="22"/>
                <w:szCs w:val="22"/>
              </w:rPr>
              <w:t>.</w:t>
            </w:r>
            <w:r w:rsidR="00D8686E" w:rsidRPr="006F2801">
              <w:rPr>
                <w:b/>
                <w:sz w:val="22"/>
                <w:szCs w:val="22"/>
                <w:lang w:val="uk-UA"/>
              </w:rPr>
              <w:t>06</w:t>
            </w:r>
            <w:r w:rsidR="00D8686E" w:rsidRPr="006F2801">
              <w:rPr>
                <w:b/>
                <w:sz w:val="22"/>
                <w:szCs w:val="22"/>
              </w:rPr>
              <w:t>.201</w:t>
            </w:r>
            <w:r w:rsidR="00D8686E" w:rsidRPr="006F2801">
              <w:rPr>
                <w:b/>
                <w:sz w:val="22"/>
                <w:szCs w:val="22"/>
                <w:lang w:val="uk-UA"/>
              </w:rPr>
              <w:t>5</w:t>
            </w:r>
            <w:r w:rsidR="00D8686E" w:rsidRPr="006F2801">
              <w:rPr>
                <w:b/>
                <w:sz w:val="22"/>
                <w:szCs w:val="22"/>
              </w:rPr>
              <w:t xml:space="preserve"> р.,   о 11.00 год</w:t>
            </w:r>
            <w:r w:rsidR="00D8686E" w:rsidRPr="006F2801">
              <w:rPr>
                <w:b/>
                <w:sz w:val="22"/>
                <w:szCs w:val="22"/>
                <w:lang w:eastAsia="en-US"/>
              </w:rPr>
              <w:t>.</w:t>
            </w:r>
          </w:p>
        </w:tc>
      </w:tr>
      <w:tr w:rsidR="00953554" w:rsidRPr="008D556B" w:rsidTr="00B63757">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дата та час розкриття пропозицій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DC5AAF" w:rsidRPr="008D556B" w:rsidRDefault="00953554" w:rsidP="006F2801">
            <w:pPr>
              <w:pStyle w:val="rvps14"/>
              <w:spacing w:before="0" w:beforeAutospacing="0" w:after="0" w:afterAutospacing="0" w:line="240" w:lineRule="exact"/>
              <w:ind w:firstLine="709"/>
              <w:jc w:val="both"/>
              <w:textAlignment w:val="baseline"/>
              <w:rPr>
                <w:sz w:val="22"/>
                <w:szCs w:val="22"/>
                <w:lang w:val="uk-UA"/>
              </w:rPr>
            </w:pPr>
            <w:r w:rsidRPr="008D556B">
              <w:rPr>
                <w:sz w:val="22"/>
                <w:szCs w:val="22"/>
              </w:rPr>
              <w:t xml:space="preserve">До участі у процедурі розкриття пропозицій конкурсних торгів замовником допускаються всі учасники або їх уповноважені представники. Відсутність учасника або його уповноваженого представника </w:t>
            </w:r>
            <w:proofErr w:type="gramStart"/>
            <w:r w:rsidRPr="008D556B">
              <w:rPr>
                <w:sz w:val="22"/>
                <w:szCs w:val="22"/>
              </w:rPr>
              <w:t>п</w:t>
            </w:r>
            <w:proofErr w:type="gramEnd"/>
            <w:r w:rsidRPr="008D556B">
              <w:rPr>
                <w:sz w:val="22"/>
                <w:szCs w:val="22"/>
              </w:rPr>
              <w:t>ід час процедури розкриття пропозицій конкурсних торгів не є підставою для відмови в розкритті чи розгляді або для відхилення його пропозиції конкурсних торгів.</w:t>
            </w:r>
            <w:r w:rsidRPr="008D556B">
              <w:rPr>
                <w:rStyle w:val="apple-converted-space"/>
                <w:sz w:val="22"/>
                <w:szCs w:val="22"/>
              </w:rPr>
              <w:t> </w:t>
            </w:r>
          </w:p>
          <w:p w:rsidR="00DC5AAF" w:rsidRPr="008D556B" w:rsidRDefault="00953554" w:rsidP="006F2801">
            <w:pPr>
              <w:pStyle w:val="rvps14"/>
              <w:spacing w:before="0" w:beforeAutospacing="0" w:after="0" w:afterAutospacing="0" w:line="240" w:lineRule="exact"/>
              <w:ind w:firstLine="709"/>
              <w:jc w:val="both"/>
              <w:textAlignment w:val="baseline"/>
              <w:rPr>
                <w:sz w:val="22"/>
                <w:szCs w:val="22"/>
                <w:lang w:val="uk-UA"/>
              </w:rPr>
            </w:pPr>
            <w:r w:rsidRPr="008D556B">
              <w:rPr>
                <w:sz w:val="22"/>
                <w:szCs w:val="22"/>
              </w:rPr>
              <w:t xml:space="preserve">Повноваження представника учасника </w:t>
            </w:r>
            <w:proofErr w:type="gramStart"/>
            <w:r w:rsidRPr="008D556B">
              <w:rPr>
                <w:sz w:val="22"/>
                <w:szCs w:val="22"/>
              </w:rPr>
              <w:t>п</w:t>
            </w:r>
            <w:proofErr w:type="gramEnd"/>
            <w:r w:rsidRPr="008D556B">
              <w:rPr>
                <w:sz w:val="22"/>
                <w:szCs w:val="22"/>
              </w:rPr>
              <w:t>ідтверджується в</w:t>
            </w:r>
            <w:r w:rsidR="00DC5AAF" w:rsidRPr="008D556B">
              <w:rPr>
                <w:sz w:val="22"/>
                <w:szCs w:val="22"/>
              </w:rPr>
              <w:t>ипискою з протоколу засновників</w:t>
            </w:r>
            <w:r w:rsidR="00DC5AAF" w:rsidRPr="008D556B">
              <w:rPr>
                <w:sz w:val="22"/>
                <w:szCs w:val="22"/>
                <w:lang w:val="uk-UA"/>
              </w:rPr>
              <w:t xml:space="preserve"> або</w:t>
            </w:r>
            <w:r w:rsidR="00DC5AAF" w:rsidRPr="008D556B">
              <w:rPr>
                <w:sz w:val="22"/>
                <w:szCs w:val="22"/>
              </w:rPr>
              <w:t xml:space="preserve"> наказом про призначення</w:t>
            </w:r>
            <w:r w:rsidR="00DC5AAF" w:rsidRPr="008D556B">
              <w:rPr>
                <w:sz w:val="22"/>
                <w:szCs w:val="22"/>
                <w:lang w:val="uk-UA"/>
              </w:rPr>
              <w:t xml:space="preserve"> або</w:t>
            </w:r>
            <w:r w:rsidRPr="008D556B">
              <w:rPr>
                <w:sz w:val="22"/>
                <w:szCs w:val="22"/>
              </w:rPr>
              <w:t xml:space="preserve"> довіреністю, дорученням, що підтверджує повноваження посадової особи учасника на участь у процедурі розкриття пропозицій конкурсних торгів</w:t>
            </w:r>
            <w:r w:rsidR="00DC5AAF" w:rsidRPr="008D556B">
              <w:rPr>
                <w:sz w:val="22"/>
                <w:szCs w:val="22"/>
                <w:lang w:val="uk-UA"/>
              </w:rPr>
              <w:t>.</w:t>
            </w:r>
          </w:p>
          <w:p w:rsidR="00DC5AAF" w:rsidRPr="008D556B" w:rsidRDefault="00953554" w:rsidP="006F2801">
            <w:pPr>
              <w:pStyle w:val="rvps14"/>
              <w:spacing w:before="0" w:beforeAutospacing="0" w:after="0" w:afterAutospacing="0" w:line="240" w:lineRule="exact"/>
              <w:ind w:firstLine="709"/>
              <w:jc w:val="both"/>
              <w:textAlignment w:val="baseline"/>
              <w:rPr>
                <w:sz w:val="22"/>
                <w:szCs w:val="22"/>
                <w:lang w:val="uk-UA"/>
              </w:rPr>
            </w:pPr>
            <w:r w:rsidRPr="008D556B">
              <w:rPr>
                <w:rStyle w:val="apple-converted-space"/>
                <w:sz w:val="22"/>
                <w:szCs w:val="22"/>
              </w:rPr>
              <w:t> </w:t>
            </w:r>
            <w:r w:rsidRPr="008D556B">
              <w:rPr>
                <w:sz w:val="22"/>
                <w:szCs w:val="22"/>
              </w:rPr>
              <w:t xml:space="preserve">Для </w:t>
            </w:r>
            <w:proofErr w:type="gramStart"/>
            <w:r w:rsidRPr="008D556B">
              <w:rPr>
                <w:sz w:val="22"/>
                <w:szCs w:val="22"/>
              </w:rPr>
              <w:t>п</w:t>
            </w:r>
            <w:proofErr w:type="gramEnd"/>
            <w:r w:rsidRPr="008D556B">
              <w:rPr>
                <w:sz w:val="22"/>
                <w:szCs w:val="22"/>
              </w:rPr>
              <w:t xml:space="preserve">ідтвердження особи такий представник повинен надати паспорт або </w:t>
            </w:r>
            <w:r w:rsidR="00DC5AAF" w:rsidRPr="008D556B">
              <w:rPr>
                <w:sz w:val="22"/>
                <w:szCs w:val="22"/>
                <w:lang w:val="uk-UA"/>
              </w:rPr>
              <w:t>права водія</w:t>
            </w:r>
            <w:r w:rsidRPr="008D556B">
              <w:rPr>
                <w:sz w:val="22"/>
                <w:szCs w:val="22"/>
              </w:rPr>
              <w:t xml:space="preserve"> </w:t>
            </w:r>
            <w:r w:rsidR="00DC5AAF" w:rsidRPr="008D556B">
              <w:rPr>
                <w:sz w:val="22"/>
                <w:szCs w:val="22"/>
                <w:lang w:val="uk-UA"/>
              </w:rPr>
              <w:t>.</w:t>
            </w:r>
          </w:p>
          <w:p w:rsidR="00DC5AAF" w:rsidRPr="008D556B" w:rsidRDefault="00953554" w:rsidP="006F2801">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Під час розкриття пропозицій конкурсних торгів перевіряється наявність чи відсутність усіх необхідних документів, передбачених документацією конкурсних торгів, а також оголошуються найменування та місцезнаходження кожного учасника, ціна кожної пропозиції конкурсних торгів або частини предмета закупівлі (лота). </w:t>
            </w:r>
            <w:r w:rsidRPr="008D556B">
              <w:rPr>
                <w:sz w:val="22"/>
                <w:szCs w:val="22"/>
              </w:rPr>
              <w:t xml:space="preserve">Зазначена інформація вноситься </w:t>
            </w:r>
            <w:proofErr w:type="gramStart"/>
            <w:r w:rsidRPr="008D556B">
              <w:rPr>
                <w:sz w:val="22"/>
                <w:szCs w:val="22"/>
              </w:rPr>
              <w:t>до</w:t>
            </w:r>
            <w:proofErr w:type="gramEnd"/>
            <w:r w:rsidRPr="008D556B">
              <w:rPr>
                <w:sz w:val="22"/>
                <w:szCs w:val="22"/>
              </w:rPr>
              <w:t xml:space="preserve"> протоколу розкриття пропозицій конкурсних торгів. </w:t>
            </w:r>
          </w:p>
          <w:p w:rsidR="00DC5AAF" w:rsidRPr="008D556B" w:rsidRDefault="00953554" w:rsidP="006F2801">
            <w:pPr>
              <w:pStyle w:val="rvps14"/>
              <w:spacing w:before="0" w:beforeAutospacing="0" w:after="0" w:afterAutospacing="0" w:line="240" w:lineRule="exact"/>
              <w:ind w:firstLine="709"/>
              <w:jc w:val="both"/>
              <w:textAlignment w:val="baseline"/>
              <w:rPr>
                <w:sz w:val="22"/>
                <w:szCs w:val="22"/>
                <w:lang w:val="uk-UA"/>
              </w:rPr>
            </w:pPr>
            <w:r w:rsidRPr="008D556B">
              <w:rPr>
                <w:sz w:val="22"/>
                <w:szCs w:val="22"/>
              </w:rPr>
              <w:t xml:space="preserve">Протокол розкриття пропозицій конкурсних торгів складається </w:t>
            </w:r>
            <w:proofErr w:type="gramStart"/>
            <w:r w:rsidRPr="008D556B">
              <w:rPr>
                <w:sz w:val="22"/>
                <w:szCs w:val="22"/>
              </w:rPr>
              <w:t>у</w:t>
            </w:r>
            <w:proofErr w:type="gramEnd"/>
            <w:r w:rsidRPr="008D556B">
              <w:rPr>
                <w:sz w:val="22"/>
                <w:szCs w:val="22"/>
              </w:rPr>
              <w:t xml:space="preserve"> день розкриття пропозицій конкурсних торгів за формою, затвердженою Міністерством економіки України.</w:t>
            </w:r>
            <w:r w:rsidRPr="008D556B">
              <w:rPr>
                <w:rStyle w:val="apple-converted-space"/>
                <w:sz w:val="22"/>
                <w:szCs w:val="22"/>
              </w:rPr>
              <w:t> </w:t>
            </w:r>
          </w:p>
          <w:p w:rsidR="00D8686E" w:rsidRDefault="00953554" w:rsidP="006F2801">
            <w:pPr>
              <w:pStyle w:val="rvps14"/>
              <w:spacing w:before="0" w:beforeAutospacing="0" w:after="0" w:afterAutospacing="0" w:line="240" w:lineRule="exact"/>
              <w:ind w:firstLine="709"/>
              <w:jc w:val="both"/>
              <w:textAlignment w:val="baseline"/>
              <w:rPr>
                <w:sz w:val="22"/>
                <w:szCs w:val="22"/>
                <w:lang w:val="uk-UA"/>
              </w:rPr>
            </w:pPr>
            <w:r w:rsidRPr="008D556B">
              <w:rPr>
                <w:sz w:val="22"/>
                <w:szCs w:val="22"/>
              </w:rPr>
              <w:t xml:space="preserve">Протокол розкриття пропозицій конкурсних торгів </w:t>
            </w:r>
            <w:proofErr w:type="gramStart"/>
            <w:r w:rsidRPr="008D556B">
              <w:rPr>
                <w:sz w:val="22"/>
                <w:szCs w:val="22"/>
              </w:rPr>
              <w:t>п</w:t>
            </w:r>
            <w:proofErr w:type="gramEnd"/>
            <w:r w:rsidRPr="008D556B">
              <w:rPr>
                <w:sz w:val="22"/>
                <w:szCs w:val="22"/>
              </w:rPr>
              <w:t>ідписується членами комітету з конкурсних торгів та учасниками, які беруть участь у процедурі розкриття пропозицій конкурсних торгів.</w:t>
            </w:r>
            <w:r w:rsidRPr="008D556B">
              <w:rPr>
                <w:rStyle w:val="apple-converted-space"/>
                <w:sz w:val="22"/>
                <w:szCs w:val="22"/>
              </w:rPr>
              <w:t> </w:t>
            </w:r>
            <w:r w:rsidRPr="008D556B">
              <w:rPr>
                <w:sz w:val="22"/>
                <w:szCs w:val="22"/>
              </w:rPr>
              <w:t>Завірена підписом голови комітету з конкурсних торгів та печаткою замовника копія протоколу розкриття пропозицій конкурсних торгів надається будь-якому учаснику на його запит протягом одного робочого дня з дня отримання такого запиту.</w:t>
            </w:r>
            <w:r w:rsidRPr="008D556B">
              <w:rPr>
                <w:rStyle w:val="apple-converted-space"/>
                <w:sz w:val="22"/>
                <w:szCs w:val="22"/>
              </w:rPr>
              <w:t> </w:t>
            </w:r>
          </w:p>
          <w:p w:rsidR="00953554" w:rsidRPr="008D556B" w:rsidRDefault="00953554" w:rsidP="006F2801">
            <w:pPr>
              <w:pStyle w:val="rvps14"/>
              <w:spacing w:before="0" w:beforeAutospacing="0" w:after="0" w:afterAutospacing="0" w:line="240" w:lineRule="exact"/>
              <w:ind w:firstLine="709"/>
              <w:jc w:val="both"/>
              <w:textAlignment w:val="baseline"/>
              <w:rPr>
                <w:sz w:val="22"/>
                <w:szCs w:val="22"/>
                <w:lang w:val="uk-UA"/>
              </w:rPr>
            </w:pPr>
            <w:r w:rsidRPr="008D556B">
              <w:rPr>
                <w:sz w:val="22"/>
                <w:szCs w:val="22"/>
              </w:rPr>
              <w:t>Протокол розкриття пропозицій конкурсних торгів оприлюднюється відповідно до</w:t>
            </w:r>
            <w:r w:rsidRPr="008D556B">
              <w:rPr>
                <w:rStyle w:val="apple-converted-space"/>
                <w:sz w:val="22"/>
                <w:szCs w:val="22"/>
              </w:rPr>
              <w:t> </w:t>
            </w:r>
            <w:hyperlink r:id="rId13" w:tgtFrame="_blank" w:history="1">
              <w:r w:rsidRPr="008D556B">
                <w:rPr>
                  <w:rStyle w:val="a4"/>
                  <w:color w:val="000099"/>
                  <w:sz w:val="22"/>
                  <w:szCs w:val="22"/>
                  <w:bdr w:val="none" w:sz="0" w:space="0" w:color="auto" w:frame="1"/>
                </w:rPr>
                <w:t>статті 10</w:t>
              </w:r>
            </w:hyperlink>
            <w:r w:rsidRPr="008D556B">
              <w:rPr>
                <w:rStyle w:val="apple-converted-space"/>
                <w:sz w:val="22"/>
                <w:szCs w:val="22"/>
              </w:rPr>
              <w:t> </w:t>
            </w:r>
            <w:r w:rsidRPr="008D556B">
              <w:rPr>
                <w:sz w:val="22"/>
                <w:szCs w:val="22"/>
              </w:rPr>
              <w:t>Закону</w:t>
            </w:r>
          </w:p>
        </w:tc>
      </w:tr>
      <w:tr w:rsidR="00953554" w:rsidRPr="008D556B" w:rsidTr="00953554">
        <w:tc>
          <w:tcPr>
            <w:tcW w:w="0" w:type="auto"/>
            <w:gridSpan w:val="2"/>
            <w:tcBorders>
              <w:top w:val="single" w:sz="6" w:space="0" w:color="000000"/>
              <w:left w:val="single" w:sz="6" w:space="0" w:color="000000"/>
              <w:bottom w:val="single" w:sz="6" w:space="0" w:color="000000"/>
              <w:right w:val="single" w:sz="6" w:space="0" w:color="000000"/>
            </w:tcBorders>
            <w:hideMark/>
          </w:tcPr>
          <w:p w:rsidR="00953554" w:rsidRPr="008D556B" w:rsidRDefault="00953554" w:rsidP="006F2801">
            <w:pPr>
              <w:pStyle w:val="rvps12"/>
              <w:spacing w:before="0" w:beforeAutospacing="0" w:after="0" w:afterAutospacing="0" w:line="240" w:lineRule="exact"/>
              <w:jc w:val="center"/>
              <w:textAlignment w:val="baseline"/>
              <w:rPr>
                <w:sz w:val="22"/>
                <w:szCs w:val="22"/>
              </w:rPr>
            </w:pPr>
            <w:r w:rsidRPr="008D556B">
              <w:rPr>
                <w:rStyle w:val="rvts9"/>
                <w:b/>
                <w:bCs/>
                <w:color w:val="000000"/>
                <w:sz w:val="22"/>
                <w:szCs w:val="22"/>
                <w:bdr w:val="none" w:sz="0" w:space="0" w:color="auto" w:frame="1"/>
              </w:rPr>
              <w:t>V. Оцінка пропозицій конкурсних торгі</w:t>
            </w:r>
            <w:proofErr w:type="gramStart"/>
            <w:r w:rsidRPr="008D556B">
              <w:rPr>
                <w:rStyle w:val="rvts9"/>
                <w:b/>
                <w:bCs/>
                <w:color w:val="000000"/>
                <w:sz w:val="22"/>
                <w:szCs w:val="22"/>
                <w:bdr w:val="none" w:sz="0" w:space="0" w:color="auto" w:frame="1"/>
              </w:rPr>
              <w:t>в</w:t>
            </w:r>
            <w:proofErr w:type="gramEnd"/>
            <w:r w:rsidRPr="008D556B">
              <w:rPr>
                <w:rStyle w:val="rvts9"/>
                <w:b/>
                <w:bCs/>
                <w:color w:val="000000"/>
                <w:sz w:val="22"/>
                <w:szCs w:val="22"/>
                <w:bdr w:val="none" w:sz="0" w:space="0" w:color="auto" w:frame="1"/>
              </w:rPr>
              <w:t xml:space="preserve"> та визначення переможця</w:t>
            </w:r>
          </w:p>
        </w:tc>
      </w:tr>
      <w:tr w:rsidR="00953554" w:rsidRPr="008D556B" w:rsidTr="00DC5AAF">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1. Перелік критерії</w:t>
            </w:r>
            <w:proofErr w:type="gramStart"/>
            <w:r w:rsidRPr="008D556B">
              <w:rPr>
                <w:sz w:val="22"/>
                <w:szCs w:val="22"/>
              </w:rPr>
              <w:t>в</w:t>
            </w:r>
            <w:proofErr w:type="gramEnd"/>
            <w:r w:rsidRPr="008D556B">
              <w:rPr>
                <w:sz w:val="22"/>
                <w:szCs w:val="22"/>
              </w:rPr>
              <w:t xml:space="preserve"> </w:t>
            </w:r>
            <w:proofErr w:type="gramStart"/>
            <w:r w:rsidRPr="008D556B">
              <w:rPr>
                <w:sz w:val="22"/>
                <w:szCs w:val="22"/>
              </w:rPr>
              <w:t>та</w:t>
            </w:r>
            <w:proofErr w:type="gramEnd"/>
            <w:r w:rsidRPr="008D556B">
              <w:rPr>
                <w:sz w:val="22"/>
                <w:szCs w:val="22"/>
              </w:rPr>
              <w:t xml:space="preserve"> методика оцінки пропозиції конкурсних торгів із зазначенням питомої ваги критерію</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6F2801">
            <w:pPr>
              <w:pStyle w:val="rvps14"/>
              <w:spacing w:before="0" w:beforeAutospacing="0" w:after="0" w:afterAutospacing="0" w:line="240" w:lineRule="exact"/>
              <w:ind w:firstLine="709"/>
              <w:jc w:val="both"/>
              <w:textAlignment w:val="baseline"/>
              <w:rPr>
                <w:sz w:val="22"/>
                <w:szCs w:val="22"/>
                <w:lang w:val="uk-UA"/>
              </w:rPr>
            </w:pPr>
            <w:r w:rsidRPr="008D556B">
              <w:rPr>
                <w:sz w:val="22"/>
                <w:szCs w:val="22"/>
              </w:rPr>
              <w:t>Замовник має право звернутися до учасників за роз'ясненнями змі</w:t>
            </w:r>
            <w:proofErr w:type="gramStart"/>
            <w:r w:rsidRPr="008D556B">
              <w:rPr>
                <w:sz w:val="22"/>
                <w:szCs w:val="22"/>
              </w:rPr>
              <w:t>сту їх</w:t>
            </w:r>
            <w:proofErr w:type="gramEnd"/>
            <w:r w:rsidRPr="008D556B">
              <w:rPr>
                <w:sz w:val="22"/>
                <w:szCs w:val="22"/>
              </w:rPr>
              <w:t xml:space="preserve"> пропозицій конкурсних торгів з метою спрощення розгляду та оцінки пропозицій.</w:t>
            </w:r>
            <w:r w:rsidRPr="008D556B">
              <w:rPr>
                <w:rStyle w:val="apple-converted-space"/>
                <w:sz w:val="22"/>
                <w:szCs w:val="22"/>
              </w:rPr>
              <w:t> </w:t>
            </w:r>
            <w:r w:rsidRPr="008D556B">
              <w:rPr>
                <w:sz w:val="22"/>
                <w:szCs w:val="22"/>
              </w:rPr>
              <w:br/>
              <w:t xml:space="preserve">Замовник та учасники не можуть ініціювати </w:t>
            </w:r>
            <w:proofErr w:type="gramStart"/>
            <w:r w:rsidRPr="008D556B">
              <w:rPr>
                <w:sz w:val="22"/>
                <w:szCs w:val="22"/>
              </w:rPr>
              <w:t>будь-як</w:t>
            </w:r>
            <w:proofErr w:type="gramEnd"/>
            <w:r w:rsidRPr="008D556B">
              <w:rPr>
                <w:sz w:val="22"/>
                <w:szCs w:val="22"/>
              </w:rPr>
              <w:t>і переговори з питань внесення змін до змісту або ціни поданої пропозиції конкурсних торгів.</w:t>
            </w:r>
            <w:r w:rsidRPr="008D556B">
              <w:rPr>
                <w:rStyle w:val="apple-converted-space"/>
                <w:sz w:val="22"/>
                <w:szCs w:val="22"/>
              </w:rPr>
              <w:t> </w:t>
            </w:r>
            <w:r w:rsidRPr="008D556B">
              <w:rPr>
                <w:sz w:val="22"/>
                <w:szCs w:val="22"/>
              </w:rPr>
              <w:br/>
              <w:t>Замовником визначаються критерії та методика оцінки відповідно до</w:t>
            </w:r>
            <w:r w:rsidRPr="008D556B">
              <w:rPr>
                <w:rStyle w:val="apple-converted-space"/>
                <w:sz w:val="22"/>
                <w:szCs w:val="22"/>
              </w:rPr>
              <w:t> </w:t>
            </w:r>
            <w:hyperlink r:id="rId14" w:tgtFrame="_blank" w:history="1">
              <w:r w:rsidRPr="008D556B">
                <w:rPr>
                  <w:rStyle w:val="a4"/>
                  <w:color w:val="000099"/>
                  <w:sz w:val="22"/>
                  <w:szCs w:val="22"/>
                  <w:bdr w:val="none" w:sz="0" w:space="0" w:color="auto" w:frame="1"/>
                </w:rPr>
                <w:t>частини п'ятої</w:t>
              </w:r>
            </w:hyperlink>
            <w:r w:rsidRPr="008D556B">
              <w:rPr>
                <w:rStyle w:val="apple-converted-space"/>
                <w:sz w:val="22"/>
                <w:szCs w:val="22"/>
              </w:rPr>
              <w:t> </w:t>
            </w:r>
            <w:r w:rsidRPr="008D556B">
              <w:rPr>
                <w:sz w:val="22"/>
                <w:szCs w:val="22"/>
              </w:rPr>
              <w:t>статті 28 Закону</w:t>
            </w:r>
          </w:p>
          <w:p w:rsidR="00C86E27" w:rsidRPr="008D556B" w:rsidRDefault="00C86E27" w:rsidP="006F2801">
            <w:pPr>
              <w:spacing w:after="0" w:line="240" w:lineRule="exact"/>
              <w:jc w:val="both"/>
              <w:textAlignment w:val="baseline"/>
              <w:rPr>
                <w:rFonts w:ascii="Times New Roman" w:eastAsia="Times New Roman" w:hAnsi="Times New Roman"/>
                <w:lang w:eastAsia="ru-RU"/>
              </w:rPr>
            </w:pPr>
            <w:r w:rsidRPr="006F2801">
              <w:rPr>
                <w:rFonts w:ascii="Times New Roman" w:hAnsi="Times New Roman"/>
              </w:rPr>
              <w:t>Критерій оцінки – ціна 85%, строк виконання 10%, гарантійне обс</w:t>
            </w:r>
            <w:r w:rsidRPr="006F2801">
              <w:rPr>
                <w:rFonts w:ascii="Times New Roman" w:hAnsi="Times New Roman"/>
                <w:lang w:val="ru-RU"/>
              </w:rPr>
              <w:t>л</w:t>
            </w:r>
            <w:r w:rsidRPr="006F2801">
              <w:rPr>
                <w:rFonts w:ascii="Times New Roman" w:hAnsi="Times New Roman"/>
              </w:rPr>
              <w:t xml:space="preserve">уговування </w:t>
            </w:r>
            <w:r w:rsidR="006F2801" w:rsidRPr="006F2801">
              <w:rPr>
                <w:rFonts w:ascii="Times New Roman" w:hAnsi="Times New Roman"/>
              </w:rPr>
              <w:t>5 % (Додаток  № 10</w:t>
            </w:r>
            <w:r w:rsidRPr="006F2801">
              <w:rPr>
                <w:rFonts w:ascii="Times New Roman" w:hAnsi="Times New Roman"/>
              </w:rPr>
              <w:t>).</w:t>
            </w:r>
          </w:p>
          <w:p w:rsidR="00C86E27" w:rsidRPr="008D556B" w:rsidRDefault="00C86E27" w:rsidP="006F2801">
            <w:pPr>
              <w:pStyle w:val="rvps14"/>
              <w:spacing w:before="0" w:beforeAutospacing="0" w:after="0" w:afterAutospacing="0" w:line="240" w:lineRule="exact"/>
              <w:ind w:firstLine="709"/>
              <w:jc w:val="both"/>
              <w:textAlignment w:val="baseline"/>
              <w:rPr>
                <w:sz w:val="22"/>
                <w:szCs w:val="22"/>
                <w:lang w:val="uk-UA"/>
              </w:rPr>
            </w:pPr>
          </w:p>
        </w:tc>
      </w:tr>
      <w:tr w:rsidR="00953554" w:rsidRPr="008D556B" w:rsidTr="00DC5AAF">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lastRenderedPageBreak/>
              <w:t>2. Виправлення арифметичних помилок</w:t>
            </w:r>
          </w:p>
        </w:tc>
        <w:tc>
          <w:tcPr>
            <w:tcW w:w="8064" w:type="dxa"/>
            <w:tcBorders>
              <w:top w:val="single" w:sz="6" w:space="0" w:color="000000"/>
              <w:left w:val="single" w:sz="6" w:space="0" w:color="000000"/>
              <w:bottom w:val="single" w:sz="6" w:space="0" w:color="000000"/>
              <w:right w:val="single" w:sz="6" w:space="0" w:color="000000"/>
            </w:tcBorders>
            <w:hideMark/>
          </w:tcPr>
          <w:p w:rsidR="00C86E27" w:rsidRPr="008D556B" w:rsidRDefault="00953554" w:rsidP="00C86E27">
            <w:pPr>
              <w:pStyle w:val="rvps14"/>
              <w:spacing w:before="0" w:beforeAutospacing="0" w:after="0" w:afterAutospacing="0"/>
              <w:ind w:firstLine="709"/>
              <w:jc w:val="both"/>
              <w:textAlignment w:val="baseline"/>
              <w:rPr>
                <w:sz w:val="22"/>
                <w:szCs w:val="22"/>
                <w:lang w:val="uk-UA"/>
              </w:rPr>
            </w:pPr>
            <w:r w:rsidRPr="008D556B">
              <w:rPr>
                <w:sz w:val="22"/>
                <w:szCs w:val="22"/>
              </w:rPr>
              <w:t xml:space="preserve">Замовник має право на виправлення арифметичних помилок, допущених в результаті арифметичних дій, виявлених у поданій пропозиції конкурсних торгів </w:t>
            </w:r>
            <w:proofErr w:type="gramStart"/>
            <w:r w:rsidRPr="008D556B">
              <w:rPr>
                <w:sz w:val="22"/>
                <w:szCs w:val="22"/>
              </w:rPr>
              <w:t>п</w:t>
            </w:r>
            <w:proofErr w:type="gramEnd"/>
            <w:r w:rsidRPr="008D556B">
              <w:rPr>
                <w:sz w:val="22"/>
                <w:szCs w:val="22"/>
              </w:rPr>
              <w:t>ід час проведення її оцінки, у порядку, визначеному документацією конкурсних торгів, за умови отримання письмової згоди на це учасника, який подав пропозицію конкурсних торгів.</w:t>
            </w:r>
            <w:r w:rsidRPr="008D556B">
              <w:rPr>
                <w:rStyle w:val="apple-converted-space"/>
                <w:sz w:val="22"/>
                <w:szCs w:val="22"/>
              </w:rPr>
              <w:t> </w:t>
            </w:r>
          </w:p>
          <w:p w:rsidR="00C86E27" w:rsidRPr="008D556B" w:rsidRDefault="00C86E27" w:rsidP="00C86E27">
            <w:pPr>
              <w:tabs>
                <w:tab w:val="left" w:pos="10381"/>
              </w:tabs>
              <w:spacing w:after="0" w:line="240" w:lineRule="auto"/>
              <w:ind w:firstLine="448"/>
              <w:jc w:val="both"/>
              <w:rPr>
                <w:rFonts w:ascii="Times New Roman" w:hAnsi="Times New Roman"/>
                <w:bCs/>
                <w:lang w:val="ru-RU"/>
              </w:rPr>
            </w:pPr>
            <w:r w:rsidRPr="008D556B">
              <w:rPr>
                <w:rFonts w:ascii="Times New Roman" w:hAnsi="Times New Roman"/>
                <w:bCs/>
              </w:rPr>
              <w:t>Помилки виправляються Замовником  відповідно до такого порядку:</w:t>
            </w:r>
          </w:p>
          <w:p w:rsidR="00C86E27" w:rsidRPr="008D556B" w:rsidRDefault="00C86E27" w:rsidP="00C86E27">
            <w:pPr>
              <w:tabs>
                <w:tab w:val="left" w:pos="10381"/>
              </w:tabs>
              <w:spacing w:after="0" w:line="240" w:lineRule="auto"/>
              <w:ind w:firstLine="448"/>
              <w:jc w:val="both"/>
              <w:rPr>
                <w:rFonts w:ascii="Times New Roman" w:hAnsi="Times New Roman"/>
              </w:rPr>
            </w:pPr>
            <w:r w:rsidRPr="008D556B">
              <w:rPr>
                <w:rFonts w:ascii="Times New Roman" w:hAnsi="Times New Roman"/>
              </w:rPr>
              <w:t>а) у разі розбіжності між сумами, вказаними цифрами та літерами (прописом), сума літерами є визначальною;</w:t>
            </w:r>
          </w:p>
          <w:p w:rsidR="00C86E27" w:rsidRPr="008D556B" w:rsidRDefault="00C86E27" w:rsidP="00C86E27">
            <w:pPr>
              <w:tabs>
                <w:tab w:val="left" w:pos="10381"/>
              </w:tabs>
              <w:spacing w:after="0" w:line="240" w:lineRule="auto"/>
              <w:ind w:firstLine="448"/>
              <w:jc w:val="both"/>
              <w:rPr>
                <w:rFonts w:ascii="Times New Roman" w:hAnsi="Times New Roman"/>
              </w:rPr>
            </w:pPr>
            <w:r w:rsidRPr="008D556B">
              <w:rPr>
                <w:rFonts w:ascii="Times New Roman" w:hAnsi="Times New Roman"/>
              </w:rPr>
              <w:t>б) у разі розбіжності між ціною за одиницю та підсумковою ціною, одержаною шляхом множення ціни за одиницю та кількості, ціна за одиницю є визначальною, а підсумкова ціна відповідним чином коригується;</w:t>
            </w:r>
          </w:p>
          <w:p w:rsidR="00C86E27" w:rsidRPr="008D556B" w:rsidRDefault="00C86E27" w:rsidP="00C86E27">
            <w:pPr>
              <w:tabs>
                <w:tab w:val="left" w:pos="10381"/>
              </w:tabs>
              <w:spacing w:after="0" w:line="240" w:lineRule="auto"/>
              <w:ind w:firstLine="448"/>
              <w:jc w:val="both"/>
              <w:rPr>
                <w:rFonts w:ascii="Times New Roman" w:hAnsi="Times New Roman"/>
              </w:rPr>
            </w:pPr>
            <w:r w:rsidRPr="008D556B">
              <w:rPr>
                <w:rFonts w:ascii="Times New Roman" w:hAnsi="Times New Roman"/>
              </w:rPr>
              <w:t>в) якщо на погляд замовника в ціні за одиницю є явне зміщення десяткового розподілювача, у такому випадку підсумкова ціна є визначальною, а ціна  за одиницю відповідним чином коригується;</w:t>
            </w:r>
          </w:p>
          <w:p w:rsidR="00C86E27" w:rsidRPr="008D556B" w:rsidRDefault="00C86E27" w:rsidP="002D6D6F">
            <w:pPr>
              <w:tabs>
                <w:tab w:val="left" w:pos="10381"/>
              </w:tabs>
              <w:spacing w:after="0" w:line="240" w:lineRule="auto"/>
              <w:ind w:firstLine="448"/>
              <w:jc w:val="both"/>
              <w:rPr>
                <w:rFonts w:ascii="Times New Roman" w:hAnsi="Times New Roman"/>
                <w:bCs/>
              </w:rPr>
            </w:pPr>
            <w:r w:rsidRPr="008D556B">
              <w:rPr>
                <w:rFonts w:ascii="Times New Roman" w:hAnsi="Times New Roman"/>
              </w:rPr>
              <w:t xml:space="preserve">г) </w:t>
            </w:r>
            <w:r w:rsidRPr="008D556B">
              <w:rPr>
                <w:rFonts w:ascii="Times New Roman" w:hAnsi="Times New Roman"/>
                <w:bCs/>
              </w:rPr>
              <w:t>при розходженні між підсумковою ціною пропозиції, зазначеної у пропозиції конкурсних торгів та отриманою шляхом додавання елементів ціни, і підсумковою ціною пропозиції, отриманою при перевірці пропозиції шляхом додавання елементів ціни, визначальною є фактична сума ціни пропозиції, отримана шляхом додавання елементів ціни.</w:t>
            </w:r>
          </w:p>
          <w:p w:rsidR="00953554" w:rsidRPr="008D556B" w:rsidRDefault="00953554" w:rsidP="00DC5AAF">
            <w:pPr>
              <w:pStyle w:val="rvps14"/>
              <w:spacing w:before="0" w:beforeAutospacing="0" w:after="0" w:afterAutospacing="0"/>
              <w:ind w:firstLine="709"/>
              <w:jc w:val="both"/>
              <w:textAlignment w:val="baseline"/>
              <w:rPr>
                <w:sz w:val="22"/>
                <w:szCs w:val="22"/>
              </w:rPr>
            </w:pPr>
            <w:r w:rsidRPr="008D556B">
              <w:rPr>
                <w:sz w:val="22"/>
                <w:szCs w:val="22"/>
              </w:rPr>
              <w:t xml:space="preserve">Якщо учасник не згоден з виправленням арифметичних помилок, його пропозиція конкурсних торгів </w:t>
            </w:r>
            <w:proofErr w:type="gramStart"/>
            <w:r w:rsidRPr="008D556B">
              <w:rPr>
                <w:sz w:val="22"/>
                <w:szCs w:val="22"/>
              </w:rPr>
              <w:t>в</w:t>
            </w:r>
            <w:proofErr w:type="gramEnd"/>
            <w:r w:rsidRPr="008D556B">
              <w:rPr>
                <w:sz w:val="22"/>
                <w:szCs w:val="22"/>
              </w:rPr>
              <w:t>ідхиляється</w:t>
            </w:r>
          </w:p>
        </w:tc>
      </w:tr>
      <w:tr w:rsidR="00953554" w:rsidRPr="008D556B" w:rsidTr="00DC5AAF">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3. Інша інформація</w:t>
            </w:r>
            <w:r w:rsidRPr="008D556B">
              <w:rPr>
                <w:rStyle w:val="apple-converted-space"/>
                <w:sz w:val="22"/>
                <w:szCs w:val="22"/>
              </w:rPr>
              <w:t> </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Замовник в документації конкурсних торгів може зазначити іншу необхідну інформацію відповідно до законодавства</w:t>
            </w:r>
          </w:p>
        </w:tc>
      </w:tr>
      <w:tr w:rsidR="00953554" w:rsidRPr="008D556B" w:rsidTr="00DC5AAF">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4. Відхилення пропозицій конкурсних торгі</w:t>
            </w:r>
            <w:proofErr w:type="gramStart"/>
            <w:r w:rsidRPr="008D556B">
              <w:rPr>
                <w:sz w:val="22"/>
                <w:szCs w:val="22"/>
              </w:rPr>
              <w:t>в</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587E5B"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rPr>
              <w:t xml:space="preserve">Замовник відхиляє пропозицію конкурсних торгів </w:t>
            </w:r>
            <w:proofErr w:type="gramStart"/>
            <w:r w:rsidRPr="008D556B">
              <w:rPr>
                <w:sz w:val="22"/>
                <w:szCs w:val="22"/>
              </w:rPr>
              <w:t>у</w:t>
            </w:r>
            <w:proofErr w:type="gramEnd"/>
            <w:r w:rsidRPr="008D556B">
              <w:rPr>
                <w:sz w:val="22"/>
                <w:szCs w:val="22"/>
              </w:rPr>
              <w:t xml:space="preserve"> разі, якщо:</w:t>
            </w:r>
            <w:r w:rsidRPr="008D556B">
              <w:rPr>
                <w:rStyle w:val="apple-converted-space"/>
                <w:sz w:val="22"/>
                <w:szCs w:val="22"/>
              </w:rPr>
              <w:t> </w:t>
            </w:r>
            <w:r w:rsidRPr="008D556B">
              <w:rPr>
                <w:sz w:val="22"/>
                <w:szCs w:val="22"/>
              </w:rPr>
              <w:br/>
              <w:t xml:space="preserve">1) учасник: </w:t>
            </w:r>
          </w:p>
          <w:p w:rsidR="002D6D6F" w:rsidRPr="008D556B" w:rsidRDefault="00587E5B"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rPr>
              <w:t>не відповідає кваліфікаційним критеріям, встановленим</w:t>
            </w:r>
            <w:r w:rsidR="00953554" w:rsidRPr="008D556B">
              <w:rPr>
                <w:rStyle w:val="apple-converted-space"/>
                <w:sz w:val="22"/>
                <w:szCs w:val="22"/>
              </w:rPr>
              <w:t> </w:t>
            </w:r>
            <w:hyperlink r:id="rId15" w:tgtFrame="_blank" w:history="1">
              <w:r w:rsidR="00953554" w:rsidRPr="008D556B">
                <w:rPr>
                  <w:rStyle w:val="a4"/>
                  <w:color w:val="000099"/>
                  <w:sz w:val="22"/>
                  <w:szCs w:val="22"/>
                  <w:bdr w:val="none" w:sz="0" w:space="0" w:color="auto" w:frame="1"/>
                </w:rPr>
                <w:t>статтею 16</w:t>
              </w:r>
            </w:hyperlink>
            <w:r w:rsidR="00953554" w:rsidRPr="008D556B">
              <w:rPr>
                <w:rStyle w:val="apple-converted-space"/>
                <w:sz w:val="22"/>
                <w:szCs w:val="22"/>
              </w:rPr>
              <w:t> </w:t>
            </w:r>
            <w:r w:rsidR="00953554" w:rsidRPr="008D556B">
              <w:rPr>
                <w:sz w:val="22"/>
                <w:szCs w:val="22"/>
              </w:rPr>
              <w:t>Закону;</w:t>
            </w:r>
            <w:r w:rsidR="00953554" w:rsidRPr="008D556B">
              <w:rPr>
                <w:rStyle w:val="apple-converted-space"/>
                <w:sz w:val="22"/>
                <w:szCs w:val="22"/>
              </w:rPr>
              <w:t> </w:t>
            </w:r>
          </w:p>
          <w:p w:rsidR="002D6D6F" w:rsidRPr="008D556B" w:rsidRDefault="002D6D6F"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не погоджується з виправленням виявленої замовником арифметичної помилки;</w:t>
            </w:r>
            <w:r w:rsidR="00953554" w:rsidRPr="008D556B">
              <w:rPr>
                <w:rStyle w:val="apple-converted-space"/>
                <w:sz w:val="22"/>
                <w:szCs w:val="22"/>
              </w:rPr>
              <w:t> </w:t>
            </w:r>
          </w:p>
          <w:p w:rsidR="002D6D6F" w:rsidRPr="008D556B" w:rsidRDefault="002D6D6F"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не надав забезпечення пропозиції конкурсних торгів, якщо таке забезпечення вимагалося замовником;</w:t>
            </w:r>
            <w:r w:rsidR="00953554" w:rsidRPr="008D556B">
              <w:rPr>
                <w:rStyle w:val="apple-converted-space"/>
                <w:sz w:val="22"/>
                <w:szCs w:val="22"/>
              </w:rPr>
              <w:t> </w:t>
            </w:r>
          </w:p>
          <w:p w:rsidR="002D6D6F"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2) наявні підстави, зазначені у статті 17 та частині сьомій статті 28 цього Закону;</w:t>
            </w:r>
            <w:r w:rsidRPr="008D556B">
              <w:rPr>
                <w:rStyle w:val="apple-converted-space"/>
                <w:sz w:val="22"/>
                <w:szCs w:val="22"/>
              </w:rPr>
              <w:t> </w:t>
            </w:r>
          </w:p>
          <w:p w:rsidR="002D6D6F"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3) пропозиція конкурсних торгів не відповідає умовам документації конкурсних торгів.</w:t>
            </w:r>
            <w:r w:rsidRPr="008D556B">
              <w:rPr>
                <w:rStyle w:val="apple-converted-space"/>
                <w:sz w:val="22"/>
                <w:szCs w:val="22"/>
              </w:rPr>
              <w:t> </w:t>
            </w:r>
          </w:p>
          <w:p w:rsidR="00953554"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Інформація про відхилення пропозиції конкурсних торгів із зазначенням підстави надсилається учаснику, пропозиція якого відхилена, протягом трьох робочих днів з дати прийняття такого рішення та оприлюднюється відповідно до статті 10 цього Закону</w:t>
            </w:r>
            <w:r w:rsidR="002D6D6F" w:rsidRPr="008D556B">
              <w:rPr>
                <w:sz w:val="22"/>
                <w:szCs w:val="22"/>
                <w:lang w:val="uk-UA"/>
              </w:rPr>
              <w:t>.</w:t>
            </w:r>
          </w:p>
        </w:tc>
      </w:tr>
      <w:tr w:rsidR="00953554" w:rsidRPr="008D556B" w:rsidTr="00DC5AAF">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 xml:space="preserve">5. </w:t>
            </w:r>
            <w:proofErr w:type="gramStart"/>
            <w:r w:rsidRPr="008D556B">
              <w:rPr>
                <w:sz w:val="22"/>
                <w:szCs w:val="22"/>
              </w:rPr>
              <w:t>Відміна замовником торгів чи визнання їх такими, що не відбулися</w:t>
            </w:r>
            <w:proofErr w:type="gramEnd"/>
          </w:p>
        </w:tc>
        <w:tc>
          <w:tcPr>
            <w:tcW w:w="8064" w:type="dxa"/>
            <w:tcBorders>
              <w:top w:val="single" w:sz="6" w:space="0" w:color="000000"/>
              <w:left w:val="single" w:sz="6" w:space="0" w:color="000000"/>
              <w:bottom w:val="single" w:sz="6" w:space="0" w:color="000000"/>
              <w:right w:val="single" w:sz="6" w:space="0" w:color="000000"/>
            </w:tcBorders>
            <w:hideMark/>
          </w:tcPr>
          <w:p w:rsidR="00587E5B"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rPr>
              <w:t>Замовник відміняє торги у разі:</w:t>
            </w:r>
            <w:r w:rsidRPr="008D556B">
              <w:rPr>
                <w:rStyle w:val="apple-converted-space"/>
                <w:sz w:val="22"/>
                <w:szCs w:val="22"/>
              </w:rPr>
              <w:t> </w:t>
            </w:r>
            <w:r w:rsidRPr="008D556B">
              <w:rPr>
                <w:sz w:val="22"/>
                <w:szCs w:val="22"/>
              </w:rPr>
              <w:br/>
            </w:r>
            <w:r w:rsidR="00587E5B" w:rsidRPr="008D556B">
              <w:rPr>
                <w:sz w:val="22"/>
                <w:szCs w:val="22"/>
                <w:lang w:val="uk-UA"/>
              </w:rPr>
              <w:t xml:space="preserve">- </w:t>
            </w:r>
            <w:r w:rsidRPr="008D556B">
              <w:rPr>
                <w:sz w:val="22"/>
                <w:szCs w:val="22"/>
              </w:rPr>
              <w:t>відсутності подальшої потреби у закупі</w:t>
            </w:r>
            <w:proofErr w:type="gramStart"/>
            <w:r w:rsidRPr="008D556B">
              <w:rPr>
                <w:sz w:val="22"/>
                <w:szCs w:val="22"/>
              </w:rPr>
              <w:t>вл</w:t>
            </w:r>
            <w:proofErr w:type="gramEnd"/>
            <w:r w:rsidRPr="008D556B">
              <w:rPr>
                <w:sz w:val="22"/>
                <w:szCs w:val="22"/>
              </w:rPr>
              <w:t>і товарів, робіт;</w:t>
            </w:r>
            <w:r w:rsidRPr="008D556B">
              <w:rPr>
                <w:rStyle w:val="apple-converted-space"/>
                <w:sz w:val="22"/>
                <w:szCs w:val="22"/>
              </w:rPr>
              <w:t> </w:t>
            </w:r>
          </w:p>
          <w:p w:rsidR="00587E5B" w:rsidRPr="008D556B" w:rsidRDefault="00587E5B"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неможливості усунення порушень, які виникли через виявлені порушення законодавства з питань державних закупівель;</w:t>
            </w:r>
          </w:p>
          <w:p w:rsidR="00587E5B" w:rsidRPr="008D556B" w:rsidRDefault="00587E5B"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w:t>
            </w:r>
            <w:r w:rsidR="00953554" w:rsidRPr="008D556B">
              <w:rPr>
                <w:rStyle w:val="apple-converted-space"/>
                <w:sz w:val="22"/>
                <w:szCs w:val="22"/>
              </w:rPr>
              <w:t> </w:t>
            </w:r>
            <w:r w:rsidRPr="008D556B">
              <w:rPr>
                <w:sz w:val="22"/>
                <w:szCs w:val="22"/>
                <w:lang w:val="uk-UA"/>
              </w:rPr>
              <w:t xml:space="preserve"> </w:t>
            </w:r>
            <w:r w:rsidR="00953554" w:rsidRPr="008D556B">
              <w:rPr>
                <w:sz w:val="22"/>
                <w:szCs w:val="22"/>
                <w:lang w:val="uk-UA"/>
              </w:rPr>
              <w:t>виявлення факту змови учасників;</w:t>
            </w:r>
            <w:r w:rsidR="00953554" w:rsidRPr="008D556B">
              <w:rPr>
                <w:rStyle w:val="apple-converted-space"/>
                <w:sz w:val="22"/>
                <w:szCs w:val="22"/>
              </w:rPr>
              <w:t> </w:t>
            </w:r>
          </w:p>
          <w:p w:rsidR="00587E5B" w:rsidRPr="008D556B" w:rsidRDefault="00587E5B"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порушення порядку оприлюднення оголошення про проведення процедури закупівлі, акцепту, оголошення про результати процедури закупівлі, передбаченого цим</w:t>
            </w:r>
            <w:r w:rsidR="00953554" w:rsidRPr="008D556B">
              <w:rPr>
                <w:rStyle w:val="apple-converted-space"/>
                <w:sz w:val="22"/>
                <w:szCs w:val="22"/>
              </w:rPr>
              <w:t> </w:t>
            </w:r>
            <w:hyperlink r:id="rId16" w:tgtFrame="_blank" w:history="1">
              <w:r w:rsidR="00953554" w:rsidRPr="008D556B">
                <w:rPr>
                  <w:rStyle w:val="a4"/>
                  <w:color w:val="000099"/>
                  <w:sz w:val="22"/>
                  <w:szCs w:val="22"/>
                  <w:bdr w:val="none" w:sz="0" w:space="0" w:color="auto" w:frame="1"/>
                  <w:lang w:val="uk-UA"/>
                </w:rPr>
                <w:t>Законом</w:t>
              </w:r>
            </w:hyperlink>
            <w:r w:rsidR="00953554" w:rsidRPr="008D556B">
              <w:rPr>
                <w:sz w:val="22"/>
                <w:szCs w:val="22"/>
                <w:lang w:val="uk-UA"/>
              </w:rPr>
              <w:t>;</w:t>
            </w:r>
          </w:p>
          <w:p w:rsidR="00587E5B"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r w:rsidRPr="008D556B">
              <w:rPr>
                <w:rStyle w:val="apple-converted-space"/>
                <w:sz w:val="22"/>
                <w:szCs w:val="22"/>
              </w:rPr>
              <w:t> </w:t>
            </w:r>
            <w:r w:rsidR="00587E5B" w:rsidRPr="008D556B">
              <w:rPr>
                <w:sz w:val="22"/>
                <w:szCs w:val="22"/>
                <w:lang w:val="uk-UA"/>
              </w:rPr>
              <w:t xml:space="preserve">- </w:t>
            </w:r>
            <w:r w:rsidRPr="008D556B">
              <w:rPr>
                <w:sz w:val="22"/>
                <w:szCs w:val="22"/>
                <w:lang w:val="uk-UA"/>
              </w:rPr>
              <w:t>подання для участі в них менше двох пропозицій конкурсних торгів, а в разі здійснення закупівлі за рамковими угодами з кількома учасниками - менше трьох пропозицій;</w:t>
            </w:r>
            <w:r w:rsidRPr="008D556B">
              <w:rPr>
                <w:rStyle w:val="apple-converted-space"/>
                <w:sz w:val="22"/>
                <w:szCs w:val="22"/>
              </w:rPr>
              <w:t> </w:t>
            </w:r>
          </w:p>
          <w:p w:rsidR="00587E5B" w:rsidRPr="008D556B" w:rsidRDefault="00587E5B"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відхилення всіх пропозицій конкурсних торгів згідно з цим Законом;</w:t>
            </w:r>
            <w:r w:rsidR="00953554" w:rsidRPr="008D556B">
              <w:rPr>
                <w:rStyle w:val="apple-converted-space"/>
                <w:sz w:val="22"/>
                <w:szCs w:val="22"/>
              </w:rPr>
              <w:t> </w:t>
            </w:r>
          </w:p>
          <w:p w:rsidR="00587E5B" w:rsidRPr="008D556B" w:rsidRDefault="00587E5B"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якщо до оцінки допущено пропозиції менше ніж двох учасників.</w:t>
            </w:r>
            <w:r w:rsidR="00953554" w:rsidRPr="008D556B">
              <w:rPr>
                <w:rStyle w:val="apple-converted-space"/>
                <w:sz w:val="22"/>
                <w:szCs w:val="22"/>
              </w:rPr>
              <w:t> </w:t>
            </w:r>
            <w:r w:rsidR="00953554" w:rsidRPr="008D556B">
              <w:rPr>
                <w:sz w:val="22"/>
                <w:szCs w:val="22"/>
                <w:lang w:val="uk-UA"/>
              </w:rPr>
              <w:br/>
            </w:r>
            <w:r w:rsidR="00953554" w:rsidRPr="008D556B">
              <w:rPr>
                <w:sz w:val="22"/>
                <w:szCs w:val="22"/>
              </w:rPr>
              <w:t>Про відміну процедури закупі</w:t>
            </w:r>
            <w:proofErr w:type="gramStart"/>
            <w:r w:rsidR="00953554" w:rsidRPr="008D556B">
              <w:rPr>
                <w:sz w:val="22"/>
                <w:szCs w:val="22"/>
              </w:rPr>
              <w:t>вл</w:t>
            </w:r>
            <w:proofErr w:type="gramEnd"/>
            <w:r w:rsidR="00953554" w:rsidRPr="008D556B">
              <w:rPr>
                <w:sz w:val="22"/>
                <w:szCs w:val="22"/>
              </w:rPr>
              <w:t>і за такими підставами має бути чітко визначено у документації конкурсних торгів.</w:t>
            </w:r>
            <w:r w:rsidR="00953554" w:rsidRPr="008D556B">
              <w:rPr>
                <w:rStyle w:val="apple-converted-space"/>
                <w:sz w:val="22"/>
                <w:szCs w:val="22"/>
              </w:rPr>
              <w:t> </w:t>
            </w:r>
          </w:p>
          <w:p w:rsidR="00587E5B"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rPr>
              <w:t>Торги можуть бути відмінені частково (за лотом).</w:t>
            </w:r>
            <w:r w:rsidRPr="008D556B">
              <w:rPr>
                <w:rStyle w:val="apple-converted-space"/>
                <w:sz w:val="22"/>
                <w:szCs w:val="22"/>
              </w:rPr>
              <w:t> </w:t>
            </w:r>
          </w:p>
          <w:p w:rsidR="00587E5B" w:rsidRPr="008D556B" w:rsidRDefault="00953554" w:rsidP="00FF4280">
            <w:pPr>
              <w:pStyle w:val="rvps14"/>
              <w:spacing w:before="0" w:beforeAutospacing="0" w:after="0" w:afterAutospacing="0" w:line="240" w:lineRule="exact"/>
              <w:ind w:firstLine="709"/>
              <w:jc w:val="both"/>
              <w:textAlignment w:val="baseline"/>
              <w:rPr>
                <w:rStyle w:val="apple-converted-space"/>
                <w:sz w:val="22"/>
                <w:szCs w:val="22"/>
                <w:lang w:val="uk-UA"/>
              </w:rPr>
            </w:pPr>
            <w:r w:rsidRPr="008D556B">
              <w:rPr>
                <w:sz w:val="22"/>
                <w:szCs w:val="22"/>
                <w:lang w:val="uk-UA"/>
              </w:rPr>
              <w:t>Замовник має право визнати торги такими, що не відбулися у разі, якщо:</w:t>
            </w:r>
            <w:r w:rsidRPr="008D556B">
              <w:rPr>
                <w:rStyle w:val="apple-converted-space"/>
                <w:sz w:val="22"/>
                <w:szCs w:val="22"/>
              </w:rPr>
              <w:t> </w:t>
            </w:r>
          </w:p>
          <w:p w:rsidR="00587E5B" w:rsidRPr="008D556B" w:rsidRDefault="00587E5B"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ціна найбільш вигідної пропозиції конкурсних торгів перевищує суму, передбачену замовником на фінансування закупівлі;</w:t>
            </w:r>
            <w:r w:rsidR="00953554" w:rsidRPr="008D556B">
              <w:rPr>
                <w:rStyle w:val="apple-converted-space"/>
                <w:sz w:val="22"/>
                <w:szCs w:val="22"/>
              </w:rPr>
              <w:t> </w:t>
            </w:r>
          </w:p>
          <w:p w:rsidR="00587E5B" w:rsidRPr="008D556B" w:rsidRDefault="00587E5B"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здійснення закупівлі стало неможливим внаслідок непереборної сили;</w:t>
            </w:r>
            <w:r w:rsidR="00953554" w:rsidRPr="008D556B">
              <w:rPr>
                <w:rStyle w:val="apple-converted-space"/>
                <w:sz w:val="22"/>
                <w:szCs w:val="22"/>
              </w:rPr>
              <w:t> </w:t>
            </w:r>
          </w:p>
          <w:p w:rsidR="00953554" w:rsidRPr="008D556B" w:rsidRDefault="00587E5B"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 xml:space="preserve">- </w:t>
            </w:r>
            <w:r w:rsidR="00953554" w:rsidRPr="008D556B">
              <w:rPr>
                <w:sz w:val="22"/>
                <w:szCs w:val="22"/>
                <w:lang w:val="uk-UA"/>
              </w:rPr>
              <w:t>скорочення видатків на здійснення закупівлі товарів, робіт і послуг.</w:t>
            </w:r>
            <w:r w:rsidR="00953554" w:rsidRPr="008D556B">
              <w:rPr>
                <w:rStyle w:val="apple-converted-space"/>
                <w:sz w:val="22"/>
                <w:szCs w:val="22"/>
              </w:rPr>
              <w:t> </w:t>
            </w:r>
            <w:r w:rsidR="00953554" w:rsidRPr="008D556B">
              <w:rPr>
                <w:sz w:val="22"/>
                <w:szCs w:val="22"/>
                <w:lang w:val="uk-UA"/>
              </w:rPr>
              <w:br/>
              <w:t xml:space="preserve">Повідомлення про відміну торгів або визнання їх такими, що не відбулися, </w:t>
            </w:r>
            <w:r w:rsidR="00953554" w:rsidRPr="008D556B">
              <w:rPr>
                <w:sz w:val="22"/>
                <w:szCs w:val="22"/>
                <w:lang w:val="uk-UA"/>
              </w:rPr>
              <w:lastRenderedPageBreak/>
              <w:t>надсилається замовником</w:t>
            </w:r>
            <w:r w:rsidR="00953554" w:rsidRPr="008D556B">
              <w:rPr>
                <w:rStyle w:val="apple-converted-space"/>
                <w:sz w:val="22"/>
                <w:szCs w:val="22"/>
              </w:rPr>
              <w:t> </w:t>
            </w:r>
            <w:r w:rsidR="00953554" w:rsidRPr="008D556B">
              <w:rPr>
                <w:sz w:val="22"/>
                <w:szCs w:val="22"/>
                <w:lang w:val="uk-UA"/>
              </w:rPr>
              <w:t>Уповноваженому органу та усім учасникам протягом трьох робочих днів з дня прийняття замовником відповідного рішення та оприлюднюється відповідно до статті 10 цього Закону</w:t>
            </w:r>
          </w:p>
        </w:tc>
      </w:tr>
      <w:tr w:rsidR="00953554" w:rsidRPr="008D556B" w:rsidTr="00953554">
        <w:tc>
          <w:tcPr>
            <w:tcW w:w="0" w:type="auto"/>
            <w:gridSpan w:val="2"/>
            <w:tcBorders>
              <w:top w:val="single" w:sz="6" w:space="0" w:color="000000"/>
              <w:left w:val="single" w:sz="6" w:space="0" w:color="000000"/>
              <w:bottom w:val="single" w:sz="6" w:space="0" w:color="000000"/>
              <w:right w:val="single" w:sz="6" w:space="0" w:color="000000"/>
            </w:tcBorders>
            <w:hideMark/>
          </w:tcPr>
          <w:p w:rsidR="00953554" w:rsidRPr="008D556B" w:rsidRDefault="00953554" w:rsidP="00FF4280">
            <w:pPr>
              <w:pStyle w:val="rvps12"/>
              <w:spacing w:before="0" w:beforeAutospacing="0" w:after="0" w:afterAutospacing="0" w:line="240" w:lineRule="exact"/>
              <w:jc w:val="center"/>
              <w:textAlignment w:val="baseline"/>
              <w:rPr>
                <w:sz w:val="22"/>
                <w:szCs w:val="22"/>
              </w:rPr>
            </w:pPr>
            <w:r w:rsidRPr="008D556B">
              <w:rPr>
                <w:rStyle w:val="rvts9"/>
                <w:b/>
                <w:bCs/>
                <w:color w:val="000000"/>
                <w:sz w:val="22"/>
                <w:szCs w:val="22"/>
                <w:bdr w:val="none" w:sz="0" w:space="0" w:color="auto" w:frame="1"/>
              </w:rPr>
              <w:lastRenderedPageBreak/>
              <w:t xml:space="preserve">VI. Укладання договору </w:t>
            </w:r>
            <w:proofErr w:type="gramStart"/>
            <w:r w:rsidRPr="008D556B">
              <w:rPr>
                <w:rStyle w:val="rvts9"/>
                <w:b/>
                <w:bCs/>
                <w:color w:val="000000"/>
                <w:sz w:val="22"/>
                <w:szCs w:val="22"/>
                <w:bdr w:val="none" w:sz="0" w:space="0" w:color="auto" w:frame="1"/>
              </w:rPr>
              <w:t>про</w:t>
            </w:r>
            <w:proofErr w:type="gramEnd"/>
            <w:r w:rsidRPr="008D556B">
              <w:rPr>
                <w:rStyle w:val="rvts9"/>
                <w:b/>
                <w:bCs/>
                <w:color w:val="000000"/>
                <w:sz w:val="22"/>
                <w:szCs w:val="22"/>
                <w:bdr w:val="none" w:sz="0" w:space="0" w:color="auto" w:frame="1"/>
              </w:rPr>
              <w:t xml:space="preserve"> закупівлю</w:t>
            </w:r>
          </w:p>
        </w:tc>
      </w:tr>
      <w:tr w:rsidR="00953554" w:rsidRPr="008D556B" w:rsidTr="00587E5B">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1. Терміни укладання договору</w:t>
            </w:r>
          </w:p>
        </w:tc>
        <w:tc>
          <w:tcPr>
            <w:tcW w:w="8064" w:type="dxa"/>
            <w:tcBorders>
              <w:top w:val="single" w:sz="6" w:space="0" w:color="000000"/>
              <w:left w:val="single" w:sz="6" w:space="0" w:color="000000"/>
              <w:bottom w:val="single" w:sz="6" w:space="0" w:color="000000"/>
              <w:right w:val="single" w:sz="6" w:space="0" w:color="000000"/>
            </w:tcBorders>
            <w:hideMark/>
          </w:tcPr>
          <w:p w:rsidR="00587E5B"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proofErr w:type="gramStart"/>
            <w:r w:rsidRPr="008D556B">
              <w:rPr>
                <w:sz w:val="22"/>
                <w:szCs w:val="22"/>
              </w:rPr>
              <w:t>У</w:t>
            </w:r>
            <w:proofErr w:type="gramEnd"/>
            <w:r w:rsidRPr="008D556B">
              <w:rPr>
                <w:sz w:val="22"/>
                <w:szCs w:val="22"/>
              </w:rPr>
              <w:t xml:space="preserve"> день визначення переможця замовник акцептує пропозицію конкурсних торгів, що визнана найбільш економічно вигідною за результатами оцінки.</w:t>
            </w:r>
            <w:r w:rsidRPr="008D556B">
              <w:rPr>
                <w:rStyle w:val="apple-converted-space"/>
                <w:sz w:val="22"/>
                <w:szCs w:val="22"/>
              </w:rPr>
              <w:t> </w:t>
            </w:r>
          </w:p>
          <w:p w:rsidR="00587E5B"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Замовник укладає договір про закупівлю з учасником, пропозицію конкурсних торгів якого було акцептовано, не пізніше ніж через 30 днів з дня акцепту пропозиції відповідно до вимог документації конкурсних торгів та акцептованої пропозиції, але не раніше ніж через 10 днів з дати оприлюднення на веб-порталі Уповноваженого органу з питань закупівель повідомлення про акцепт пропозиції конкурсних торгів.</w:t>
            </w:r>
            <w:r w:rsidRPr="008D556B">
              <w:rPr>
                <w:rStyle w:val="apple-converted-space"/>
                <w:sz w:val="22"/>
                <w:szCs w:val="22"/>
              </w:rPr>
              <w:t> </w:t>
            </w:r>
          </w:p>
          <w:p w:rsidR="00953554" w:rsidRPr="008D556B" w:rsidRDefault="00953554" w:rsidP="00FF4280">
            <w:pPr>
              <w:pStyle w:val="rvps14"/>
              <w:spacing w:before="0" w:beforeAutospacing="0" w:after="0" w:afterAutospacing="0" w:line="240" w:lineRule="exact"/>
              <w:ind w:firstLine="709"/>
              <w:jc w:val="both"/>
              <w:textAlignment w:val="baseline"/>
              <w:rPr>
                <w:sz w:val="22"/>
                <w:szCs w:val="22"/>
                <w:lang w:val="uk-UA"/>
              </w:rPr>
            </w:pPr>
            <w:r w:rsidRPr="008D556B">
              <w:rPr>
                <w:sz w:val="22"/>
                <w:szCs w:val="22"/>
                <w:lang w:val="uk-UA"/>
              </w:rPr>
              <w:t>Під час здійснення закупівель за скороченою процедурою замовник укладає договір про закупівлю з учасником, пропозицію конкурсних торгів якого було акцептовано, відповідно до вимог документації конкурсних торгів та акцептованої пропозиції у строк не раніше ніж через п'ять днів з дня оприлюднення на веб-порталі Уповноваженого органу з питань закупівель повідомлення про акцепт пропозиції конкурсних торгів, але не пізніше ніж через 14 днів з дня акцепту</w:t>
            </w:r>
          </w:p>
        </w:tc>
      </w:tr>
      <w:tr w:rsidR="00953554" w:rsidRPr="008D556B" w:rsidTr="00587E5B">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 xml:space="preserve">2. Істотні умови, які обов'язково включаються </w:t>
            </w:r>
            <w:proofErr w:type="gramStart"/>
            <w:r w:rsidRPr="008D556B">
              <w:rPr>
                <w:sz w:val="22"/>
                <w:szCs w:val="22"/>
              </w:rPr>
              <w:t>до</w:t>
            </w:r>
            <w:proofErr w:type="gramEnd"/>
            <w:r w:rsidRPr="008D556B">
              <w:rPr>
                <w:sz w:val="22"/>
                <w:szCs w:val="22"/>
              </w:rPr>
              <w:t xml:space="preserve"> договору про закупівлю</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rStyle w:val="a4"/>
                <w:color w:val="000099"/>
                <w:sz w:val="22"/>
                <w:szCs w:val="22"/>
                <w:bdr w:val="none" w:sz="0" w:space="0" w:color="auto" w:frame="1"/>
                <w:lang w:val="uk-UA"/>
              </w:rPr>
            </w:pPr>
            <w:r w:rsidRPr="008D556B">
              <w:rPr>
                <w:sz w:val="22"/>
                <w:szCs w:val="22"/>
              </w:rPr>
              <w:t>Зазначається замовником відповідно до вимог статтей 40, 41</w:t>
            </w:r>
            <w:hyperlink r:id="rId17" w:tgtFrame="_blank" w:history="1">
              <w:r w:rsidRPr="008D556B">
                <w:rPr>
                  <w:rStyle w:val="a4"/>
                  <w:color w:val="000099"/>
                  <w:sz w:val="22"/>
                  <w:szCs w:val="22"/>
                  <w:bdr w:val="none" w:sz="0" w:space="0" w:color="auto" w:frame="1"/>
                </w:rPr>
                <w:t>Закону</w:t>
              </w:r>
            </w:hyperlink>
          </w:p>
          <w:p w:rsidR="00D8686E" w:rsidRDefault="00587E5B" w:rsidP="0058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ourier New" w:hAnsi="Times New Roman"/>
                <w:lang w:eastAsia="ru-RU"/>
              </w:rPr>
            </w:pPr>
            <w:r w:rsidRPr="008D556B">
              <w:rPr>
                <w:rFonts w:ascii="Times New Roman" w:eastAsia="Courier New" w:hAnsi="Times New Roman"/>
                <w:lang w:eastAsia="ru-RU"/>
              </w:rPr>
              <w:t xml:space="preserve">Договір   про  закупівлю  укладається  в  письмовій  формі  відповідно до положень Цивільного кодексу України  ( </w:t>
            </w:r>
            <w:hyperlink r:id="rId18" w:history="1">
              <w:r w:rsidRPr="008D556B">
                <w:rPr>
                  <w:rFonts w:ascii="Times New Roman" w:eastAsia="Courier New" w:hAnsi="Times New Roman"/>
                  <w:color w:val="0000FF"/>
                  <w:u w:val="single"/>
                  <w:lang w:val="ru-RU" w:eastAsia="ru-RU"/>
                </w:rPr>
                <w:t>435-15</w:t>
              </w:r>
            </w:hyperlink>
            <w:r w:rsidRPr="008D556B">
              <w:rPr>
                <w:rFonts w:ascii="Times New Roman" w:eastAsia="Courier New" w:hAnsi="Times New Roman"/>
                <w:lang w:eastAsia="ru-RU"/>
              </w:rPr>
              <w:t xml:space="preserve"> )   та  Господарського кодексу   України     ( </w:t>
            </w:r>
            <w:hyperlink r:id="rId19" w:history="1">
              <w:r w:rsidRPr="008D556B">
                <w:rPr>
                  <w:rFonts w:ascii="Times New Roman" w:eastAsia="Courier New" w:hAnsi="Times New Roman"/>
                  <w:color w:val="0000FF"/>
                  <w:u w:val="single"/>
                  <w:lang w:val="ru-RU" w:eastAsia="ru-RU"/>
                </w:rPr>
                <w:t>436-15</w:t>
              </w:r>
            </w:hyperlink>
            <w:r w:rsidRPr="008D556B">
              <w:rPr>
                <w:rFonts w:ascii="Times New Roman" w:eastAsia="Courier New" w:hAnsi="Times New Roman"/>
                <w:lang w:eastAsia="ru-RU"/>
              </w:rPr>
              <w:t xml:space="preserve"> )   з  урахуванням особливостей, визн</w:t>
            </w:r>
            <w:r w:rsidR="00D8686E">
              <w:rPr>
                <w:rFonts w:ascii="Times New Roman" w:eastAsia="Courier New" w:hAnsi="Times New Roman"/>
                <w:lang w:eastAsia="ru-RU"/>
              </w:rPr>
              <w:t xml:space="preserve">ачених цим Законом. </w:t>
            </w:r>
          </w:p>
          <w:p w:rsidR="00587E5B" w:rsidRPr="008D556B" w:rsidRDefault="00587E5B" w:rsidP="0058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ourier New" w:hAnsi="Times New Roman"/>
                <w:lang w:eastAsia="ru-RU"/>
              </w:rPr>
            </w:pPr>
            <w:r w:rsidRPr="008D556B">
              <w:rPr>
                <w:rFonts w:ascii="Times New Roman" w:eastAsia="Courier New" w:hAnsi="Times New Roman"/>
                <w:lang w:eastAsia="ru-RU"/>
              </w:rPr>
              <w:t xml:space="preserve">Учасник-переможець   процедури   закупівлі  при  укладенні договору повинен надати дозвіл або ліцензії на провадження певного виду  господарської діяльності,  якщо отримання такого дозволу або ліцензії  на  провадження  такого  виду   діяльності   передбачено законодавством. </w:t>
            </w:r>
          </w:p>
          <w:p w:rsidR="00587E5B" w:rsidRPr="008D556B" w:rsidRDefault="00587E5B" w:rsidP="0058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ourier New" w:hAnsi="Times New Roman"/>
                <w:lang w:eastAsia="ru-RU"/>
              </w:rPr>
            </w:pPr>
            <w:r w:rsidRPr="008D556B">
              <w:rPr>
                <w:rFonts w:ascii="Times New Roman" w:eastAsia="Courier New" w:hAnsi="Times New Roman"/>
                <w:lang w:eastAsia="ru-RU"/>
              </w:rPr>
              <w:t>Умови  договору  про закупівлю не повинні відрізнятися від  змісту пропозиції конкурсних  торгів переможця процедури закупівлі та не повинні змінюватися після підписання договору про закупівлю  до повного  виконання зобов'язань сторонами,  крім випадків:</w:t>
            </w:r>
          </w:p>
          <w:p w:rsidR="00587E5B" w:rsidRPr="008D556B" w:rsidRDefault="00587E5B" w:rsidP="00587E5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ourier New" w:hAnsi="Times New Roman"/>
                <w:lang w:eastAsia="ru-RU"/>
              </w:rPr>
            </w:pPr>
            <w:r w:rsidRPr="008D556B">
              <w:rPr>
                <w:rFonts w:ascii="Times New Roman" w:eastAsia="Courier New" w:hAnsi="Times New Roman"/>
                <w:lang w:eastAsia="ru-RU"/>
              </w:rPr>
              <w:t>зменшення обсягів закупівлі, зокрема з урахуванням фактичного обсягу  видатків замовника;</w:t>
            </w:r>
          </w:p>
          <w:p w:rsidR="00587E5B" w:rsidRPr="008D556B" w:rsidRDefault="00587E5B" w:rsidP="00587E5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ourier New" w:hAnsi="Times New Roman"/>
                <w:lang w:eastAsia="ru-RU"/>
              </w:rPr>
            </w:pPr>
            <w:r w:rsidRPr="008D556B">
              <w:rPr>
                <w:rFonts w:ascii="Times New Roman" w:eastAsia="Courier New" w:hAnsi="Times New Roman"/>
                <w:lang w:eastAsia="ru-RU"/>
              </w:rPr>
              <w:t>покращення якості предмета закупівлі за умови, що таке покращення не призведе до збільшення суми, визначеної у договорі;</w:t>
            </w:r>
          </w:p>
          <w:p w:rsidR="00587E5B" w:rsidRPr="008D556B" w:rsidRDefault="00587E5B" w:rsidP="00587E5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ourier New" w:hAnsi="Times New Roman"/>
                <w:lang w:eastAsia="ru-RU"/>
              </w:rPr>
            </w:pPr>
            <w:r w:rsidRPr="008D556B">
              <w:rPr>
                <w:rFonts w:ascii="Times New Roman" w:eastAsia="Courier New" w:hAnsi="Times New Roman"/>
                <w:lang w:eastAsia="ru-RU"/>
              </w:rPr>
              <w:t xml:space="preserve">продовження строку дії договору та виконання зобов’язань щодо надання послуг у разі виникнення документально підтверджених об’єктивних обставин що спричинили таке продовження, у тому числі форс-мажорних обставин, затримки фінансування витрат замовника за умови, що такі зміни не призведуть до збільшення суми, визначеної у договорі. </w:t>
            </w:r>
          </w:p>
          <w:p w:rsidR="00587E5B" w:rsidRPr="008D556B" w:rsidRDefault="00587E5B" w:rsidP="00587E5B">
            <w:pPr>
              <w:tabs>
                <w:tab w:val="left" w:pos="10381"/>
              </w:tabs>
              <w:spacing w:after="0" w:line="240" w:lineRule="auto"/>
              <w:ind w:firstLine="244"/>
              <w:jc w:val="both"/>
              <w:rPr>
                <w:rFonts w:ascii="Times New Roman" w:eastAsia="Times New Roman" w:hAnsi="Times New Roman"/>
                <w:b/>
                <w:lang w:eastAsia="ru-RU"/>
              </w:rPr>
            </w:pPr>
            <w:r w:rsidRPr="008D556B">
              <w:rPr>
                <w:rFonts w:ascii="Times New Roman" w:eastAsia="Times New Roman" w:hAnsi="Times New Roman"/>
                <w:b/>
                <w:lang w:eastAsia="ru-RU"/>
              </w:rPr>
              <w:t>Істотні умови:</w:t>
            </w:r>
          </w:p>
          <w:p w:rsidR="00587E5B" w:rsidRPr="008D556B" w:rsidRDefault="00587E5B" w:rsidP="00587E5B">
            <w:pPr>
              <w:tabs>
                <w:tab w:val="left" w:pos="10381"/>
              </w:tabs>
              <w:spacing w:after="0" w:line="240" w:lineRule="auto"/>
              <w:ind w:firstLine="244"/>
              <w:jc w:val="both"/>
              <w:rPr>
                <w:rFonts w:ascii="Times New Roman" w:eastAsia="Times New Roman" w:hAnsi="Times New Roman"/>
                <w:lang w:eastAsia="ru-RU"/>
              </w:rPr>
            </w:pPr>
            <w:r w:rsidRPr="008D556B">
              <w:rPr>
                <w:rFonts w:ascii="Times New Roman" w:eastAsia="Times New Roman" w:hAnsi="Times New Roman"/>
                <w:lang w:eastAsia="ru-RU"/>
              </w:rPr>
              <w:t>предмет договору (найменування, номенклатура, асортимент);</w:t>
            </w:r>
            <w:r w:rsidRPr="008D556B">
              <w:rPr>
                <w:rFonts w:ascii="Times New Roman" w:eastAsia="Times New Roman" w:hAnsi="Times New Roman"/>
                <w:lang w:eastAsia="ru-RU"/>
              </w:rPr>
              <w:br/>
              <w:t>кількість товарів, робіт і послуг та вимоги щодо їх якості;</w:t>
            </w:r>
            <w:r w:rsidRPr="008D556B">
              <w:rPr>
                <w:rFonts w:ascii="Times New Roman" w:eastAsia="Times New Roman" w:hAnsi="Times New Roman"/>
                <w:lang w:eastAsia="ru-RU"/>
              </w:rPr>
              <w:br/>
              <w:t>порядок здійснення оплати;</w:t>
            </w:r>
          </w:p>
          <w:p w:rsidR="00587E5B" w:rsidRPr="008D556B" w:rsidRDefault="00587E5B" w:rsidP="00587E5B">
            <w:pPr>
              <w:tabs>
                <w:tab w:val="left" w:pos="10381"/>
              </w:tabs>
              <w:spacing w:after="0" w:line="240" w:lineRule="auto"/>
              <w:ind w:firstLine="244"/>
              <w:jc w:val="both"/>
              <w:rPr>
                <w:rFonts w:ascii="Times New Roman" w:eastAsia="Times New Roman" w:hAnsi="Times New Roman"/>
                <w:lang w:eastAsia="ru-RU"/>
              </w:rPr>
            </w:pPr>
            <w:r w:rsidRPr="008D556B">
              <w:rPr>
                <w:rFonts w:ascii="Times New Roman" w:eastAsia="Times New Roman" w:hAnsi="Times New Roman"/>
                <w:lang w:eastAsia="ru-RU"/>
              </w:rPr>
              <w:t>ціна договору;</w:t>
            </w:r>
          </w:p>
          <w:p w:rsidR="00587E5B" w:rsidRPr="008D556B" w:rsidRDefault="00587E5B" w:rsidP="00587E5B">
            <w:pPr>
              <w:tabs>
                <w:tab w:val="left" w:pos="10381"/>
              </w:tabs>
              <w:spacing w:after="0" w:line="240" w:lineRule="auto"/>
              <w:ind w:firstLine="244"/>
              <w:jc w:val="both"/>
              <w:rPr>
                <w:rFonts w:ascii="Times New Roman" w:eastAsia="Times New Roman" w:hAnsi="Times New Roman"/>
                <w:lang w:eastAsia="ru-RU"/>
              </w:rPr>
            </w:pPr>
            <w:r w:rsidRPr="008D556B">
              <w:rPr>
                <w:rFonts w:ascii="Times New Roman" w:eastAsia="Times New Roman" w:hAnsi="Times New Roman"/>
                <w:lang w:eastAsia="ru-RU"/>
              </w:rPr>
              <w:t>термін та місце поставки товарів, надання послуг, виконання робіт;</w:t>
            </w:r>
          </w:p>
          <w:p w:rsidR="00587E5B" w:rsidRPr="008D556B" w:rsidRDefault="00587E5B" w:rsidP="00587E5B">
            <w:pPr>
              <w:tabs>
                <w:tab w:val="left" w:pos="10381"/>
              </w:tabs>
              <w:spacing w:after="0" w:line="240" w:lineRule="auto"/>
              <w:ind w:firstLine="244"/>
              <w:jc w:val="both"/>
              <w:rPr>
                <w:rFonts w:ascii="Times New Roman" w:eastAsia="Times New Roman" w:hAnsi="Times New Roman"/>
                <w:lang w:eastAsia="ru-RU"/>
              </w:rPr>
            </w:pPr>
            <w:r w:rsidRPr="008D556B">
              <w:rPr>
                <w:rFonts w:ascii="Times New Roman" w:eastAsia="Times New Roman" w:hAnsi="Times New Roman"/>
                <w:lang w:eastAsia="ru-RU"/>
              </w:rPr>
              <w:t>строк дії договору;</w:t>
            </w:r>
          </w:p>
          <w:p w:rsidR="00587E5B" w:rsidRPr="008D556B" w:rsidRDefault="00587E5B" w:rsidP="00587E5B">
            <w:pPr>
              <w:tabs>
                <w:tab w:val="left" w:pos="10381"/>
              </w:tabs>
              <w:spacing w:after="0" w:line="240" w:lineRule="auto"/>
              <w:ind w:firstLine="244"/>
              <w:jc w:val="both"/>
              <w:rPr>
                <w:rFonts w:ascii="Times New Roman" w:eastAsia="Times New Roman" w:hAnsi="Times New Roman"/>
                <w:lang w:eastAsia="ru-RU"/>
              </w:rPr>
            </w:pPr>
            <w:r w:rsidRPr="008D556B">
              <w:rPr>
                <w:rFonts w:ascii="Times New Roman" w:eastAsia="Times New Roman" w:hAnsi="Times New Roman"/>
                <w:lang w:eastAsia="ru-RU"/>
              </w:rPr>
              <w:t>права та обов'язки сторін;</w:t>
            </w:r>
          </w:p>
          <w:p w:rsidR="00587E5B" w:rsidRPr="008D556B" w:rsidRDefault="00587E5B" w:rsidP="00587E5B">
            <w:pPr>
              <w:tabs>
                <w:tab w:val="left" w:pos="10381"/>
              </w:tabs>
              <w:spacing w:after="0" w:line="240" w:lineRule="auto"/>
              <w:ind w:firstLine="244"/>
              <w:jc w:val="both"/>
              <w:rPr>
                <w:rFonts w:ascii="Times New Roman" w:eastAsia="Times New Roman" w:hAnsi="Times New Roman"/>
                <w:lang w:eastAsia="ru-RU"/>
              </w:rPr>
            </w:pPr>
            <w:r w:rsidRPr="008D556B">
              <w:rPr>
                <w:rFonts w:ascii="Times New Roman" w:eastAsia="Times New Roman" w:hAnsi="Times New Roman"/>
                <w:lang w:eastAsia="ru-RU"/>
              </w:rPr>
              <w:t>зазначення умови щодо можливості зменшення обсягів закупівлі залежно від реального фінансування видатків;</w:t>
            </w:r>
          </w:p>
          <w:p w:rsidR="00587E5B" w:rsidRPr="008D556B" w:rsidRDefault="00587E5B" w:rsidP="00587E5B">
            <w:pPr>
              <w:tabs>
                <w:tab w:val="left" w:pos="10381"/>
              </w:tabs>
              <w:spacing w:after="0" w:line="240" w:lineRule="auto"/>
              <w:ind w:firstLine="244"/>
              <w:jc w:val="both"/>
              <w:rPr>
                <w:rFonts w:ascii="Times New Roman" w:hAnsi="Times New Roman"/>
              </w:rPr>
            </w:pPr>
            <w:r w:rsidRPr="008D556B">
              <w:rPr>
                <w:rFonts w:ascii="Times New Roman" w:hAnsi="Times New Roman"/>
              </w:rPr>
              <w:t>відповідальність сторін.</w:t>
            </w:r>
          </w:p>
          <w:p w:rsidR="00587E5B" w:rsidRPr="008D556B" w:rsidRDefault="00587E5B" w:rsidP="00587E5B">
            <w:pPr>
              <w:tabs>
                <w:tab w:val="left" w:pos="10381"/>
              </w:tabs>
              <w:spacing w:after="0" w:line="240" w:lineRule="auto"/>
              <w:ind w:firstLine="244"/>
              <w:jc w:val="both"/>
              <w:rPr>
                <w:rFonts w:ascii="Times New Roman" w:hAnsi="Times New Roman"/>
              </w:rPr>
            </w:pPr>
            <w:r w:rsidRPr="008D556B">
              <w:rPr>
                <w:rFonts w:ascii="Times New Roman" w:hAnsi="Times New Roman"/>
              </w:rPr>
              <w:t>Крім того, до договору обов’язково включаються такі основні умови, як:</w:t>
            </w:r>
          </w:p>
          <w:p w:rsidR="00587E5B" w:rsidRPr="008D556B" w:rsidRDefault="00587E5B" w:rsidP="00587E5B">
            <w:pPr>
              <w:tabs>
                <w:tab w:val="left" w:pos="-4860"/>
                <w:tab w:val="center" w:pos="4677"/>
                <w:tab w:val="right" w:pos="9355"/>
              </w:tabs>
              <w:spacing w:after="0" w:line="240" w:lineRule="auto"/>
              <w:ind w:left="196" w:hanging="196"/>
              <w:jc w:val="both"/>
              <w:rPr>
                <w:rFonts w:ascii="Times New Roman" w:eastAsia="Times New Roman" w:hAnsi="Times New Roman"/>
                <w:lang w:eastAsia="ru-RU"/>
              </w:rPr>
            </w:pPr>
            <w:r w:rsidRPr="008D556B">
              <w:rPr>
                <w:rFonts w:ascii="Times New Roman" w:eastAsia="Times New Roman" w:hAnsi="Times New Roman"/>
                <w:lang w:eastAsia="ru-RU"/>
              </w:rPr>
              <w:t xml:space="preserve">1. Строки виконання робіт встановлюються Договором підряду, визначаються датою їx початку та закінчення.    Невід'ємною частиною договору підряду є календарний план виконання робіт, в якому визначаються дати початку та закінчення вcix видів (етапів, комплексів) робіт, </w:t>
            </w:r>
          </w:p>
          <w:p w:rsidR="00587E5B" w:rsidRPr="008D556B" w:rsidRDefault="00587E5B" w:rsidP="00587E5B">
            <w:pPr>
              <w:tabs>
                <w:tab w:val="left" w:pos="-4860"/>
                <w:tab w:val="center" w:pos="4677"/>
                <w:tab w:val="right" w:pos="9355"/>
              </w:tabs>
              <w:spacing w:after="0" w:line="240" w:lineRule="auto"/>
              <w:jc w:val="both"/>
              <w:rPr>
                <w:rFonts w:ascii="Times New Roman" w:eastAsia="Times New Roman" w:hAnsi="Times New Roman"/>
                <w:lang w:eastAsia="ru-RU"/>
              </w:rPr>
            </w:pPr>
            <w:r w:rsidRPr="008D556B">
              <w:rPr>
                <w:rFonts w:ascii="Times New Roman" w:eastAsia="Times New Roman" w:hAnsi="Times New Roman"/>
                <w:lang w:eastAsia="ru-RU"/>
              </w:rPr>
              <w:t xml:space="preserve">   передбачених договором підряду.</w:t>
            </w:r>
          </w:p>
          <w:p w:rsidR="00587E5B" w:rsidRPr="008D556B" w:rsidRDefault="00587E5B" w:rsidP="00587E5B">
            <w:pPr>
              <w:spacing w:after="0" w:line="240" w:lineRule="auto"/>
              <w:rPr>
                <w:rFonts w:ascii="Times New Roman" w:eastAsia="Times New Roman" w:hAnsi="Times New Roman"/>
                <w:lang w:eastAsia="ru-RU"/>
              </w:rPr>
            </w:pPr>
            <w:r w:rsidRPr="008D556B">
              <w:rPr>
                <w:rFonts w:ascii="Times New Roman" w:eastAsia="Times New Roman" w:hAnsi="Times New Roman"/>
                <w:lang w:eastAsia="ru-RU"/>
              </w:rPr>
              <w:t>2. Замовник має  право:</w:t>
            </w:r>
          </w:p>
          <w:p w:rsidR="00587E5B" w:rsidRPr="008D556B" w:rsidRDefault="00587E5B" w:rsidP="00587E5B">
            <w:pPr>
              <w:tabs>
                <w:tab w:val="left" w:pos="1440"/>
              </w:tabs>
              <w:spacing w:after="0" w:line="240" w:lineRule="auto"/>
              <w:jc w:val="both"/>
              <w:rPr>
                <w:rFonts w:ascii="Times New Roman" w:eastAsia="Times New Roman" w:hAnsi="Times New Roman"/>
                <w:lang w:eastAsia="ru-RU"/>
              </w:rPr>
            </w:pPr>
            <w:r w:rsidRPr="008D556B">
              <w:rPr>
                <w:rFonts w:ascii="Times New Roman" w:eastAsia="Times New Roman" w:hAnsi="Times New Roman"/>
                <w:lang w:eastAsia="ru-RU"/>
              </w:rPr>
              <w:t xml:space="preserve">- відмовитися вiд прийняття закінчених робіт (об'єкта будівництва </w:t>
            </w:r>
            <w:r w:rsidRPr="008D556B">
              <w:rPr>
                <w:rFonts w:ascii="Times New Roman" w:eastAsia="Times New Roman" w:hAnsi="Times New Roman"/>
                <w:lang w:eastAsia="ru-RU"/>
              </w:rPr>
              <w:lastRenderedPageBreak/>
              <w:t>(капітального ремонту) у разi виявлення недолiкiв, якi виключають можливість їx (його) використання вiдповiдно до мети, зазначеної у договорі підряду, i не можуть бути усунені підрядником, замовником або третьою особою;</w:t>
            </w:r>
          </w:p>
          <w:p w:rsidR="00587E5B" w:rsidRPr="008D556B" w:rsidRDefault="00587E5B" w:rsidP="00587E5B">
            <w:pPr>
              <w:spacing w:after="0" w:line="240" w:lineRule="auto"/>
              <w:jc w:val="both"/>
              <w:rPr>
                <w:rFonts w:ascii="Times New Roman" w:eastAsia="Times New Roman" w:hAnsi="Times New Roman"/>
                <w:lang w:eastAsia="ru-RU"/>
              </w:rPr>
            </w:pPr>
            <w:r w:rsidRPr="008D556B">
              <w:rPr>
                <w:rFonts w:ascii="Times New Roman" w:eastAsia="Times New Roman" w:hAnsi="Times New Roman"/>
                <w:lang w:eastAsia="ru-RU"/>
              </w:rPr>
              <w:t xml:space="preserve">- вимагати безоплатного виправлення недолiкiв, що виникли внаслідок допущених підрядником порушень, або виправити їх своїми силами, якщо iнше не передбачено договором підряду. У такому разі збитки, завдані замовнику, відшкодовуються підрядником, у тому числі за рахунок вiдповiдного зниження договірної цiни; </w:t>
            </w:r>
          </w:p>
          <w:p w:rsidR="00587E5B" w:rsidRPr="008D556B" w:rsidRDefault="00587E5B" w:rsidP="00587E5B">
            <w:pPr>
              <w:spacing w:after="0" w:line="240" w:lineRule="auto"/>
              <w:jc w:val="both"/>
              <w:rPr>
                <w:rFonts w:ascii="Times New Roman" w:eastAsia="Times New Roman" w:hAnsi="Times New Roman"/>
                <w:lang w:eastAsia="ru-RU"/>
              </w:rPr>
            </w:pPr>
            <w:r w:rsidRPr="008D556B">
              <w:rPr>
                <w:rFonts w:ascii="Times New Roman" w:eastAsia="Times New Roman" w:hAnsi="Times New Roman"/>
                <w:lang w:eastAsia="ru-RU"/>
              </w:rPr>
              <w:t>- iнiцiювати внесення змін у договір підряду, вимагати розірвання договору підряду та відшкодування збитків за наявності істотних порушень підрядником умов договору підряду.</w:t>
            </w:r>
          </w:p>
          <w:p w:rsidR="00587E5B" w:rsidRPr="008D556B" w:rsidRDefault="00587E5B" w:rsidP="00587E5B">
            <w:pPr>
              <w:spacing w:after="0" w:line="240" w:lineRule="auto"/>
              <w:jc w:val="both"/>
              <w:rPr>
                <w:rFonts w:ascii="Times New Roman" w:eastAsia="Times New Roman" w:hAnsi="Times New Roman"/>
                <w:lang w:eastAsia="ru-RU"/>
              </w:rPr>
            </w:pPr>
            <w:r w:rsidRPr="008D556B">
              <w:rPr>
                <w:rFonts w:ascii="Times New Roman" w:eastAsia="Times New Roman" w:hAnsi="Times New Roman"/>
                <w:lang w:eastAsia="ru-RU"/>
              </w:rPr>
              <w:t>3. Підрядник гарантує якість виконаних робіт та можливість експлуатації npотягом гарантійного строку.</w:t>
            </w:r>
          </w:p>
          <w:p w:rsidR="00587E5B" w:rsidRPr="008D556B" w:rsidRDefault="00587E5B" w:rsidP="00D8686E">
            <w:pPr>
              <w:tabs>
                <w:tab w:val="left" w:pos="10381"/>
              </w:tabs>
              <w:spacing w:after="0" w:line="240" w:lineRule="auto"/>
              <w:jc w:val="both"/>
              <w:rPr>
                <w:rFonts w:ascii="Times New Roman" w:eastAsia="Times New Roman" w:hAnsi="Times New Roman"/>
                <w:lang w:eastAsia="ru-RU"/>
              </w:rPr>
            </w:pPr>
            <w:r w:rsidRPr="008D556B">
              <w:rPr>
                <w:rFonts w:ascii="Times New Roman" w:eastAsia="Times New Roman" w:hAnsi="Times New Roman"/>
                <w:lang w:eastAsia="ru-RU"/>
              </w:rPr>
              <w:t>4.</w:t>
            </w:r>
            <w:r w:rsidRPr="008D556B">
              <w:rPr>
                <w:rFonts w:ascii="Times New Roman" w:eastAsia="Times New Roman" w:hAnsi="Times New Roman" w:cs="Tahoma"/>
                <w:lang w:eastAsia="ru-RU"/>
              </w:rPr>
              <w:t xml:space="preserve"> Бюджетні зобов'язань за договором виникають у разі наявності та в межах відповідних бюджетних асигнувань</w:t>
            </w:r>
          </w:p>
        </w:tc>
      </w:tr>
      <w:tr w:rsidR="00953554" w:rsidRPr="008D556B" w:rsidTr="00587E5B">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lastRenderedPageBreak/>
              <w:t xml:space="preserve">3. Дії замовника при відмові переможця торгів </w:t>
            </w:r>
            <w:proofErr w:type="gramStart"/>
            <w:r w:rsidRPr="008D556B">
              <w:rPr>
                <w:sz w:val="22"/>
                <w:szCs w:val="22"/>
              </w:rPr>
              <w:t>п</w:t>
            </w:r>
            <w:proofErr w:type="gramEnd"/>
            <w:r w:rsidRPr="008D556B">
              <w:rPr>
                <w:sz w:val="22"/>
                <w:szCs w:val="22"/>
              </w:rPr>
              <w:t>ідписати договір про закупівлю</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587E5B">
            <w:pPr>
              <w:pStyle w:val="rvps14"/>
              <w:spacing w:before="0" w:beforeAutospacing="0" w:after="0" w:afterAutospacing="0"/>
              <w:ind w:firstLine="709"/>
              <w:jc w:val="both"/>
              <w:textAlignment w:val="baseline"/>
              <w:rPr>
                <w:sz w:val="22"/>
                <w:szCs w:val="22"/>
                <w:lang w:val="uk-UA"/>
              </w:rPr>
            </w:pPr>
            <w:r w:rsidRPr="008D556B">
              <w:rPr>
                <w:sz w:val="22"/>
                <w:szCs w:val="22"/>
              </w:rPr>
              <w:t xml:space="preserve">У разі письмової відмови переможця торгів </w:t>
            </w:r>
            <w:proofErr w:type="gramStart"/>
            <w:r w:rsidRPr="008D556B">
              <w:rPr>
                <w:sz w:val="22"/>
                <w:szCs w:val="22"/>
              </w:rPr>
              <w:t>п</w:t>
            </w:r>
            <w:proofErr w:type="gramEnd"/>
            <w:r w:rsidRPr="008D556B">
              <w:rPr>
                <w:sz w:val="22"/>
                <w:szCs w:val="22"/>
              </w:rPr>
              <w:t>ідписати договір про закупівлю відповідно до вимог документації конкурсних торгів або неукладення договору про закупівлю з вини учасника у строк, визначений</w:t>
            </w:r>
            <w:r w:rsidRPr="008D556B">
              <w:rPr>
                <w:rStyle w:val="apple-converted-space"/>
                <w:sz w:val="22"/>
                <w:szCs w:val="22"/>
              </w:rPr>
              <w:t> </w:t>
            </w:r>
            <w:hyperlink r:id="rId20" w:tgtFrame="_blank" w:history="1">
              <w:r w:rsidRPr="008D556B">
                <w:rPr>
                  <w:rStyle w:val="a4"/>
                  <w:color w:val="000099"/>
                  <w:sz w:val="22"/>
                  <w:szCs w:val="22"/>
                  <w:bdr w:val="none" w:sz="0" w:space="0" w:color="auto" w:frame="1"/>
                </w:rPr>
                <w:t>Законом</w:t>
              </w:r>
            </w:hyperlink>
            <w:r w:rsidRPr="008D556B">
              <w:rPr>
                <w:sz w:val="22"/>
                <w:szCs w:val="22"/>
              </w:rPr>
              <w:t>, замовник повторно визначає найбільш економічно вигідну пропозицію конкурсних торгів з тих, строк дії яких ще не минув</w:t>
            </w:r>
            <w:r w:rsidR="00587E5B" w:rsidRPr="008D556B">
              <w:rPr>
                <w:sz w:val="22"/>
                <w:szCs w:val="22"/>
                <w:lang w:val="uk-UA"/>
              </w:rPr>
              <w:t>.</w:t>
            </w:r>
          </w:p>
        </w:tc>
      </w:tr>
      <w:tr w:rsidR="00953554" w:rsidRPr="008D556B" w:rsidTr="00587E5B">
        <w:tc>
          <w:tcPr>
            <w:tcW w:w="2418" w:type="dxa"/>
            <w:tcBorders>
              <w:top w:val="single" w:sz="6" w:space="0" w:color="000000"/>
              <w:left w:val="single" w:sz="6" w:space="0" w:color="000000"/>
              <w:bottom w:val="single" w:sz="6" w:space="0" w:color="000000"/>
              <w:right w:val="single" w:sz="6" w:space="0" w:color="000000"/>
            </w:tcBorders>
            <w:hideMark/>
          </w:tcPr>
          <w:p w:rsidR="00953554" w:rsidRPr="008D556B" w:rsidRDefault="00953554" w:rsidP="00953554">
            <w:pPr>
              <w:pStyle w:val="rvps14"/>
              <w:spacing w:before="0" w:beforeAutospacing="0" w:after="0" w:afterAutospacing="0"/>
              <w:textAlignment w:val="baseline"/>
              <w:rPr>
                <w:sz w:val="22"/>
                <w:szCs w:val="22"/>
              </w:rPr>
            </w:pPr>
            <w:r w:rsidRPr="008D556B">
              <w:rPr>
                <w:sz w:val="22"/>
                <w:szCs w:val="22"/>
              </w:rPr>
              <w:t xml:space="preserve">4. Забезпечення виконання договору </w:t>
            </w:r>
            <w:proofErr w:type="gramStart"/>
            <w:r w:rsidRPr="008D556B">
              <w:rPr>
                <w:sz w:val="22"/>
                <w:szCs w:val="22"/>
              </w:rPr>
              <w:t>про</w:t>
            </w:r>
            <w:proofErr w:type="gramEnd"/>
            <w:r w:rsidRPr="008D556B">
              <w:rPr>
                <w:sz w:val="22"/>
                <w:szCs w:val="22"/>
              </w:rPr>
              <w:t xml:space="preserve"> закупівлю</w:t>
            </w:r>
          </w:p>
        </w:tc>
        <w:tc>
          <w:tcPr>
            <w:tcW w:w="8064" w:type="dxa"/>
            <w:tcBorders>
              <w:top w:val="single" w:sz="6" w:space="0" w:color="000000"/>
              <w:left w:val="single" w:sz="6" w:space="0" w:color="000000"/>
              <w:bottom w:val="single" w:sz="6" w:space="0" w:color="000000"/>
              <w:right w:val="single" w:sz="6" w:space="0" w:color="000000"/>
            </w:tcBorders>
            <w:hideMark/>
          </w:tcPr>
          <w:p w:rsidR="00953554" w:rsidRPr="008D556B" w:rsidRDefault="00587E5B" w:rsidP="00953554">
            <w:pPr>
              <w:pStyle w:val="rvps14"/>
              <w:spacing w:before="0" w:beforeAutospacing="0" w:after="0" w:afterAutospacing="0"/>
              <w:textAlignment w:val="baseline"/>
              <w:rPr>
                <w:b/>
                <w:sz w:val="22"/>
                <w:szCs w:val="22"/>
                <w:lang w:val="uk-UA"/>
              </w:rPr>
            </w:pPr>
            <w:r w:rsidRPr="008D556B">
              <w:rPr>
                <w:b/>
                <w:sz w:val="22"/>
                <w:szCs w:val="22"/>
                <w:lang w:val="uk-UA"/>
              </w:rPr>
              <w:t xml:space="preserve">Не вимагається </w:t>
            </w:r>
          </w:p>
        </w:tc>
      </w:tr>
    </w:tbl>
    <w:p w:rsidR="00953554" w:rsidRPr="00953554" w:rsidRDefault="00953554" w:rsidP="00586FAF">
      <w:pPr>
        <w:pStyle w:val="a3"/>
        <w:shd w:val="clear" w:color="auto" w:fill="FFFFFF"/>
        <w:spacing w:before="0" w:beforeAutospacing="0" w:after="0" w:afterAutospacing="0"/>
        <w:jc w:val="both"/>
        <w:rPr>
          <w:b/>
          <w:lang w:val="uk-UA"/>
        </w:rPr>
      </w:pPr>
    </w:p>
    <w:p w:rsidR="00F129F3" w:rsidRDefault="00F129F3" w:rsidP="00586FAF">
      <w:pPr>
        <w:rPr>
          <w:rFonts w:ascii="Times New Roman" w:hAnsi="Times New Roman"/>
          <w:sz w:val="24"/>
          <w:szCs w:val="24"/>
        </w:rPr>
      </w:pPr>
    </w:p>
    <w:p w:rsidR="00BB61E1" w:rsidRDefault="00BB61E1" w:rsidP="00BB61E1">
      <w:pPr>
        <w:spacing w:after="0" w:line="240" w:lineRule="auto"/>
        <w:rPr>
          <w:rFonts w:ascii="Times New Roman" w:hAnsi="Times New Roman"/>
          <w:b/>
          <w:sz w:val="24"/>
          <w:szCs w:val="24"/>
          <w:lang w:val="ru-RU"/>
        </w:rPr>
      </w:pPr>
    </w:p>
    <w:p w:rsidR="00BB61E1" w:rsidRDefault="00BB61E1" w:rsidP="00BB61E1">
      <w:pPr>
        <w:spacing w:after="0" w:line="240" w:lineRule="auto"/>
        <w:rPr>
          <w:rFonts w:ascii="Times New Roman" w:hAnsi="Times New Roman"/>
          <w:b/>
          <w:sz w:val="24"/>
          <w:szCs w:val="24"/>
          <w:lang w:val="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6C798C" w:rsidRDefault="006C798C" w:rsidP="00BB61E1">
      <w:pPr>
        <w:spacing w:after="0" w:line="240" w:lineRule="auto"/>
        <w:jc w:val="right"/>
        <w:rPr>
          <w:rFonts w:ascii="Times New Roman" w:eastAsia="Times New Roman" w:hAnsi="Times New Roman"/>
          <w:b/>
          <w:bCs/>
          <w:iCs/>
          <w:color w:val="000033"/>
          <w:sz w:val="24"/>
          <w:szCs w:val="24"/>
          <w:lang w:eastAsia="ru-RU"/>
        </w:rPr>
      </w:pPr>
    </w:p>
    <w:p w:rsidR="00D8686E" w:rsidRDefault="00D8686E" w:rsidP="006C798C">
      <w:pPr>
        <w:spacing w:after="0" w:line="240" w:lineRule="auto"/>
        <w:rPr>
          <w:rFonts w:ascii="Times New Roman" w:eastAsia="Times New Roman" w:hAnsi="Times New Roman"/>
          <w:b/>
          <w:bCs/>
          <w:iCs/>
          <w:color w:val="000033"/>
          <w:sz w:val="24"/>
          <w:szCs w:val="24"/>
          <w:lang w:eastAsia="ru-RU"/>
        </w:rPr>
      </w:pPr>
    </w:p>
    <w:p w:rsidR="00891130" w:rsidRDefault="00891130" w:rsidP="006C798C">
      <w:pPr>
        <w:spacing w:after="0" w:line="240" w:lineRule="auto"/>
        <w:rPr>
          <w:rFonts w:ascii="Times New Roman" w:eastAsia="Times New Roman" w:hAnsi="Times New Roman"/>
          <w:b/>
          <w:bCs/>
          <w:iCs/>
          <w:color w:val="000033"/>
          <w:sz w:val="24"/>
          <w:szCs w:val="24"/>
          <w:lang w:eastAsia="ru-RU"/>
        </w:rPr>
      </w:pPr>
    </w:p>
    <w:p w:rsidR="00D8686E" w:rsidRDefault="00D8686E" w:rsidP="006C798C">
      <w:pPr>
        <w:spacing w:after="0" w:line="240" w:lineRule="auto"/>
        <w:rPr>
          <w:rFonts w:ascii="Times New Roman" w:eastAsia="Times New Roman" w:hAnsi="Times New Roman"/>
          <w:b/>
          <w:bCs/>
          <w:iCs/>
          <w:color w:val="000033"/>
          <w:sz w:val="24"/>
          <w:szCs w:val="24"/>
          <w:lang w:eastAsia="ru-RU"/>
        </w:rPr>
      </w:pPr>
    </w:p>
    <w:p w:rsidR="006F2801" w:rsidRDefault="006F2801" w:rsidP="006C798C">
      <w:pPr>
        <w:spacing w:after="0" w:line="240" w:lineRule="auto"/>
        <w:jc w:val="right"/>
        <w:rPr>
          <w:rFonts w:ascii="Times New Roman" w:eastAsia="Times New Roman" w:hAnsi="Times New Roman"/>
          <w:b/>
          <w:bCs/>
          <w:iCs/>
          <w:color w:val="000033"/>
          <w:sz w:val="24"/>
          <w:szCs w:val="24"/>
          <w:lang w:eastAsia="ru-RU"/>
        </w:rPr>
      </w:pPr>
    </w:p>
    <w:p w:rsidR="006F2801" w:rsidRDefault="006F2801" w:rsidP="006C798C">
      <w:pPr>
        <w:spacing w:after="0" w:line="240" w:lineRule="auto"/>
        <w:jc w:val="right"/>
        <w:rPr>
          <w:rFonts w:ascii="Times New Roman" w:eastAsia="Times New Roman" w:hAnsi="Times New Roman"/>
          <w:b/>
          <w:bCs/>
          <w:iCs/>
          <w:color w:val="000033"/>
          <w:sz w:val="24"/>
          <w:szCs w:val="24"/>
          <w:lang w:eastAsia="ru-RU"/>
        </w:rPr>
      </w:pPr>
    </w:p>
    <w:p w:rsidR="006F2801" w:rsidRDefault="006F2801" w:rsidP="006C798C">
      <w:pPr>
        <w:spacing w:after="0" w:line="240" w:lineRule="auto"/>
        <w:jc w:val="right"/>
        <w:rPr>
          <w:rFonts w:ascii="Times New Roman" w:eastAsia="Times New Roman" w:hAnsi="Times New Roman"/>
          <w:b/>
          <w:bCs/>
          <w:iCs/>
          <w:color w:val="000033"/>
          <w:sz w:val="24"/>
          <w:szCs w:val="24"/>
          <w:lang w:eastAsia="ru-RU"/>
        </w:rPr>
      </w:pPr>
    </w:p>
    <w:p w:rsidR="006F2801" w:rsidRDefault="006F2801" w:rsidP="006C798C">
      <w:pPr>
        <w:spacing w:after="0" w:line="240" w:lineRule="auto"/>
        <w:jc w:val="right"/>
        <w:rPr>
          <w:rFonts w:ascii="Times New Roman" w:eastAsia="Times New Roman" w:hAnsi="Times New Roman"/>
          <w:b/>
          <w:bCs/>
          <w:iCs/>
          <w:color w:val="000033"/>
          <w:sz w:val="24"/>
          <w:szCs w:val="24"/>
          <w:lang w:eastAsia="ru-RU"/>
        </w:rPr>
      </w:pPr>
    </w:p>
    <w:p w:rsidR="006F2801" w:rsidRDefault="006F2801" w:rsidP="006C798C">
      <w:pPr>
        <w:spacing w:after="0" w:line="240" w:lineRule="auto"/>
        <w:jc w:val="right"/>
        <w:rPr>
          <w:rFonts w:ascii="Times New Roman" w:eastAsia="Times New Roman" w:hAnsi="Times New Roman"/>
          <w:b/>
          <w:bCs/>
          <w:iCs/>
          <w:color w:val="000033"/>
          <w:sz w:val="24"/>
          <w:szCs w:val="24"/>
          <w:lang w:eastAsia="ru-RU"/>
        </w:rPr>
      </w:pPr>
    </w:p>
    <w:p w:rsidR="006F2801" w:rsidRDefault="006F2801" w:rsidP="006C798C">
      <w:pPr>
        <w:spacing w:after="0" w:line="240" w:lineRule="auto"/>
        <w:jc w:val="right"/>
        <w:rPr>
          <w:rFonts w:ascii="Times New Roman" w:eastAsia="Times New Roman" w:hAnsi="Times New Roman"/>
          <w:b/>
          <w:bCs/>
          <w:iCs/>
          <w:color w:val="000033"/>
          <w:sz w:val="24"/>
          <w:szCs w:val="24"/>
          <w:lang w:eastAsia="ru-RU"/>
        </w:rPr>
      </w:pPr>
    </w:p>
    <w:p w:rsidR="006F2801" w:rsidRDefault="006F2801" w:rsidP="006C798C">
      <w:pPr>
        <w:spacing w:after="0" w:line="240" w:lineRule="auto"/>
        <w:jc w:val="right"/>
        <w:rPr>
          <w:rFonts w:ascii="Times New Roman" w:eastAsia="Times New Roman" w:hAnsi="Times New Roman"/>
          <w:b/>
          <w:bCs/>
          <w:iCs/>
          <w:color w:val="000033"/>
          <w:sz w:val="24"/>
          <w:szCs w:val="24"/>
          <w:lang w:eastAsia="ru-RU"/>
        </w:rPr>
      </w:pPr>
    </w:p>
    <w:p w:rsidR="006F2801" w:rsidRDefault="006F2801" w:rsidP="006C798C">
      <w:pPr>
        <w:spacing w:after="0" w:line="240" w:lineRule="auto"/>
        <w:jc w:val="right"/>
        <w:rPr>
          <w:rFonts w:ascii="Times New Roman" w:eastAsia="Times New Roman" w:hAnsi="Times New Roman"/>
          <w:b/>
          <w:bCs/>
          <w:iCs/>
          <w:color w:val="000033"/>
          <w:sz w:val="24"/>
          <w:szCs w:val="24"/>
          <w:lang w:eastAsia="ru-RU"/>
        </w:rPr>
      </w:pPr>
    </w:p>
    <w:p w:rsidR="00FF4280" w:rsidRDefault="00FF4280" w:rsidP="006C798C">
      <w:pPr>
        <w:spacing w:after="0" w:line="240" w:lineRule="auto"/>
        <w:jc w:val="right"/>
        <w:rPr>
          <w:rFonts w:ascii="Times New Roman" w:eastAsia="Times New Roman" w:hAnsi="Times New Roman"/>
          <w:b/>
          <w:bCs/>
          <w:iCs/>
          <w:color w:val="000033"/>
          <w:sz w:val="24"/>
          <w:szCs w:val="24"/>
          <w:lang w:eastAsia="ru-RU"/>
        </w:rPr>
      </w:pPr>
    </w:p>
    <w:p w:rsidR="00FF4280" w:rsidRDefault="00FF4280" w:rsidP="006C798C">
      <w:pPr>
        <w:spacing w:after="0" w:line="240" w:lineRule="auto"/>
        <w:jc w:val="right"/>
        <w:rPr>
          <w:rFonts w:ascii="Times New Roman" w:eastAsia="Times New Roman" w:hAnsi="Times New Roman"/>
          <w:b/>
          <w:bCs/>
          <w:iCs/>
          <w:color w:val="000033"/>
          <w:sz w:val="24"/>
          <w:szCs w:val="24"/>
          <w:lang w:eastAsia="ru-RU"/>
        </w:rPr>
      </w:pPr>
    </w:p>
    <w:p w:rsidR="00FF4280" w:rsidRDefault="00FF4280" w:rsidP="006C798C">
      <w:pPr>
        <w:spacing w:after="0" w:line="240" w:lineRule="auto"/>
        <w:jc w:val="right"/>
        <w:rPr>
          <w:rFonts w:ascii="Times New Roman" w:eastAsia="Times New Roman" w:hAnsi="Times New Roman"/>
          <w:b/>
          <w:bCs/>
          <w:iCs/>
          <w:color w:val="000033"/>
          <w:sz w:val="24"/>
          <w:szCs w:val="24"/>
          <w:lang w:eastAsia="ru-RU"/>
        </w:rPr>
      </w:pPr>
    </w:p>
    <w:p w:rsidR="00586FAF" w:rsidRPr="00586FAF" w:rsidRDefault="00427FB1" w:rsidP="006C798C">
      <w:pPr>
        <w:spacing w:after="0" w:line="240" w:lineRule="auto"/>
        <w:jc w:val="right"/>
        <w:rPr>
          <w:rFonts w:ascii="Times New Roman" w:eastAsia="Times New Roman" w:hAnsi="Times New Roman"/>
          <w:b/>
          <w:bCs/>
          <w:iCs/>
          <w:color w:val="000033"/>
          <w:sz w:val="24"/>
          <w:szCs w:val="24"/>
          <w:lang w:eastAsia="ru-RU"/>
        </w:rPr>
      </w:pPr>
      <w:r>
        <w:rPr>
          <w:rFonts w:ascii="Times New Roman" w:eastAsia="Times New Roman" w:hAnsi="Times New Roman"/>
          <w:b/>
          <w:bCs/>
          <w:iCs/>
          <w:color w:val="000033"/>
          <w:sz w:val="24"/>
          <w:szCs w:val="24"/>
          <w:lang w:eastAsia="ru-RU"/>
        </w:rPr>
        <w:lastRenderedPageBreak/>
        <w:t>Додаток 1</w:t>
      </w:r>
    </w:p>
    <w:p w:rsidR="00586FAF" w:rsidRPr="00BB61E1" w:rsidRDefault="00586FAF" w:rsidP="00586FAF">
      <w:pPr>
        <w:spacing w:after="0" w:line="240" w:lineRule="auto"/>
        <w:rPr>
          <w:rFonts w:ascii="Times New Roman" w:hAnsi="Times New Roman"/>
          <w:b/>
          <w:sz w:val="18"/>
          <w:szCs w:val="18"/>
        </w:rPr>
      </w:pPr>
      <w:r w:rsidRPr="00BB61E1">
        <w:rPr>
          <w:rFonts w:ascii="Times New Roman" w:hAnsi="Times New Roman"/>
          <w:b/>
          <w:sz w:val="18"/>
          <w:szCs w:val="18"/>
        </w:rPr>
        <w:t>Пропозиція конкурсних торгів форма: «ПРОПОЗИЦІЯ» подається у вигляді, наведеному нижче.</w:t>
      </w:r>
    </w:p>
    <w:p w:rsidR="00586FAF" w:rsidRPr="00BB61E1" w:rsidRDefault="00586FAF" w:rsidP="00586FAF">
      <w:pPr>
        <w:spacing w:after="0" w:line="240" w:lineRule="auto"/>
        <w:jc w:val="both"/>
        <w:rPr>
          <w:rFonts w:ascii="Times New Roman" w:hAnsi="Times New Roman"/>
          <w:b/>
          <w:sz w:val="18"/>
          <w:szCs w:val="18"/>
        </w:rPr>
      </w:pPr>
      <w:r w:rsidRPr="00BB61E1">
        <w:rPr>
          <w:rFonts w:ascii="Times New Roman" w:hAnsi="Times New Roman"/>
          <w:b/>
          <w:sz w:val="18"/>
          <w:szCs w:val="18"/>
        </w:rPr>
        <w:t>Учасник не пови</w:t>
      </w:r>
      <w:r w:rsidR="00BB61E1" w:rsidRPr="00BB61E1">
        <w:rPr>
          <w:rFonts w:ascii="Times New Roman" w:hAnsi="Times New Roman"/>
          <w:b/>
          <w:sz w:val="18"/>
          <w:szCs w:val="18"/>
        </w:rPr>
        <w:t>нен відступати від даної форми.</w:t>
      </w:r>
    </w:p>
    <w:p w:rsidR="00586FAF" w:rsidRPr="00586FAF" w:rsidRDefault="00586FAF" w:rsidP="006C798C">
      <w:pPr>
        <w:spacing w:after="0" w:line="240" w:lineRule="exact"/>
        <w:jc w:val="center"/>
        <w:rPr>
          <w:rFonts w:ascii="Times New Roman" w:hAnsi="Times New Roman"/>
          <w:b/>
          <w:u w:val="single"/>
        </w:rPr>
      </w:pPr>
      <w:r w:rsidRPr="00586FAF">
        <w:rPr>
          <w:rFonts w:ascii="Times New Roman" w:hAnsi="Times New Roman"/>
          <w:b/>
          <w:u w:val="single"/>
        </w:rPr>
        <w:t>Пропозиція конкурсних торгів</w:t>
      </w:r>
      <w:r w:rsidRPr="00586FAF">
        <w:rPr>
          <w:rFonts w:ascii="Times New Roman" w:hAnsi="Times New Roman"/>
          <w:u w:val="single"/>
        </w:rPr>
        <w:t xml:space="preserve"> </w:t>
      </w:r>
      <w:r>
        <w:rPr>
          <w:rFonts w:ascii="Times New Roman" w:hAnsi="Times New Roman"/>
          <w:b/>
          <w:u w:val="single"/>
        </w:rPr>
        <w:t>«ПРОПОЗИЦІЯ»</w:t>
      </w:r>
    </w:p>
    <w:p w:rsidR="00586FAF" w:rsidRPr="00586FAF" w:rsidRDefault="00586FAF" w:rsidP="006C798C">
      <w:pPr>
        <w:spacing w:after="0" w:line="240" w:lineRule="exact"/>
        <w:jc w:val="center"/>
        <w:rPr>
          <w:rFonts w:ascii="Times New Roman" w:hAnsi="Times New Roman"/>
        </w:rPr>
      </w:pPr>
      <w:r w:rsidRPr="00586FAF">
        <w:rPr>
          <w:rFonts w:ascii="Times New Roman" w:hAnsi="Times New Roman"/>
        </w:rPr>
        <w:t>(форма, яка подається</w:t>
      </w:r>
      <w:r w:rsidR="00BB61E1">
        <w:rPr>
          <w:rFonts w:ascii="Times New Roman" w:hAnsi="Times New Roman"/>
        </w:rPr>
        <w:t xml:space="preserve"> Учасником на фірмовому бланку)</w:t>
      </w:r>
    </w:p>
    <w:p w:rsidR="00586FAF" w:rsidRPr="00D8686E" w:rsidRDefault="00586FAF" w:rsidP="00D8686E">
      <w:pPr>
        <w:spacing w:after="0" w:line="240" w:lineRule="atLeast"/>
        <w:jc w:val="both"/>
        <w:rPr>
          <w:rFonts w:ascii="Times New Roman" w:eastAsia="Times New Roman" w:hAnsi="Times New Roman"/>
          <w:b/>
          <w:sz w:val="24"/>
          <w:szCs w:val="24"/>
          <w:lang w:eastAsia="uk-UA"/>
        </w:rPr>
      </w:pPr>
      <w:r w:rsidRPr="00586FAF">
        <w:rPr>
          <w:rFonts w:ascii="Times New Roman" w:hAnsi="Times New Roman"/>
        </w:rPr>
        <w:t xml:space="preserve">          Ми, (назва Учасника), надаємо свою пропозицію щодо участі у конкурсних торгів на надання (виконання) послуг </w:t>
      </w:r>
      <w:r w:rsidR="00D8686E" w:rsidRPr="00D8686E">
        <w:rPr>
          <w:rFonts w:ascii="Times New Roman" w:eastAsia="Times New Roman" w:hAnsi="Times New Roman"/>
          <w:b/>
          <w:sz w:val="24"/>
          <w:szCs w:val="24"/>
          <w:lang w:eastAsia="uk-UA"/>
        </w:rPr>
        <w:t>Поточний ремонт (згідно ДСТУ БД.1.1: 2013): лот 1 – поточний ремонт холу та двох прилеглих кімнат центрального входу навчального корпусу № 1; лот 2- поточний ремонт аварійного стану санвузлу з повною заміною інженерних мереж на 10-му поверсі навчального корпусу № 4; лот 3 – поточний ремонт санвузлу на 11-му поверсі навчального корпусу № 4.</w:t>
      </w:r>
      <w:r w:rsidR="00D8686E" w:rsidRPr="00D8686E">
        <w:rPr>
          <w:rFonts w:ascii="Times New Roman" w:eastAsia="Times New Roman" w:hAnsi="Times New Roman"/>
          <w:sz w:val="24"/>
          <w:szCs w:val="24"/>
          <w:lang w:eastAsia="uk-UA"/>
        </w:rPr>
        <w:t xml:space="preserve"> </w:t>
      </w:r>
      <w:r w:rsidRPr="00586FAF">
        <w:rPr>
          <w:rFonts w:ascii="Times New Roman" w:hAnsi="Times New Roman"/>
        </w:rPr>
        <w:t>згідно з технічним завданням (ТЗ)  Замовника конкурсних торгів. Вивчивши документацію конкурсних торгів,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комерційній частині цієї пропозиції конкурсних торгів за наступними цінами:</w:t>
      </w:r>
    </w:p>
    <w:tbl>
      <w:tblPr>
        <w:tblW w:w="10574" w:type="dxa"/>
        <w:jc w:val="right"/>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655"/>
        <w:gridCol w:w="1080"/>
        <w:gridCol w:w="1130"/>
      </w:tblGrid>
      <w:tr w:rsidR="00586FAF" w:rsidRPr="00BB61E1" w:rsidTr="006C798C">
        <w:trPr>
          <w:trHeight w:val="481"/>
          <w:jc w:val="right"/>
        </w:trPr>
        <w:tc>
          <w:tcPr>
            <w:tcW w:w="709" w:type="dxa"/>
          </w:tcPr>
          <w:p w:rsidR="00586FAF" w:rsidRPr="00BB61E1" w:rsidRDefault="00586FAF" w:rsidP="00586FAF">
            <w:pPr>
              <w:pStyle w:val="21"/>
              <w:spacing w:after="0" w:line="240" w:lineRule="auto"/>
              <w:ind w:left="0"/>
              <w:rPr>
                <w:b/>
                <w:sz w:val="20"/>
                <w:szCs w:val="20"/>
                <w:lang w:eastAsia="ru-RU"/>
              </w:rPr>
            </w:pPr>
            <w:r w:rsidRPr="00BB61E1">
              <w:rPr>
                <w:b/>
                <w:sz w:val="20"/>
                <w:szCs w:val="20"/>
                <w:lang w:eastAsia="ru-RU"/>
              </w:rPr>
              <w:t>№</w:t>
            </w:r>
          </w:p>
          <w:p w:rsidR="00586FAF" w:rsidRPr="00BB61E1" w:rsidRDefault="006C798C" w:rsidP="00586FAF">
            <w:pPr>
              <w:pStyle w:val="21"/>
              <w:spacing w:after="0" w:line="240" w:lineRule="auto"/>
              <w:ind w:left="0"/>
              <w:rPr>
                <w:b/>
                <w:sz w:val="20"/>
                <w:szCs w:val="20"/>
                <w:lang w:eastAsia="ru-RU"/>
              </w:rPr>
            </w:pPr>
            <w:r>
              <w:rPr>
                <w:b/>
                <w:sz w:val="20"/>
                <w:szCs w:val="20"/>
                <w:lang w:eastAsia="ru-RU"/>
              </w:rPr>
              <w:t>л</w:t>
            </w:r>
            <w:r w:rsidR="00586FAF" w:rsidRPr="00BB61E1">
              <w:rPr>
                <w:b/>
                <w:sz w:val="20"/>
                <w:szCs w:val="20"/>
                <w:lang w:eastAsia="ru-RU"/>
              </w:rPr>
              <w:t>о</w:t>
            </w:r>
            <w:r>
              <w:rPr>
                <w:b/>
                <w:sz w:val="20"/>
                <w:szCs w:val="20"/>
                <w:lang w:eastAsia="ru-RU"/>
              </w:rPr>
              <w:t>та</w:t>
            </w:r>
          </w:p>
        </w:tc>
        <w:tc>
          <w:tcPr>
            <w:tcW w:w="7655" w:type="dxa"/>
          </w:tcPr>
          <w:p w:rsidR="00586FAF" w:rsidRPr="00BB61E1" w:rsidRDefault="00586FAF" w:rsidP="00586FAF">
            <w:pPr>
              <w:pStyle w:val="21"/>
              <w:spacing w:after="0" w:line="240" w:lineRule="auto"/>
              <w:ind w:left="0"/>
              <w:rPr>
                <w:b/>
                <w:sz w:val="20"/>
                <w:szCs w:val="20"/>
                <w:lang w:eastAsia="ru-RU"/>
              </w:rPr>
            </w:pPr>
            <w:r w:rsidRPr="00BB61E1">
              <w:rPr>
                <w:b/>
                <w:sz w:val="20"/>
                <w:szCs w:val="20"/>
                <w:lang w:eastAsia="ru-RU"/>
              </w:rPr>
              <w:t>Найменування предмета закупівлі чи його частини (лота)</w:t>
            </w:r>
          </w:p>
        </w:tc>
        <w:tc>
          <w:tcPr>
            <w:tcW w:w="1080" w:type="dxa"/>
          </w:tcPr>
          <w:p w:rsidR="00586FAF" w:rsidRPr="00BB61E1" w:rsidRDefault="00586FAF" w:rsidP="00586FAF">
            <w:pPr>
              <w:pStyle w:val="21"/>
              <w:spacing w:after="0" w:line="240" w:lineRule="auto"/>
              <w:ind w:left="0"/>
              <w:jc w:val="center"/>
              <w:rPr>
                <w:b/>
                <w:sz w:val="20"/>
                <w:szCs w:val="20"/>
                <w:lang w:eastAsia="ru-RU"/>
              </w:rPr>
            </w:pPr>
            <w:r w:rsidRPr="00BB61E1">
              <w:rPr>
                <w:b/>
                <w:sz w:val="20"/>
                <w:szCs w:val="20"/>
                <w:lang w:eastAsia="ru-RU"/>
              </w:rPr>
              <w:t>Сума без ПДВ</w:t>
            </w:r>
          </w:p>
        </w:tc>
        <w:tc>
          <w:tcPr>
            <w:tcW w:w="1130" w:type="dxa"/>
          </w:tcPr>
          <w:p w:rsidR="00586FAF" w:rsidRPr="00BB61E1" w:rsidRDefault="00586FAF" w:rsidP="00586FAF">
            <w:pPr>
              <w:pStyle w:val="21"/>
              <w:spacing w:after="0" w:line="240" w:lineRule="auto"/>
              <w:ind w:left="0"/>
              <w:jc w:val="center"/>
              <w:rPr>
                <w:b/>
                <w:sz w:val="20"/>
                <w:szCs w:val="20"/>
                <w:lang w:eastAsia="ru-RU"/>
              </w:rPr>
            </w:pPr>
            <w:r w:rsidRPr="00BB61E1">
              <w:rPr>
                <w:b/>
                <w:sz w:val="20"/>
                <w:szCs w:val="20"/>
                <w:lang w:eastAsia="ru-RU"/>
              </w:rPr>
              <w:t>Сума з ПДВ</w:t>
            </w:r>
          </w:p>
        </w:tc>
      </w:tr>
      <w:tr w:rsidR="00586FAF" w:rsidRPr="00BB61E1" w:rsidTr="006C798C">
        <w:trPr>
          <w:trHeight w:val="263"/>
          <w:jc w:val="right"/>
        </w:trPr>
        <w:tc>
          <w:tcPr>
            <w:tcW w:w="709" w:type="dxa"/>
          </w:tcPr>
          <w:p w:rsidR="00586FAF" w:rsidRPr="00BB61E1" w:rsidRDefault="00586FAF" w:rsidP="00586FAF">
            <w:pPr>
              <w:pStyle w:val="21"/>
              <w:spacing w:after="0" w:line="240" w:lineRule="auto"/>
              <w:ind w:left="0"/>
              <w:jc w:val="both"/>
              <w:rPr>
                <w:b/>
                <w:sz w:val="20"/>
                <w:szCs w:val="20"/>
                <w:lang w:eastAsia="ru-RU"/>
              </w:rPr>
            </w:pPr>
          </w:p>
        </w:tc>
        <w:tc>
          <w:tcPr>
            <w:tcW w:w="7655" w:type="dxa"/>
          </w:tcPr>
          <w:p w:rsidR="00586FAF" w:rsidRPr="006C798C" w:rsidRDefault="00B65672" w:rsidP="00427FB1">
            <w:pPr>
              <w:pStyle w:val="a3"/>
              <w:spacing w:before="0" w:beforeAutospacing="0" w:after="0" w:afterAutospacing="0"/>
              <w:rPr>
                <w:sz w:val="20"/>
                <w:szCs w:val="20"/>
                <w:lang w:val="uk-UA"/>
              </w:rPr>
            </w:pPr>
            <w:r w:rsidRPr="006C798C">
              <w:rPr>
                <w:b/>
                <w:sz w:val="20"/>
                <w:szCs w:val="20"/>
              </w:rPr>
              <w:t xml:space="preserve">Поточний ремонт </w:t>
            </w:r>
            <w:proofErr w:type="gramStart"/>
            <w:r w:rsidRPr="006C798C">
              <w:rPr>
                <w:b/>
                <w:sz w:val="20"/>
                <w:szCs w:val="20"/>
              </w:rPr>
              <w:t xml:space="preserve">( </w:t>
            </w:r>
            <w:proofErr w:type="gramEnd"/>
            <w:r w:rsidRPr="006C798C">
              <w:rPr>
                <w:b/>
                <w:sz w:val="20"/>
                <w:szCs w:val="20"/>
              </w:rPr>
              <w:t>згідно ДСТУ БД.1.1-1-2013)</w:t>
            </w:r>
            <w:r w:rsidR="00427FB1" w:rsidRPr="006C798C">
              <w:rPr>
                <w:b/>
                <w:sz w:val="20"/>
                <w:szCs w:val="20"/>
                <w:lang w:val="uk-UA"/>
              </w:rPr>
              <w:t>:</w:t>
            </w:r>
          </w:p>
        </w:tc>
        <w:tc>
          <w:tcPr>
            <w:tcW w:w="1080" w:type="dxa"/>
          </w:tcPr>
          <w:p w:rsidR="00586FAF" w:rsidRPr="00BB61E1" w:rsidRDefault="00586FAF" w:rsidP="00586FAF">
            <w:pPr>
              <w:pStyle w:val="21"/>
              <w:spacing w:after="0" w:line="240" w:lineRule="auto"/>
              <w:ind w:left="0"/>
              <w:jc w:val="center"/>
              <w:rPr>
                <w:b/>
                <w:sz w:val="20"/>
                <w:szCs w:val="20"/>
                <w:lang w:eastAsia="ru-RU"/>
              </w:rPr>
            </w:pPr>
          </w:p>
        </w:tc>
        <w:tc>
          <w:tcPr>
            <w:tcW w:w="1130" w:type="dxa"/>
          </w:tcPr>
          <w:p w:rsidR="00586FAF" w:rsidRPr="00BB61E1" w:rsidRDefault="00586FAF" w:rsidP="00586FAF">
            <w:pPr>
              <w:pStyle w:val="21"/>
              <w:spacing w:after="0" w:line="240" w:lineRule="auto"/>
              <w:ind w:left="0"/>
              <w:jc w:val="center"/>
              <w:rPr>
                <w:b/>
                <w:sz w:val="20"/>
                <w:szCs w:val="20"/>
                <w:lang w:eastAsia="ru-RU"/>
              </w:rPr>
            </w:pPr>
          </w:p>
        </w:tc>
      </w:tr>
      <w:tr w:rsidR="00427FB1" w:rsidRPr="00BB61E1" w:rsidTr="006C798C">
        <w:trPr>
          <w:trHeight w:val="385"/>
          <w:jc w:val="right"/>
        </w:trPr>
        <w:tc>
          <w:tcPr>
            <w:tcW w:w="709" w:type="dxa"/>
          </w:tcPr>
          <w:p w:rsidR="00427FB1" w:rsidRPr="00BB61E1" w:rsidRDefault="00427FB1" w:rsidP="00586FAF">
            <w:pPr>
              <w:pStyle w:val="21"/>
              <w:spacing w:after="0" w:line="240" w:lineRule="auto"/>
              <w:ind w:left="0"/>
              <w:jc w:val="both"/>
              <w:rPr>
                <w:b/>
                <w:sz w:val="20"/>
                <w:szCs w:val="20"/>
                <w:lang w:eastAsia="ru-RU"/>
              </w:rPr>
            </w:pPr>
            <w:r w:rsidRPr="00BB61E1">
              <w:rPr>
                <w:b/>
                <w:sz w:val="20"/>
                <w:szCs w:val="20"/>
                <w:lang w:eastAsia="ru-RU"/>
              </w:rPr>
              <w:t>1</w:t>
            </w:r>
          </w:p>
        </w:tc>
        <w:tc>
          <w:tcPr>
            <w:tcW w:w="7655" w:type="dxa"/>
          </w:tcPr>
          <w:p w:rsidR="00427FB1" w:rsidRPr="006C798C" w:rsidRDefault="00427FB1" w:rsidP="00586FAF">
            <w:pPr>
              <w:pStyle w:val="a3"/>
              <w:spacing w:before="0" w:beforeAutospacing="0" w:after="0" w:afterAutospacing="0"/>
              <w:rPr>
                <w:b/>
                <w:sz w:val="20"/>
                <w:szCs w:val="20"/>
              </w:rPr>
            </w:pPr>
            <w:r w:rsidRPr="006C798C">
              <w:rPr>
                <w:b/>
                <w:sz w:val="20"/>
                <w:szCs w:val="20"/>
              </w:rPr>
              <w:t xml:space="preserve">поточний ремонт холу та двох прилеглих кімнат </w:t>
            </w:r>
            <w:proofErr w:type="gramStart"/>
            <w:r w:rsidRPr="006C798C">
              <w:rPr>
                <w:b/>
                <w:sz w:val="20"/>
                <w:szCs w:val="20"/>
              </w:rPr>
              <w:t>центрального</w:t>
            </w:r>
            <w:proofErr w:type="gramEnd"/>
            <w:r w:rsidRPr="006C798C">
              <w:rPr>
                <w:b/>
                <w:sz w:val="20"/>
                <w:szCs w:val="20"/>
              </w:rPr>
              <w:t xml:space="preserve"> входу навчального корпусу № 1</w:t>
            </w:r>
          </w:p>
        </w:tc>
        <w:tc>
          <w:tcPr>
            <w:tcW w:w="1080" w:type="dxa"/>
          </w:tcPr>
          <w:p w:rsidR="00427FB1" w:rsidRPr="00BB61E1" w:rsidRDefault="00427FB1" w:rsidP="00586FAF">
            <w:pPr>
              <w:pStyle w:val="21"/>
              <w:spacing w:after="0" w:line="240" w:lineRule="auto"/>
              <w:ind w:left="0"/>
              <w:jc w:val="center"/>
              <w:rPr>
                <w:b/>
                <w:sz w:val="20"/>
                <w:szCs w:val="20"/>
                <w:lang w:eastAsia="ru-RU"/>
              </w:rPr>
            </w:pPr>
          </w:p>
        </w:tc>
        <w:tc>
          <w:tcPr>
            <w:tcW w:w="1130" w:type="dxa"/>
          </w:tcPr>
          <w:p w:rsidR="00427FB1" w:rsidRPr="00BB61E1" w:rsidRDefault="00427FB1" w:rsidP="00586FAF">
            <w:pPr>
              <w:pStyle w:val="21"/>
              <w:spacing w:after="0" w:line="240" w:lineRule="auto"/>
              <w:ind w:left="0"/>
              <w:jc w:val="center"/>
              <w:rPr>
                <w:b/>
                <w:sz w:val="20"/>
                <w:szCs w:val="20"/>
                <w:lang w:eastAsia="ru-RU"/>
              </w:rPr>
            </w:pPr>
          </w:p>
        </w:tc>
      </w:tr>
      <w:tr w:rsidR="00427FB1" w:rsidRPr="00BB61E1" w:rsidTr="006C798C">
        <w:trPr>
          <w:trHeight w:val="385"/>
          <w:jc w:val="right"/>
        </w:trPr>
        <w:tc>
          <w:tcPr>
            <w:tcW w:w="709" w:type="dxa"/>
          </w:tcPr>
          <w:p w:rsidR="00427FB1" w:rsidRPr="00BB61E1" w:rsidRDefault="00427FB1" w:rsidP="00586FAF">
            <w:pPr>
              <w:pStyle w:val="21"/>
              <w:spacing w:after="0" w:line="240" w:lineRule="auto"/>
              <w:ind w:left="0"/>
              <w:jc w:val="both"/>
              <w:rPr>
                <w:b/>
                <w:sz w:val="20"/>
                <w:szCs w:val="20"/>
                <w:lang w:eastAsia="ru-RU"/>
              </w:rPr>
            </w:pPr>
            <w:r w:rsidRPr="00BB61E1">
              <w:rPr>
                <w:b/>
                <w:sz w:val="20"/>
                <w:szCs w:val="20"/>
                <w:lang w:eastAsia="ru-RU"/>
              </w:rPr>
              <w:t>2</w:t>
            </w:r>
          </w:p>
        </w:tc>
        <w:tc>
          <w:tcPr>
            <w:tcW w:w="7655" w:type="dxa"/>
          </w:tcPr>
          <w:p w:rsidR="00427FB1" w:rsidRPr="006C798C" w:rsidRDefault="00427FB1" w:rsidP="00586FAF">
            <w:pPr>
              <w:pStyle w:val="a3"/>
              <w:spacing w:before="0" w:beforeAutospacing="0" w:after="0" w:afterAutospacing="0"/>
              <w:rPr>
                <w:b/>
                <w:sz w:val="20"/>
                <w:szCs w:val="20"/>
              </w:rPr>
            </w:pPr>
            <w:r w:rsidRPr="006C798C">
              <w:rPr>
                <w:b/>
                <w:sz w:val="20"/>
                <w:szCs w:val="20"/>
              </w:rPr>
              <w:t>поточний ремонт аварійного стану санвузлу з повною заміною інженерних мереж</w:t>
            </w:r>
            <w:r w:rsidR="006C798C" w:rsidRPr="006C798C">
              <w:rPr>
                <w:b/>
                <w:sz w:val="20"/>
                <w:szCs w:val="20"/>
              </w:rPr>
              <w:t xml:space="preserve"> на 10-му поверсі навчального корпусу № 4;</w:t>
            </w:r>
          </w:p>
        </w:tc>
        <w:tc>
          <w:tcPr>
            <w:tcW w:w="1080" w:type="dxa"/>
          </w:tcPr>
          <w:p w:rsidR="00427FB1" w:rsidRPr="00BB61E1" w:rsidRDefault="00427FB1" w:rsidP="00586FAF">
            <w:pPr>
              <w:pStyle w:val="21"/>
              <w:spacing w:after="0" w:line="240" w:lineRule="auto"/>
              <w:ind w:left="0"/>
              <w:jc w:val="center"/>
              <w:rPr>
                <w:b/>
                <w:sz w:val="20"/>
                <w:szCs w:val="20"/>
                <w:lang w:eastAsia="ru-RU"/>
              </w:rPr>
            </w:pPr>
          </w:p>
        </w:tc>
        <w:tc>
          <w:tcPr>
            <w:tcW w:w="1130" w:type="dxa"/>
          </w:tcPr>
          <w:p w:rsidR="00427FB1" w:rsidRPr="00BB61E1" w:rsidRDefault="00427FB1" w:rsidP="00586FAF">
            <w:pPr>
              <w:pStyle w:val="21"/>
              <w:spacing w:after="0" w:line="240" w:lineRule="auto"/>
              <w:ind w:left="0"/>
              <w:jc w:val="center"/>
              <w:rPr>
                <w:b/>
                <w:sz w:val="20"/>
                <w:szCs w:val="20"/>
                <w:lang w:eastAsia="ru-RU"/>
              </w:rPr>
            </w:pPr>
          </w:p>
        </w:tc>
      </w:tr>
      <w:tr w:rsidR="006C798C" w:rsidRPr="00BB61E1" w:rsidTr="006C798C">
        <w:trPr>
          <w:trHeight w:val="385"/>
          <w:jc w:val="right"/>
        </w:trPr>
        <w:tc>
          <w:tcPr>
            <w:tcW w:w="709" w:type="dxa"/>
          </w:tcPr>
          <w:p w:rsidR="006C798C" w:rsidRPr="00BB61E1" w:rsidRDefault="006C798C" w:rsidP="00586FAF">
            <w:pPr>
              <w:pStyle w:val="21"/>
              <w:spacing w:after="0" w:line="240" w:lineRule="auto"/>
              <w:ind w:left="0"/>
              <w:jc w:val="both"/>
              <w:rPr>
                <w:b/>
                <w:sz w:val="20"/>
                <w:szCs w:val="20"/>
                <w:lang w:eastAsia="ru-RU"/>
              </w:rPr>
            </w:pPr>
            <w:r>
              <w:rPr>
                <w:b/>
                <w:sz w:val="20"/>
                <w:szCs w:val="20"/>
                <w:lang w:eastAsia="ru-RU"/>
              </w:rPr>
              <w:t xml:space="preserve">3 </w:t>
            </w:r>
          </w:p>
        </w:tc>
        <w:tc>
          <w:tcPr>
            <w:tcW w:w="7655" w:type="dxa"/>
          </w:tcPr>
          <w:p w:rsidR="006C798C" w:rsidRPr="006C798C" w:rsidRDefault="00D8686E" w:rsidP="00586FAF">
            <w:pPr>
              <w:pStyle w:val="a3"/>
              <w:spacing w:before="0" w:beforeAutospacing="0" w:after="0" w:afterAutospacing="0"/>
              <w:rPr>
                <w:b/>
                <w:sz w:val="20"/>
                <w:szCs w:val="20"/>
                <w:lang w:val="uk-UA"/>
              </w:rPr>
            </w:pPr>
            <w:r>
              <w:rPr>
                <w:b/>
                <w:sz w:val="20"/>
                <w:szCs w:val="20"/>
              </w:rPr>
              <w:t xml:space="preserve">поточний ремонт санвузлу на </w:t>
            </w:r>
            <w:r>
              <w:rPr>
                <w:b/>
                <w:sz w:val="20"/>
                <w:szCs w:val="20"/>
                <w:lang w:val="uk-UA"/>
              </w:rPr>
              <w:t>11</w:t>
            </w:r>
            <w:r w:rsidR="006C798C" w:rsidRPr="006C798C">
              <w:rPr>
                <w:b/>
                <w:sz w:val="20"/>
                <w:szCs w:val="20"/>
              </w:rPr>
              <w:t>-му поверсі навчального корпусу № 4</w:t>
            </w:r>
          </w:p>
        </w:tc>
        <w:tc>
          <w:tcPr>
            <w:tcW w:w="1080" w:type="dxa"/>
          </w:tcPr>
          <w:p w:rsidR="006C798C" w:rsidRPr="00BB61E1" w:rsidRDefault="006C798C" w:rsidP="00586FAF">
            <w:pPr>
              <w:pStyle w:val="21"/>
              <w:spacing w:after="0" w:line="240" w:lineRule="auto"/>
              <w:ind w:left="0"/>
              <w:jc w:val="center"/>
              <w:rPr>
                <w:b/>
                <w:sz w:val="20"/>
                <w:szCs w:val="20"/>
                <w:lang w:eastAsia="ru-RU"/>
              </w:rPr>
            </w:pPr>
          </w:p>
        </w:tc>
        <w:tc>
          <w:tcPr>
            <w:tcW w:w="1130" w:type="dxa"/>
          </w:tcPr>
          <w:p w:rsidR="006C798C" w:rsidRPr="00BB61E1" w:rsidRDefault="006C798C" w:rsidP="00586FAF">
            <w:pPr>
              <w:pStyle w:val="21"/>
              <w:spacing w:after="0" w:line="240" w:lineRule="auto"/>
              <w:ind w:left="0"/>
              <w:jc w:val="center"/>
              <w:rPr>
                <w:b/>
                <w:sz w:val="20"/>
                <w:szCs w:val="20"/>
                <w:lang w:eastAsia="ru-RU"/>
              </w:rPr>
            </w:pPr>
          </w:p>
        </w:tc>
      </w:tr>
      <w:tr w:rsidR="00586FAF" w:rsidRPr="00BB61E1" w:rsidTr="006C798C">
        <w:trPr>
          <w:trHeight w:val="256"/>
          <w:jc w:val="right"/>
        </w:trPr>
        <w:tc>
          <w:tcPr>
            <w:tcW w:w="8364" w:type="dxa"/>
            <w:gridSpan w:val="2"/>
          </w:tcPr>
          <w:p w:rsidR="00586FAF" w:rsidRPr="00BB61E1" w:rsidRDefault="00586FAF" w:rsidP="00586FAF">
            <w:pPr>
              <w:pStyle w:val="21"/>
              <w:spacing w:after="0" w:line="240" w:lineRule="auto"/>
              <w:ind w:left="0"/>
              <w:rPr>
                <w:b/>
                <w:sz w:val="20"/>
                <w:szCs w:val="20"/>
                <w:lang w:eastAsia="ru-RU"/>
              </w:rPr>
            </w:pPr>
            <w:r w:rsidRPr="00BB61E1">
              <w:rPr>
                <w:b/>
                <w:sz w:val="20"/>
                <w:szCs w:val="20"/>
                <w:lang w:eastAsia="ru-RU"/>
              </w:rPr>
              <w:t xml:space="preserve">                                                                                                             </w:t>
            </w:r>
            <w:r w:rsidR="00427FB1" w:rsidRPr="00BB61E1">
              <w:rPr>
                <w:b/>
                <w:sz w:val="20"/>
                <w:szCs w:val="20"/>
                <w:lang w:eastAsia="ru-RU"/>
              </w:rPr>
              <w:t xml:space="preserve">               </w:t>
            </w:r>
            <w:r w:rsidRPr="00BB61E1">
              <w:rPr>
                <w:b/>
                <w:sz w:val="20"/>
                <w:szCs w:val="20"/>
                <w:lang w:eastAsia="ru-RU"/>
              </w:rPr>
              <w:t>Всього</w:t>
            </w:r>
            <w:r w:rsidR="00427FB1" w:rsidRPr="00BB61E1">
              <w:rPr>
                <w:b/>
                <w:sz w:val="20"/>
                <w:szCs w:val="20"/>
                <w:lang w:eastAsia="ru-RU"/>
              </w:rPr>
              <w:t xml:space="preserve"> без ПДВ</w:t>
            </w:r>
            <w:r w:rsidRPr="00BB61E1">
              <w:rPr>
                <w:b/>
                <w:sz w:val="20"/>
                <w:szCs w:val="20"/>
                <w:lang w:eastAsia="ru-RU"/>
              </w:rPr>
              <w:t>:</w:t>
            </w:r>
          </w:p>
        </w:tc>
        <w:tc>
          <w:tcPr>
            <w:tcW w:w="1080" w:type="dxa"/>
          </w:tcPr>
          <w:p w:rsidR="00586FAF" w:rsidRPr="00BB61E1" w:rsidRDefault="00586FAF" w:rsidP="00586FAF">
            <w:pPr>
              <w:pStyle w:val="21"/>
              <w:spacing w:after="0" w:line="240" w:lineRule="auto"/>
              <w:ind w:left="0"/>
              <w:jc w:val="center"/>
              <w:rPr>
                <w:b/>
                <w:sz w:val="20"/>
                <w:szCs w:val="20"/>
                <w:lang w:eastAsia="ru-RU"/>
              </w:rPr>
            </w:pPr>
          </w:p>
        </w:tc>
        <w:tc>
          <w:tcPr>
            <w:tcW w:w="1130" w:type="dxa"/>
          </w:tcPr>
          <w:p w:rsidR="00586FAF" w:rsidRPr="00BB61E1" w:rsidRDefault="00586FAF" w:rsidP="00586FAF">
            <w:pPr>
              <w:pStyle w:val="21"/>
              <w:spacing w:after="0" w:line="240" w:lineRule="auto"/>
              <w:ind w:left="0"/>
              <w:jc w:val="center"/>
              <w:rPr>
                <w:b/>
                <w:sz w:val="20"/>
                <w:szCs w:val="20"/>
                <w:lang w:eastAsia="ru-RU"/>
              </w:rPr>
            </w:pPr>
          </w:p>
        </w:tc>
      </w:tr>
      <w:tr w:rsidR="00427FB1" w:rsidRPr="00BB61E1" w:rsidTr="006C798C">
        <w:trPr>
          <w:trHeight w:val="275"/>
          <w:jc w:val="right"/>
        </w:trPr>
        <w:tc>
          <w:tcPr>
            <w:tcW w:w="8364" w:type="dxa"/>
            <w:gridSpan w:val="2"/>
          </w:tcPr>
          <w:p w:rsidR="00427FB1" w:rsidRPr="00BB61E1" w:rsidRDefault="00427FB1" w:rsidP="00427FB1">
            <w:pPr>
              <w:pStyle w:val="21"/>
              <w:spacing w:after="0" w:line="240" w:lineRule="auto"/>
              <w:ind w:left="0"/>
              <w:jc w:val="right"/>
              <w:rPr>
                <w:b/>
                <w:sz w:val="20"/>
                <w:szCs w:val="20"/>
                <w:lang w:eastAsia="ru-RU"/>
              </w:rPr>
            </w:pPr>
            <w:r w:rsidRPr="00BB61E1">
              <w:rPr>
                <w:b/>
                <w:sz w:val="20"/>
                <w:szCs w:val="20"/>
                <w:lang w:eastAsia="ru-RU"/>
              </w:rPr>
              <w:t>ПДВ</w:t>
            </w:r>
          </w:p>
        </w:tc>
        <w:tc>
          <w:tcPr>
            <w:tcW w:w="1080" w:type="dxa"/>
          </w:tcPr>
          <w:p w:rsidR="00427FB1" w:rsidRPr="00BB61E1" w:rsidRDefault="00427FB1" w:rsidP="00586FAF">
            <w:pPr>
              <w:pStyle w:val="21"/>
              <w:spacing w:after="0" w:line="240" w:lineRule="auto"/>
              <w:ind w:left="0"/>
              <w:jc w:val="center"/>
              <w:rPr>
                <w:b/>
                <w:sz w:val="20"/>
                <w:szCs w:val="20"/>
                <w:lang w:eastAsia="ru-RU"/>
              </w:rPr>
            </w:pPr>
          </w:p>
        </w:tc>
        <w:tc>
          <w:tcPr>
            <w:tcW w:w="1130" w:type="dxa"/>
          </w:tcPr>
          <w:p w:rsidR="00427FB1" w:rsidRPr="00BB61E1" w:rsidRDefault="00427FB1" w:rsidP="00586FAF">
            <w:pPr>
              <w:pStyle w:val="21"/>
              <w:spacing w:after="0" w:line="240" w:lineRule="auto"/>
              <w:ind w:left="0"/>
              <w:jc w:val="center"/>
              <w:rPr>
                <w:b/>
                <w:sz w:val="20"/>
                <w:szCs w:val="20"/>
                <w:lang w:eastAsia="ru-RU"/>
              </w:rPr>
            </w:pPr>
          </w:p>
        </w:tc>
      </w:tr>
      <w:tr w:rsidR="00586FAF" w:rsidRPr="00BB61E1" w:rsidTr="006C798C">
        <w:trPr>
          <w:trHeight w:val="548"/>
          <w:jc w:val="right"/>
        </w:trPr>
        <w:tc>
          <w:tcPr>
            <w:tcW w:w="10574" w:type="dxa"/>
            <w:gridSpan w:val="4"/>
          </w:tcPr>
          <w:p w:rsidR="00586FAF" w:rsidRPr="00BB61E1" w:rsidRDefault="00586FAF" w:rsidP="00586FAF">
            <w:pPr>
              <w:pStyle w:val="21"/>
              <w:spacing w:after="0" w:line="240" w:lineRule="auto"/>
              <w:ind w:left="0"/>
              <w:rPr>
                <w:b/>
                <w:sz w:val="20"/>
                <w:szCs w:val="20"/>
                <w:lang w:eastAsia="ru-RU"/>
              </w:rPr>
            </w:pPr>
            <w:r w:rsidRPr="00BB61E1">
              <w:rPr>
                <w:b/>
                <w:bCs/>
                <w:sz w:val="20"/>
                <w:szCs w:val="20"/>
                <w:lang w:eastAsia="ru-RU"/>
              </w:rPr>
              <w:t>Загальн</w:t>
            </w:r>
            <w:r w:rsidR="00427FB1" w:rsidRPr="00BB61E1">
              <w:rPr>
                <w:b/>
                <w:bCs/>
                <w:sz w:val="20"/>
                <w:szCs w:val="20"/>
                <w:lang w:eastAsia="ru-RU"/>
              </w:rPr>
              <w:t>а вартість послуг складає</w:t>
            </w:r>
            <w:r w:rsidRPr="00BB61E1">
              <w:rPr>
                <w:b/>
                <w:bCs/>
                <w:sz w:val="20"/>
                <w:szCs w:val="20"/>
                <w:lang w:eastAsia="ru-RU"/>
              </w:rPr>
              <w:t xml:space="preserve"> :____________________________________________</w:t>
            </w:r>
            <w:r w:rsidR="00427FB1" w:rsidRPr="00BB61E1">
              <w:rPr>
                <w:b/>
                <w:bCs/>
                <w:sz w:val="20"/>
                <w:szCs w:val="20"/>
                <w:lang w:eastAsia="ru-RU"/>
              </w:rPr>
              <w:t>________</w:t>
            </w:r>
            <w:r w:rsidRPr="00BB61E1">
              <w:rPr>
                <w:b/>
                <w:bCs/>
                <w:sz w:val="20"/>
                <w:szCs w:val="20"/>
                <w:lang w:eastAsia="ru-RU"/>
              </w:rPr>
              <w:t xml:space="preserve"> грн. _______ коп.</w:t>
            </w:r>
            <w:r w:rsidRPr="00BB61E1">
              <w:rPr>
                <w:b/>
                <w:sz w:val="20"/>
                <w:szCs w:val="20"/>
                <w:lang w:eastAsia="ru-RU"/>
              </w:rPr>
              <w:t xml:space="preserve"> </w:t>
            </w:r>
          </w:p>
          <w:p w:rsidR="00586FAF" w:rsidRPr="00BB61E1" w:rsidRDefault="00586FAF" w:rsidP="00586FAF">
            <w:pPr>
              <w:pStyle w:val="21"/>
              <w:spacing w:after="0" w:line="240" w:lineRule="auto"/>
              <w:ind w:left="0"/>
              <w:jc w:val="center"/>
              <w:rPr>
                <w:b/>
                <w:sz w:val="20"/>
                <w:szCs w:val="20"/>
                <w:lang w:eastAsia="ru-RU"/>
              </w:rPr>
            </w:pPr>
            <w:r w:rsidRPr="00BB61E1">
              <w:rPr>
                <w:b/>
                <w:bCs/>
                <w:i/>
                <w:sz w:val="20"/>
                <w:szCs w:val="20"/>
                <w:lang w:eastAsia="ru-RU"/>
              </w:rPr>
              <w:t>(прописом)</w:t>
            </w:r>
          </w:p>
        </w:tc>
      </w:tr>
    </w:tbl>
    <w:p w:rsidR="00586FAF" w:rsidRPr="00BB61E1" w:rsidRDefault="00586FAF" w:rsidP="006C798C">
      <w:pPr>
        <w:pStyle w:val="a5"/>
        <w:widowControl w:val="0"/>
        <w:numPr>
          <w:ilvl w:val="0"/>
          <w:numId w:val="4"/>
        </w:numPr>
        <w:shd w:val="clear" w:color="auto" w:fill="FFFFFF"/>
        <w:autoSpaceDE w:val="0"/>
        <w:autoSpaceDN w:val="0"/>
        <w:adjustRightInd w:val="0"/>
        <w:spacing w:after="0" w:line="240" w:lineRule="exact"/>
        <w:ind w:firstLine="709"/>
        <w:jc w:val="both"/>
        <w:rPr>
          <w:rFonts w:ascii="Times New Roman" w:hAnsi="Times New Roman"/>
        </w:rPr>
      </w:pPr>
      <w:r w:rsidRPr="00BB61E1">
        <w:rPr>
          <w:rFonts w:ascii="Times New Roman" w:hAnsi="Times New Roman"/>
          <w:iCs/>
        </w:rPr>
        <w:t>Ми зобов’язуємося у випадку акцепту нашої пропозиції конкурсних торгів провести роботи</w:t>
      </w:r>
      <w:r w:rsidRPr="00BB61E1">
        <w:rPr>
          <w:rFonts w:ascii="Times New Roman" w:hAnsi="Times New Roman"/>
          <w:i/>
          <w:iCs/>
        </w:rPr>
        <w:t xml:space="preserve"> </w:t>
      </w:r>
      <w:r w:rsidRPr="00BB61E1">
        <w:rPr>
          <w:rFonts w:ascii="Times New Roman" w:hAnsi="Times New Roman"/>
          <w:iCs/>
        </w:rPr>
        <w:t>на умовах, визначених в документації конкурсних торгів</w:t>
      </w:r>
      <w:r w:rsidRPr="00BB61E1">
        <w:rPr>
          <w:rFonts w:ascii="Times New Roman" w:hAnsi="Times New Roman"/>
        </w:rPr>
        <w:t xml:space="preserve"> </w:t>
      </w:r>
    </w:p>
    <w:p w:rsidR="00586FAF" w:rsidRPr="00586FAF" w:rsidRDefault="00586FAF" w:rsidP="006C798C">
      <w:pPr>
        <w:widowControl w:val="0"/>
        <w:numPr>
          <w:ilvl w:val="0"/>
          <w:numId w:val="4"/>
        </w:numPr>
        <w:shd w:val="clear" w:color="auto" w:fill="FFFFFF"/>
        <w:autoSpaceDE w:val="0"/>
        <w:autoSpaceDN w:val="0"/>
        <w:adjustRightInd w:val="0"/>
        <w:spacing w:after="0" w:line="240" w:lineRule="exact"/>
        <w:ind w:firstLine="567"/>
        <w:jc w:val="both"/>
        <w:rPr>
          <w:rFonts w:ascii="Times New Roman" w:hAnsi="Times New Roman"/>
        </w:rPr>
      </w:pPr>
      <w:r w:rsidRPr="00586FAF">
        <w:rPr>
          <w:rFonts w:ascii="Times New Roman" w:hAnsi="Times New Roman"/>
          <w:iCs/>
        </w:rPr>
        <w:t xml:space="preserve">Ми згодні дотримуватись положень цієї пропозиції конкурсних торгів протягом </w:t>
      </w:r>
      <w:r w:rsidR="00BB61E1">
        <w:rPr>
          <w:rFonts w:ascii="Times New Roman" w:hAnsi="Times New Roman"/>
        </w:rPr>
        <w:t>120</w:t>
      </w:r>
      <w:r w:rsidRPr="00586FAF">
        <w:rPr>
          <w:rFonts w:ascii="Times New Roman" w:hAnsi="Times New Roman"/>
        </w:rPr>
        <w:t xml:space="preserve"> (</w:t>
      </w:r>
      <w:r w:rsidR="00BB61E1">
        <w:rPr>
          <w:rFonts w:ascii="Times New Roman" w:hAnsi="Times New Roman"/>
        </w:rPr>
        <w:t xml:space="preserve">сто двадцяти </w:t>
      </w:r>
      <w:r w:rsidRPr="00586FAF">
        <w:rPr>
          <w:rFonts w:ascii="Times New Roman" w:hAnsi="Times New Roman"/>
        </w:rPr>
        <w:t xml:space="preserve">) </w:t>
      </w:r>
      <w:r w:rsidRPr="00586FAF">
        <w:rPr>
          <w:rFonts w:ascii="Times New Roman" w:hAnsi="Times New Roman"/>
          <w:iCs/>
        </w:rPr>
        <w:t>календарних днів з дати розкриття пропозицій конкурсних торгів. Наша пропозиція конкурсних торгів буде залишатися обов’язковою для нас і може бути акцептована вами в будь-який час до закінчення зазначеного строку.</w:t>
      </w:r>
    </w:p>
    <w:p w:rsidR="00586FAF" w:rsidRPr="00586FAF" w:rsidRDefault="00586FAF" w:rsidP="006C798C">
      <w:pPr>
        <w:widowControl w:val="0"/>
        <w:numPr>
          <w:ilvl w:val="0"/>
          <w:numId w:val="4"/>
        </w:numPr>
        <w:shd w:val="clear" w:color="auto" w:fill="FFFFFF"/>
        <w:autoSpaceDE w:val="0"/>
        <w:autoSpaceDN w:val="0"/>
        <w:adjustRightInd w:val="0"/>
        <w:spacing w:after="0" w:line="240" w:lineRule="exact"/>
        <w:ind w:firstLine="567"/>
        <w:jc w:val="both"/>
        <w:rPr>
          <w:rFonts w:ascii="Times New Roman" w:hAnsi="Times New Roman"/>
        </w:rPr>
      </w:pPr>
      <w:r w:rsidRPr="00586FAF">
        <w:rPr>
          <w:rFonts w:ascii="Times New Roman" w:hAnsi="Times New Roman"/>
          <w:iCs/>
        </w:rPr>
        <w:t>Ми погоджуємося з умовами, що ви можете відхилити нашу чи всі пропозиції конкурсних торгів та розуміємо, що ви не обмежені у прийнятті будь-якої іншої пропозиції з більш вигідними для вас умовами.</w:t>
      </w:r>
    </w:p>
    <w:p w:rsidR="00586FAF" w:rsidRPr="00586FAF" w:rsidRDefault="00586FAF" w:rsidP="006C798C">
      <w:pPr>
        <w:widowControl w:val="0"/>
        <w:numPr>
          <w:ilvl w:val="0"/>
          <w:numId w:val="4"/>
        </w:numPr>
        <w:shd w:val="clear" w:color="auto" w:fill="FFFFFF"/>
        <w:autoSpaceDE w:val="0"/>
        <w:autoSpaceDN w:val="0"/>
        <w:adjustRightInd w:val="0"/>
        <w:spacing w:after="0" w:line="240" w:lineRule="exact"/>
        <w:ind w:firstLine="567"/>
        <w:jc w:val="both"/>
        <w:rPr>
          <w:rFonts w:ascii="Times New Roman" w:hAnsi="Times New Roman"/>
        </w:rPr>
      </w:pPr>
      <w:r w:rsidRPr="00586FAF">
        <w:rPr>
          <w:rFonts w:ascii="Times New Roman" w:hAnsi="Times New Roman"/>
          <w:iCs/>
        </w:rPr>
        <w:t>Ми повідомляємо про відсутність будь-яких підстав, передбачених статтею 17 Закону України «Про здійснення державних закупівель», які спричинять відмову нам в участі у процедурі закупівель.</w:t>
      </w:r>
    </w:p>
    <w:p w:rsidR="00586FAF" w:rsidRPr="00586FAF" w:rsidRDefault="00586FAF" w:rsidP="006C798C">
      <w:pPr>
        <w:widowControl w:val="0"/>
        <w:numPr>
          <w:ilvl w:val="0"/>
          <w:numId w:val="4"/>
        </w:numPr>
        <w:shd w:val="clear" w:color="auto" w:fill="FFFFFF"/>
        <w:autoSpaceDE w:val="0"/>
        <w:autoSpaceDN w:val="0"/>
        <w:adjustRightInd w:val="0"/>
        <w:spacing w:after="0" w:line="240" w:lineRule="exact"/>
        <w:ind w:firstLine="567"/>
        <w:jc w:val="both"/>
        <w:rPr>
          <w:rFonts w:ascii="Times New Roman" w:hAnsi="Times New Roman"/>
        </w:rPr>
      </w:pPr>
      <w:r w:rsidRPr="00586FAF">
        <w:rPr>
          <w:rFonts w:ascii="Times New Roman" w:hAnsi="Times New Roman"/>
          <w:iCs/>
        </w:rPr>
        <w:t xml:space="preserve">Якщо наша пропозиція конкурсних торгів буде акцептована, ми беремо на себе зобов’язання підписати договір про закупівлю у строк не раніше ніж через 10 днів з дати оприлюднення на </w:t>
      </w:r>
      <w:r w:rsidRPr="00586FAF">
        <w:rPr>
          <w:rFonts w:ascii="Times New Roman" w:hAnsi="Times New Roman"/>
        </w:rPr>
        <w:t xml:space="preserve">веб-порталі Міністерства економічного розвитку і торгівлі </w:t>
      </w:r>
      <w:r w:rsidRPr="00586FAF">
        <w:rPr>
          <w:rFonts w:ascii="Times New Roman" w:hAnsi="Times New Roman"/>
          <w:iCs/>
        </w:rPr>
        <w:t xml:space="preserve">повідомлення про акцепт пропозиції конкурсних торгів і не пізніше ніж через 30 днів з дня акцепту пропозиції конкурсних торгів відповідно до вимог документації конкурсних торгів та акцептованої пропозиції, та виконати усі умови договору. </w:t>
      </w:r>
    </w:p>
    <w:p w:rsidR="00586FAF" w:rsidRPr="00586FAF" w:rsidRDefault="00586FAF" w:rsidP="006C798C">
      <w:pPr>
        <w:widowControl w:val="0"/>
        <w:numPr>
          <w:ilvl w:val="0"/>
          <w:numId w:val="4"/>
        </w:numPr>
        <w:shd w:val="clear" w:color="auto" w:fill="FFFFFF"/>
        <w:autoSpaceDE w:val="0"/>
        <w:autoSpaceDN w:val="0"/>
        <w:adjustRightInd w:val="0"/>
        <w:spacing w:after="0" w:line="240" w:lineRule="exact"/>
        <w:ind w:firstLine="567"/>
        <w:jc w:val="both"/>
        <w:rPr>
          <w:rFonts w:ascii="Times New Roman" w:hAnsi="Times New Roman"/>
        </w:rPr>
      </w:pPr>
      <w:r w:rsidRPr="00586FAF">
        <w:rPr>
          <w:rFonts w:ascii="Times New Roman" w:hAnsi="Times New Roman"/>
        </w:rPr>
        <w:t>Ціна пропозиції конкурсних торгів учасника означає суму, за яку учасник передбачає виконати замовлення на виконання всіх видів та обсягів послуг, передбачених документацією конкурсних торгів.</w:t>
      </w:r>
    </w:p>
    <w:p w:rsidR="00586FAF" w:rsidRPr="00586FAF" w:rsidRDefault="00586FAF" w:rsidP="006C798C">
      <w:pPr>
        <w:widowControl w:val="0"/>
        <w:spacing w:after="0" w:line="240" w:lineRule="exact"/>
        <w:jc w:val="both"/>
        <w:rPr>
          <w:rFonts w:ascii="Times New Roman" w:hAnsi="Times New Roman"/>
        </w:rPr>
      </w:pPr>
      <w:r w:rsidRPr="00586FAF">
        <w:rPr>
          <w:rFonts w:ascii="Times New Roman" w:hAnsi="Times New Roman"/>
        </w:rPr>
        <w:t>Ціна пропозиції конкурсних торгів учасника повинна враховувати усі податки, збори та інші витрати, пов’язані з виконанням послуг, передбачених документацією конкурсних торгів.</w:t>
      </w:r>
    </w:p>
    <w:p w:rsidR="00586FAF" w:rsidRPr="00586FAF" w:rsidRDefault="00586FAF" w:rsidP="006C798C">
      <w:pPr>
        <w:widowControl w:val="0"/>
        <w:autoSpaceDE w:val="0"/>
        <w:autoSpaceDN w:val="0"/>
        <w:adjustRightInd w:val="0"/>
        <w:spacing w:after="0" w:line="240" w:lineRule="exact"/>
        <w:ind w:firstLine="431"/>
        <w:jc w:val="both"/>
        <w:rPr>
          <w:rFonts w:ascii="Times New Roman" w:hAnsi="Times New Roman"/>
        </w:rPr>
      </w:pPr>
      <w:r w:rsidRPr="00586FAF">
        <w:rPr>
          <w:rFonts w:ascii="Times New Roman" w:hAnsi="Times New Roman"/>
        </w:rPr>
        <w:t xml:space="preserve">Ціна пропозиції конкурсних торгів (договірна ціна) учасника на надання послуг, повинна бути розрахована відповідно до </w:t>
      </w:r>
      <w:r w:rsidRPr="00586FAF">
        <w:rPr>
          <w:rFonts w:ascii="Times New Roman" w:hAnsi="Times New Roman"/>
          <w:bCs/>
          <w:color w:val="000000"/>
        </w:rPr>
        <w:t>ДСТУ Б Д.1.1-1:2013 «Правила визначення вартості будівництва»</w:t>
      </w:r>
      <w:r w:rsidRPr="00586FAF">
        <w:rPr>
          <w:rFonts w:ascii="Times New Roman" w:hAnsi="Times New Roman"/>
        </w:rPr>
        <w:t xml:space="preserve">, прийнятих наказом Міністерства регіонального розвитку, будівництва та житлово-комунального </w:t>
      </w:r>
      <w:r w:rsidRPr="00586FAF">
        <w:rPr>
          <w:rFonts w:ascii="Times New Roman" w:hAnsi="Times New Roman"/>
          <w:bCs/>
          <w:color w:val="000000"/>
        </w:rPr>
        <w:t xml:space="preserve">господарства </w:t>
      </w:r>
      <w:r w:rsidRPr="00586FAF">
        <w:rPr>
          <w:rFonts w:ascii="Times New Roman" w:hAnsi="Times New Roman"/>
        </w:rPr>
        <w:t xml:space="preserve">України від 05.07.2013 № 293. </w:t>
      </w:r>
    </w:p>
    <w:p w:rsidR="00586FAF" w:rsidRPr="00586FAF" w:rsidRDefault="00586FAF" w:rsidP="006C798C">
      <w:pPr>
        <w:widowControl w:val="0"/>
        <w:spacing w:after="0" w:line="240" w:lineRule="exact"/>
        <w:jc w:val="both"/>
        <w:rPr>
          <w:rFonts w:ascii="Times New Roman" w:hAnsi="Times New Roman"/>
        </w:rPr>
      </w:pPr>
      <w:r w:rsidRPr="00586FAF">
        <w:rPr>
          <w:rFonts w:ascii="Times New Roman" w:hAnsi="Times New Roman"/>
        </w:rPr>
        <w:t xml:space="preserve">         Ціна пропозиції конкурсних торгів, за яку учасник згоден виконати замовлення, розраховується виходячи з обсягів надання послуг на підставі нормативної потреби в трудових і матеріально-технічних ресурсах, необхідних для здійснення проектних рішень по об’єкту замовлення та поточних цін на них.</w:t>
      </w:r>
    </w:p>
    <w:p w:rsidR="00586FAF" w:rsidRPr="00586FAF" w:rsidRDefault="00586FAF" w:rsidP="006C798C">
      <w:pPr>
        <w:widowControl w:val="0"/>
        <w:numPr>
          <w:ilvl w:val="0"/>
          <w:numId w:val="4"/>
        </w:numPr>
        <w:shd w:val="clear" w:color="auto" w:fill="FFFFFF"/>
        <w:autoSpaceDE w:val="0"/>
        <w:autoSpaceDN w:val="0"/>
        <w:adjustRightInd w:val="0"/>
        <w:spacing w:after="0" w:line="240" w:lineRule="exact"/>
        <w:ind w:firstLine="567"/>
        <w:jc w:val="both"/>
        <w:rPr>
          <w:rFonts w:ascii="Times New Roman" w:hAnsi="Times New Roman"/>
        </w:rPr>
      </w:pPr>
      <w:r w:rsidRPr="00586FAF">
        <w:rPr>
          <w:rFonts w:ascii="Times New Roman" w:hAnsi="Times New Roman"/>
          <w:iCs/>
        </w:rPr>
        <w:t xml:space="preserve">До того часу, поки не буде підписано договір, наша пропозиція конкурсних торгів з вашим письмовим акцептом будуть означати домовленість між нами про укладання договору. </w:t>
      </w:r>
    </w:p>
    <w:p w:rsidR="00586FAF" w:rsidRPr="00586FAF" w:rsidRDefault="00586FAF" w:rsidP="006C798C">
      <w:pPr>
        <w:widowControl w:val="0"/>
        <w:numPr>
          <w:ilvl w:val="0"/>
          <w:numId w:val="4"/>
        </w:numPr>
        <w:shd w:val="clear" w:color="auto" w:fill="FFFFFF"/>
        <w:autoSpaceDE w:val="0"/>
        <w:autoSpaceDN w:val="0"/>
        <w:adjustRightInd w:val="0"/>
        <w:spacing w:after="0" w:line="240" w:lineRule="exact"/>
        <w:ind w:firstLine="567"/>
        <w:jc w:val="both"/>
        <w:rPr>
          <w:rFonts w:ascii="Times New Roman" w:hAnsi="Times New Roman"/>
        </w:rPr>
      </w:pPr>
      <w:r w:rsidRPr="00586FAF">
        <w:rPr>
          <w:rFonts w:ascii="Times New Roman" w:hAnsi="Times New Roman"/>
        </w:rPr>
        <w:t>Строк виконання робіт: ________________________________ календарних днів.</w:t>
      </w:r>
    </w:p>
    <w:p w:rsidR="00586FAF" w:rsidRPr="00B65672" w:rsidRDefault="00586FAF" w:rsidP="006C798C">
      <w:pPr>
        <w:widowControl w:val="0"/>
        <w:numPr>
          <w:ilvl w:val="0"/>
          <w:numId w:val="4"/>
        </w:numPr>
        <w:shd w:val="clear" w:color="auto" w:fill="FFFFFF"/>
        <w:autoSpaceDE w:val="0"/>
        <w:autoSpaceDN w:val="0"/>
        <w:adjustRightInd w:val="0"/>
        <w:spacing w:after="0" w:line="240" w:lineRule="exact"/>
        <w:ind w:firstLine="567"/>
        <w:jc w:val="both"/>
        <w:rPr>
          <w:rFonts w:ascii="Times New Roman" w:hAnsi="Times New Roman"/>
        </w:rPr>
      </w:pPr>
      <w:r w:rsidRPr="00586FAF">
        <w:rPr>
          <w:rFonts w:ascii="Times New Roman" w:hAnsi="Times New Roman"/>
        </w:rPr>
        <w:t>Гарантійний термін: ________________________________ календарних днів.</w:t>
      </w:r>
    </w:p>
    <w:p w:rsidR="006C798C" w:rsidRDefault="00B65672" w:rsidP="006C798C">
      <w:pPr>
        <w:autoSpaceDE w:val="0"/>
        <w:autoSpaceDN w:val="0"/>
        <w:spacing w:after="0" w:line="240" w:lineRule="exact"/>
        <w:rPr>
          <w:rFonts w:ascii="Times New Roman" w:hAnsi="Times New Roman"/>
        </w:rPr>
      </w:pPr>
      <w:r>
        <w:rPr>
          <w:rFonts w:ascii="Times New Roman" w:hAnsi="Times New Roman"/>
        </w:rPr>
        <w:t>Датова</w:t>
      </w:r>
      <w:r w:rsidR="006C798C">
        <w:rPr>
          <w:rFonts w:ascii="Times New Roman" w:hAnsi="Times New Roman"/>
        </w:rPr>
        <w:t xml:space="preserve">но: «___» ________________ 2015 </w:t>
      </w:r>
      <w:r>
        <w:rPr>
          <w:rFonts w:ascii="Times New Roman" w:hAnsi="Times New Roman"/>
        </w:rPr>
        <w:t>року</w:t>
      </w:r>
    </w:p>
    <w:p w:rsidR="006C798C" w:rsidRDefault="006C798C" w:rsidP="006C798C">
      <w:pPr>
        <w:autoSpaceDE w:val="0"/>
        <w:autoSpaceDN w:val="0"/>
        <w:spacing w:after="0" w:line="240" w:lineRule="exact"/>
        <w:rPr>
          <w:rFonts w:ascii="Times New Roman" w:hAnsi="Times New Roman"/>
        </w:rPr>
      </w:pPr>
    </w:p>
    <w:p w:rsidR="00586FAF" w:rsidRPr="006C798C" w:rsidRDefault="00586FAF" w:rsidP="006C798C">
      <w:pPr>
        <w:autoSpaceDE w:val="0"/>
        <w:autoSpaceDN w:val="0"/>
        <w:spacing w:after="0" w:line="240" w:lineRule="exact"/>
        <w:rPr>
          <w:rFonts w:ascii="Times New Roman" w:hAnsi="Times New Roman"/>
        </w:rPr>
      </w:pPr>
      <w:r w:rsidRPr="00586FAF">
        <w:rPr>
          <w:rFonts w:ascii="Times New Roman" w:hAnsi="Times New Roman"/>
          <w:b/>
          <w:i/>
          <w:sz w:val="20"/>
          <w:szCs w:val="20"/>
        </w:rPr>
        <w:t>Посада, прізвище, ініціали, підпис уповноваженої особи Учасника, завірені печаткою.</w:t>
      </w:r>
      <w:r w:rsidRPr="00586FAF">
        <w:rPr>
          <w:rFonts w:ascii="Times New Roman" w:hAnsi="Times New Roman"/>
          <w:i/>
          <w:iCs/>
          <w:sz w:val="20"/>
          <w:szCs w:val="20"/>
        </w:rPr>
        <w:t xml:space="preserve"> (у разі наявності печатки)</w:t>
      </w:r>
    </w:p>
    <w:p w:rsidR="006C798C" w:rsidRDefault="006C798C" w:rsidP="00B65672">
      <w:pPr>
        <w:jc w:val="right"/>
        <w:rPr>
          <w:rFonts w:ascii="Times New Roman" w:hAnsi="Times New Roman"/>
          <w:b/>
          <w:sz w:val="24"/>
          <w:szCs w:val="24"/>
          <w:highlight w:val="yellow"/>
        </w:rPr>
      </w:pPr>
    </w:p>
    <w:p w:rsidR="00586FAF" w:rsidRPr="00733F38" w:rsidRDefault="006C798C" w:rsidP="00B65672">
      <w:pPr>
        <w:jc w:val="right"/>
        <w:rPr>
          <w:rFonts w:ascii="Times New Roman" w:hAnsi="Times New Roman"/>
          <w:b/>
          <w:sz w:val="24"/>
          <w:szCs w:val="24"/>
        </w:rPr>
      </w:pPr>
      <w:r w:rsidRPr="00733F38">
        <w:rPr>
          <w:rFonts w:ascii="Times New Roman" w:hAnsi="Times New Roman"/>
          <w:b/>
          <w:sz w:val="24"/>
          <w:szCs w:val="24"/>
        </w:rPr>
        <w:t>Додаток 2</w:t>
      </w:r>
    </w:p>
    <w:p w:rsidR="00E4768C" w:rsidRDefault="00506012" w:rsidP="00506012">
      <w:pPr>
        <w:jc w:val="center"/>
        <w:rPr>
          <w:noProof/>
          <w:lang w:val="ru-RU" w:eastAsia="ru-RU"/>
        </w:rPr>
      </w:pPr>
      <w:r w:rsidRPr="00532E6B">
        <w:rPr>
          <w:rFonts w:ascii="Times New Roman" w:hAnsi="Times New Roman"/>
          <w:b/>
        </w:rPr>
        <w:t>Проект на роботи з</w:t>
      </w:r>
      <w:r>
        <w:rPr>
          <w:b/>
        </w:rPr>
        <w:t xml:space="preserve"> </w:t>
      </w:r>
      <w:r>
        <w:rPr>
          <w:rFonts w:ascii="Times New Roman" w:hAnsi="Times New Roman"/>
          <w:b/>
        </w:rPr>
        <w:t>поточного ремонту (згідно ДСТУ БД.1.1: 2013): лот 1 – поточний ремонт холу та двох прилеглих кімнат центрального входу навчального корпусу № 1</w:t>
      </w:r>
      <w:r w:rsidR="00532E6B" w:rsidRPr="00532E6B">
        <w:rPr>
          <w:noProof/>
          <w:lang w:val="ru-RU" w:eastAsia="ru-RU"/>
        </w:rPr>
        <w:t xml:space="preserve"> </w:t>
      </w:r>
    </w:p>
    <w:p w:rsidR="00506012" w:rsidRDefault="00532E6B" w:rsidP="00506012">
      <w:pPr>
        <w:jc w:val="center"/>
        <w:rPr>
          <w:rFonts w:ascii="Times New Roman" w:hAnsi="Times New Roman"/>
          <w:b/>
        </w:rPr>
      </w:pPr>
      <w:r>
        <w:rPr>
          <w:noProof/>
          <w:lang w:val="ru-RU" w:eastAsia="ru-RU"/>
        </w:rPr>
        <w:drawing>
          <wp:inline distT="0" distB="0" distL="0" distR="0" wp14:anchorId="2FC74B96" wp14:editId="0BAB8BB1">
            <wp:extent cx="6152515" cy="6410325"/>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6410325"/>
                    </a:xfrm>
                    <a:prstGeom prst="rect">
                      <a:avLst/>
                    </a:prstGeom>
                  </pic:spPr>
                </pic:pic>
              </a:graphicData>
            </a:graphic>
          </wp:inline>
        </w:drawing>
      </w:r>
    </w:p>
    <w:p w:rsidR="00733F38" w:rsidRPr="00E4768C" w:rsidRDefault="00532E6B" w:rsidP="00E4768C">
      <w:pPr>
        <w:jc w:val="center"/>
        <w:rPr>
          <w:rFonts w:ascii="Times New Roman" w:hAnsi="Times New Roman"/>
          <w:b/>
        </w:rPr>
      </w:pPr>
      <w:r w:rsidRPr="00E4768C">
        <w:rPr>
          <w:rFonts w:ascii="Times New Roman" w:hAnsi="Times New Roman"/>
          <w:b/>
          <w:noProof/>
          <w:lang w:val="ru-RU" w:eastAsia="ru-RU"/>
        </w:rPr>
        <w:t>Рис.  1. Тамбур</w:t>
      </w:r>
    </w:p>
    <w:p w:rsidR="00733F38" w:rsidRDefault="00733F38" w:rsidP="00E31505">
      <w:pPr>
        <w:jc w:val="right"/>
        <w:rPr>
          <w:b/>
        </w:rPr>
      </w:pPr>
    </w:p>
    <w:p w:rsidR="003A7C44" w:rsidRDefault="003A7C44" w:rsidP="00E31505">
      <w:pPr>
        <w:jc w:val="right"/>
        <w:rPr>
          <w:b/>
        </w:rPr>
      </w:pPr>
    </w:p>
    <w:p w:rsidR="003A7C44" w:rsidRDefault="003A7C44" w:rsidP="00E31505">
      <w:pPr>
        <w:jc w:val="right"/>
        <w:rPr>
          <w:b/>
        </w:rPr>
      </w:pPr>
    </w:p>
    <w:p w:rsidR="003A7C44" w:rsidRDefault="003A7C44" w:rsidP="00E31505">
      <w:pPr>
        <w:jc w:val="right"/>
        <w:rPr>
          <w:b/>
        </w:rPr>
      </w:pPr>
    </w:p>
    <w:p w:rsidR="003A7C44" w:rsidRDefault="003A7C44" w:rsidP="003A7C44">
      <w:pPr>
        <w:rPr>
          <w:b/>
        </w:rPr>
      </w:pPr>
    </w:p>
    <w:p w:rsidR="003A7C44" w:rsidRDefault="003A7C44" w:rsidP="003A7C44">
      <w:pPr>
        <w:rPr>
          <w:b/>
        </w:rPr>
      </w:pPr>
    </w:p>
    <w:p w:rsidR="003A7C44" w:rsidRDefault="003A7C44" w:rsidP="003A7C44">
      <w:pPr>
        <w:jc w:val="right"/>
        <w:rPr>
          <w:rFonts w:ascii="Times New Roman" w:hAnsi="Times New Roman"/>
          <w:b/>
          <w:sz w:val="24"/>
          <w:szCs w:val="24"/>
        </w:rPr>
      </w:pPr>
      <w:r>
        <w:rPr>
          <w:rFonts w:ascii="Times New Roman" w:hAnsi="Times New Roman"/>
          <w:b/>
          <w:sz w:val="24"/>
          <w:szCs w:val="24"/>
        </w:rPr>
        <w:t>Продовження додат</w:t>
      </w:r>
      <w:r w:rsidRPr="00B65672">
        <w:rPr>
          <w:rFonts w:ascii="Times New Roman" w:hAnsi="Times New Roman"/>
          <w:b/>
          <w:sz w:val="24"/>
          <w:szCs w:val="24"/>
        </w:rPr>
        <w:t>к</w:t>
      </w:r>
      <w:r>
        <w:rPr>
          <w:rFonts w:ascii="Times New Roman" w:hAnsi="Times New Roman"/>
          <w:b/>
          <w:sz w:val="24"/>
          <w:szCs w:val="24"/>
        </w:rPr>
        <w:t>у 2</w:t>
      </w:r>
    </w:p>
    <w:p w:rsidR="00667652" w:rsidRDefault="00A33B99" w:rsidP="00667652">
      <w:pPr>
        <w:jc w:val="center"/>
        <w:rPr>
          <w:rFonts w:ascii="Times New Roman" w:hAnsi="Times New Roman"/>
          <w:b/>
          <w:sz w:val="24"/>
          <w:szCs w:val="24"/>
        </w:rPr>
      </w:pPr>
      <w:r>
        <w:rPr>
          <w:rFonts w:ascii="Times New Roman" w:hAnsi="Times New Roman"/>
          <w:b/>
          <w:noProof/>
          <w:sz w:val="24"/>
          <w:szCs w:val="24"/>
          <w:lang w:val="ru-RU" w:eastAsia="ru-RU"/>
        </w:rPr>
        <w:drawing>
          <wp:anchor distT="0" distB="0" distL="63500" distR="63500" simplePos="0" relativeHeight="251665920" behindDoc="1" locked="0" layoutInCell="1" allowOverlap="1" wp14:anchorId="4F1AC2BE" wp14:editId="50ADCAC4">
            <wp:simplePos x="0" y="0"/>
            <wp:positionH relativeFrom="margin">
              <wp:posOffset>47625</wp:posOffset>
            </wp:positionH>
            <wp:positionV relativeFrom="paragraph">
              <wp:posOffset>189865</wp:posOffset>
            </wp:positionV>
            <wp:extent cx="6743700" cy="494284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700" cy="4942840"/>
                    </a:xfrm>
                    <a:prstGeom prst="rect">
                      <a:avLst/>
                    </a:prstGeom>
                    <a:noFill/>
                  </pic:spPr>
                </pic:pic>
              </a:graphicData>
            </a:graphic>
            <wp14:sizeRelH relativeFrom="page">
              <wp14:pctWidth>0</wp14:pctWidth>
            </wp14:sizeRelH>
            <wp14:sizeRelV relativeFrom="page">
              <wp14:pctHeight>0</wp14:pctHeight>
            </wp14:sizeRelV>
          </wp:anchor>
        </w:drawing>
      </w:r>
    </w:p>
    <w:p w:rsidR="00667652" w:rsidRDefault="00667652" w:rsidP="00667652">
      <w:pPr>
        <w:jc w:val="center"/>
        <w:rPr>
          <w:rFonts w:ascii="Times New Roman" w:hAnsi="Times New Roman"/>
          <w:b/>
          <w:sz w:val="24"/>
          <w:szCs w:val="24"/>
        </w:rPr>
      </w:pPr>
    </w:p>
    <w:p w:rsidR="00667652" w:rsidRDefault="00667652" w:rsidP="00667652">
      <w:pPr>
        <w:jc w:val="center"/>
        <w:rPr>
          <w:rFonts w:ascii="Times New Roman" w:hAnsi="Times New Roman"/>
          <w:b/>
          <w:sz w:val="24"/>
          <w:szCs w:val="24"/>
        </w:rPr>
      </w:pPr>
    </w:p>
    <w:p w:rsidR="00667652" w:rsidRDefault="00667652" w:rsidP="00667652">
      <w:pPr>
        <w:jc w:val="center"/>
        <w:rPr>
          <w:rFonts w:ascii="Times New Roman" w:hAnsi="Times New Roman"/>
          <w:b/>
          <w:sz w:val="24"/>
          <w:szCs w:val="24"/>
        </w:rPr>
      </w:pPr>
    </w:p>
    <w:p w:rsidR="00667652" w:rsidRDefault="00667652" w:rsidP="003A7C44">
      <w:pPr>
        <w:jc w:val="center"/>
        <w:rPr>
          <w:rFonts w:ascii="Times New Roman" w:hAnsi="Times New Roman"/>
          <w:b/>
          <w:sz w:val="24"/>
          <w:szCs w:val="24"/>
        </w:rPr>
      </w:pPr>
    </w:p>
    <w:p w:rsidR="003A7C44" w:rsidRPr="00667652" w:rsidRDefault="003A7C44" w:rsidP="003A7C44">
      <w:pPr>
        <w:jc w:val="center"/>
        <w:rPr>
          <w:rFonts w:ascii="Times New Roman" w:hAnsi="Times New Roman"/>
          <w:b/>
          <w:sz w:val="24"/>
          <w:szCs w:val="24"/>
          <w:lang w:val="ru-RU"/>
        </w:rPr>
      </w:pPr>
    </w:p>
    <w:p w:rsidR="003A7C44" w:rsidRDefault="003A7C44" w:rsidP="003A7C44">
      <w:pPr>
        <w:jc w:val="center"/>
        <w:rPr>
          <w:rFonts w:ascii="Times New Roman" w:hAnsi="Times New Roman"/>
          <w:b/>
          <w:sz w:val="24"/>
          <w:szCs w:val="24"/>
        </w:rPr>
      </w:pPr>
    </w:p>
    <w:p w:rsidR="00A33B99" w:rsidRDefault="00A33B99" w:rsidP="00CB2008">
      <w:pPr>
        <w:jc w:val="center"/>
        <w:rPr>
          <w:rFonts w:ascii="Times New Roman" w:hAnsi="Times New Roman"/>
          <w:b/>
          <w:sz w:val="24"/>
          <w:szCs w:val="24"/>
        </w:rPr>
      </w:pPr>
    </w:p>
    <w:p w:rsidR="00A33B99" w:rsidRDefault="00A33B99" w:rsidP="00CB2008">
      <w:pPr>
        <w:jc w:val="center"/>
        <w:rPr>
          <w:rFonts w:ascii="Times New Roman" w:hAnsi="Times New Roman"/>
          <w:b/>
          <w:sz w:val="24"/>
          <w:szCs w:val="24"/>
        </w:rPr>
      </w:pPr>
    </w:p>
    <w:p w:rsidR="00A33B99" w:rsidRDefault="00A33B99" w:rsidP="00CB2008">
      <w:pPr>
        <w:jc w:val="center"/>
        <w:rPr>
          <w:rFonts w:ascii="Times New Roman" w:hAnsi="Times New Roman"/>
          <w:b/>
          <w:sz w:val="24"/>
          <w:szCs w:val="24"/>
        </w:rPr>
      </w:pPr>
    </w:p>
    <w:p w:rsidR="00A33B99" w:rsidRDefault="00A33B99" w:rsidP="00CB2008">
      <w:pPr>
        <w:jc w:val="center"/>
        <w:rPr>
          <w:rFonts w:ascii="Times New Roman" w:hAnsi="Times New Roman"/>
          <w:b/>
          <w:sz w:val="24"/>
          <w:szCs w:val="24"/>
        </w:rPr>
      </w:pPr>
    </w:p>
    <w:p w:rsidR="00A33B99" w:rsidRDefault="00A33B99" w:rsidP="00CB2008">
      <w:pPr>
        <w:jc w:val="center"/>
        <w:rPr>
          <w:rFonts w:ascii="Times New Roman" w:hAnsi="Times New Roman"/>
          <w:b/>
          <w:sz w:val="24"/>
          <w:szCs w:val="24"/>
        </w:rPr>
      </w:pPr>
    </w:p>
    <w:p w:rsidR="00A33B99" w:rsidRDefault="00A33B99" w:rsidP="00CB2008">
      <w:pPr>
        <w:jc w:val="center"/>
        <w:rPr>
          <w:rFonts w:ascii="Times New Roman" w:hAnsi="Times New Roman"/>
          <w:b/>
          <w:sz w:val="24"/>
          <w:szCs w:val="24"/>
        </w:rPr>
      </w:pPr>
    </w:p>
    <w:p w:rsidR="00A33B99" w:rsidRDefault="00A33B99" w:rsidP="00CB2008">
      <w:pPr>
        <w:jc w:val="center"/>
        <w:rPr>
          <w:rFonts w:ascii="Times New Roman" w:hAnsi="Times New Roman"/>
          <w:b/>
          <w:sz w:val="24"/>
          <w:szCs w:val="24"/>
        </w:rPr>
      </w:pPr>
    </w:p>
    <w:p w:rsidR="00A33B99" w:rsidRDefault="00A33B99" w:rsidP="00CB2008">
      <w:pPr>
        <w:jc w:val="center"/>
        <w:rPr>
          <w:rFonts w:ascii="Times New Roman" w:hAnsi="Times New Roman"/>
          <w:b/>
          <w:sz w:val="24"/>
          <w:szCs w:val="24"/>
        </w:rPr>
      </w:pPr>
    </w:p>
    <w:p w:rsidR="00A33B99" w:rsidRDefault="00A33B99" w:rsidP="00CB2008">
      <w:pPr>
        <w:jc w:val="center"/>
        <w:rPr>
          <w:rFonts w:ascii="Times New Roman" w:hAnsi="Times New Roman"/>
          <w:b/>
          <w:sz w:val="24"/>
          <w:szCs w:val="24"/>
        </w:rPr>
      </w:pPr>
    </w:p>
    <w:p w:rsidR="00CB2008" w:rsidRDefault="00CB2008" w:rsidP="00B54D3B">
      <w:pPr>
        <w:jc w:val="center"/>
        <w:rPr>
          <w:rFonts w:ascii="Times New Roman" w:hAnsi="Times New Roman"/>
          <w:b/>
          <w:sz w:val="24"/>
          <w:szCs w:val="24"/>
        </w:rPr>
      </w:pPr>
      <w:r w:rsidRPr="003A7C44">
        <w:rPr>
          <w:rFonts w:ascii="Times New Roman" w:hAnsi="Times New Roman"/>
          <w:b/>
          <w:sz w:val="24"/>
          <w:szCs w:val="24"/>
        </w:rPr>
        <w:t>Рис. 2. Вестибюль</w:t>
      </w:r>
    </w:p>
    <w:p w:rsidR="00B54D3B" w:rsidRPr="00B54D3B" w:rsidRDefault="00B54D3B" w:rsidP="00B54D3B">
      <w:pPr>
        <w:pStyle w:val="4"/>
        <w:shd w:val="clear" w:color="auto" w:fill="auto"/>
        <w:spacing w:line="240" w:lineRule="auto"/>
        <w:ind w:left="102"/>
        <w:rPr>
          <w:rFonts w:ascii="Times New Roman" w:hAnsi="Times New Roman" w:cs="Times New Roman"/>
        </w:rPr>
      </w:pPr>
      <w:r w:rsidRPr="00B54D3B">
        <w:rPr>
          <w:rStyle w:val="4Exact1"/>
          <w:rFonts w:ascii="Times New Roman" w:hAnsi="Times New Roman" w:cs="Times New Roman"/>
          <w:b/>
          <w:bCs/>
          <w:color w:val="000000"/>
          <w:lang w:eastAsia="uk-UA"/>
        </w:rPr>
        <w:t>Примітки:</w:t>
      </w:r>
    </w:p>
    <w:p w:rsidR="00B54D3B" w:rsidRPr="00B54D3B" w:rsidRDefault="00B54D3B" w:rsidP="00B54D3B">
      <w:pPr>
        <w:pStyle w:val="a8"/>
        <w:widowControl w:val="0"/>
        <w:numPr>
          <w:ilvl w:val="0"/>
          <w:numId w:val="9"/>
        </w:numPr>
        <w:tabs>
          <w:tab w:val="left" w:pos="254"/>
        </w:tabs>
        <w:autoSpaceDE/>
        <w:autoSpaceDN/>
        <w:spacing w:after="0"/>
        <w:ind w:left="102"/>
        <w:jc w:val="left"/>
        <w:rPr>
          <w:rFonts w:ascii="Times New Roman" w:hAnsi="Times New Roman"/>
          <w:lang w:val="ru-RU"/>
        </w:rPr>
      </w:pPr>
      <w:r w:rsidRPr="00B54D3B">
        <w:rPr>
          <w:rStyle w:val="Exact1"/>
          <w:rFonts w:ascii="Times New Roman" w:hAnsi="Times New Roman" w:cs="Times New Roman"/>
          <w:lang w:val="ru-RU" w:eastAsia="uk-UA"/>
        </w:rPr>
        <w:t xml:space="preserve">Пристрій </w:t>
      </w:r>
      <w:proofErr w:type="gramStart"/>
      <w:r w:rsidRPr="00B54D3B">
        <w:rPr>
          <w:rStyle w:val="Exact1"/>
          <w:rFonts w:ascii="Times New Roman" w:hAnsi="Times New Roman" w:cs="Times New Roman"/>
          <w:lang w:val="ru-RU" w:eastAsia="uk-UA"/>
        </w:rPr>
        <w:t>п</w:t>
      </w:r>
      <w:proofErr w:type="gramEnd"/>
      <w:r w:rsidRPr="00B54D3B">
        <w:rPr>
          <w:rStyle w:val="Exact1"/>
          <w:rFonts w:ascii="Times New Roman" w:hAnsi="Times New Roman" w:cs="Times New Roman"/>
          <w:lang w:val="ru-RU" w:eastAsia="uk-UA"/>
        </w:rPr>
        <w:t>ідвісної стелі з ЛГК багаторівневої (</w:t>
      </w:r>
      <w:r w:rsidRPr="00B54D3B">
        <w:rPr>
          <w:rStyle w:val="Exact1"/>
          <w:rFonts w:ascii="Times New Roman" w:hAnsi="Times New Roman" w:cs="Times New Roman"/>
          <w:lang w:val="en-US" w:eastAsia="uk-UA"/>
        </w:rPr>
        <w:t>S</w:t>
      </w:r>
      <w:r w:rsidRPr="00B54D3B">
        <w:rPr>
          <w:rStyle w:val="Exact1"/>
          <w:rFonts w:ascii="Times New Roman" w:hAnsi="Times New Roman" w:cs="Times New Roman"/>
          <w:lang w:val="ru-RU" w:eastAsia="uk-UA"/>
        </w:rPr>
        <w:t>=87м</w:t>
      </w:r>
      <w:r w:rsidRPr="00B54D3B">
        <w:rPr>
          <w:rStyle w:val="Exact1"/>
          <w:rFonts w:ascii="Times New Roman" w:hAnsi="Times New Roman" w:cs="Times New Roman"/>
          <w:vertAlign w:val="superscript"/>
          <w:lang w:val="ru-RU" w:eastAsia="uk-UA"/>
        </w:rPr>
        <w:t>2</w:t>
      </w:r>
      <w:r w:rsidRPr="00B54D3B">
        <w:rPr>
          <w:rStyle w:val="Exact1"/>
          <w:rFonts w:ascii="Times New Roman" w:hAnsi="Times New Roman" w:cs="Times New Roman"/>
          <w:lang w:val="ru-RU" w:eastAsia="uk-UA"/>
        </w:rPr>
        <w:t>)</w:t>
      </w:r>
    </w:p>
    <w:p w:rsidR="00B54D3B" w:rsidRPr="00B54D3B" w:rsidRDefault="00B54D3B" w:rsidP="00B54D3B">
      <w:pPr>
        <w:pStyle w:val="a8"/>
        <w:widowControl w:val="0"/>
        <w:numPr>
          <w:ilvl w:val="0"/>
          <w:numId w:val="9"/>
        </w:numPr>
        <w:tabs>
          <w:tab w:val="left" w:pos="254"/>
        </w:tabs>
        <w:autoSpaceDE/>
        <w:autoSpaceDN/>
        <w:spacing w:after="0"/>
        <w:ind w:left="102"/>
        <w:jc w:val="left"/>
        <w:rPr>
          <w:rFonts w:ascii="Times New Roman" w:hAnsi="Times New Roman"/>
          <w:lang w:val="ru-RU"/>
        </w:rPr>
      </w:pPr>
      <w:r w:rsidRPr="00B54D3B">
        <w:rPr>
          <w:rStyle w:val="Exact1"/>
          <w:rFonts w:ascii="Times New Roman" w:hAnsi="Times New Roman" w:cs="Times New Roman"/>
          <w:lang w:val="ru-RU" w:eastAsia="uk-UA"/>
        </w:rPr>
        <w:t>Колі</w:t>
      </w:r>
      <w:proofErr w:type="gramStart"/>
      <w:r w:rsidRPr="00B54D3B">
        <w:rPr>
          <w:rStyle w:val="Exact1"/>
          <w:rFonts w:ascii="Times New Roman" w:hAnsi="Times New Roman" w:cs="Times New Roman"/>
          <w:lang w:val="ru-RU" w:eastAsia="uk-UA"/>
        </w:rPr>
        <w:t>р</w:t>
      </w:r>
      <w:proofErr w:type="gramEnd"/>
      <w:r w:rsidRPr="00B54D3B">
        <w:rPr>
          <w:rStyle w:val="Exact1"/>
          <w:rFonts w:ascii="Times New Roman" w:hAnsi="Times New Roman" w:cs="Times New Roman"/>
          <w:lang w:val="ru-RU" w:eastAsia="uk-UA"/>
        </w:rPr>
        <w:t xml:space="preserve"> стелі додатково погоджується із замовником</w:t>
      </w:r>
    </w:p>
    <w:p w:rsidR="003A7C44" w:rsidRPr="00B54D3B" w:rsidRDefault="003A7C44" w:rsidP="003A7C44">
      <w:pPr>
        <w:jc w:val="center"/>
        <w:rPr>
          <w:rFonts w:ascii="Times New Roman" w:hAnsi="Times New Roman"/>
          <w:b/>
          <w:sz w:val="24"/>
          <w:szCs w:val="24"/>
          <w:lang w:val="ru-RU"/>
        </w:rPr>
      </w:pPr>
    </w:p>
    <w:p w:rsidR="00D90D11" w:rsidRDefault="00D90D11" w:rsidP="00D90D11">
      <w:pPr>
        <w:jc w:val="right"/>
        <w:rPr>
          <w:rFonts w:ascii="Times New Roman" w:hAnsi="Times New Roman"/>
          <w:b/>
          <w:sz w:val="24"/>
          <w:szCs w:val="24"/>
        </w:rPr>
      </w:pPr>
    </w:p>
    <w:p w:rsidR="00D90D11" w:rsidRDefault="00D90D11" w:rsidP="00D90D11">
      <w:pPr>
        <w:jc w:val="right"/>
        <w:rPr>
          <w:rFonts w:ascii="Times New Roman" w:hAnsi="Times New Roman"/>
          <w:b/>
          <w:sz w:val="24"/>
          <w:szCs w:val="24"/>
        </w:rPr>
      </w:pPr>
    </w:p>
    <w:p w:rsidR="00D90D11" w:rsidRDefault="00D90D11" w:rsidP="00D90D11">
      <w:pPr>
        <w:jc w:val="right"/>
        <w:rPr>
          <w:rFonts w:ascii="Times New Roman" w:hAnsi="Times New Roman"/>
          <w:b/>
          <w:sz w:val="24"/>
          <w:szCs w:val="24"/>
        </w:rPr>
      </w:pPr>
    </w:p>
    <w:p w:rsidR="00D90D11" w:rsidRDefault="00D90D11" w:rsidP="00D90D11">
      <w:pPr>
        <w:jc w:val="right"/>
        <w:rPr>
          <w:rFonts w:ascii="Times New Roman" w:hAnsi="Times New Roman"/>
          <w:b/>
          <w:sz w:val="24"/>
          <w:szCs w:val="24"/>
        </w:rPr>
      </w:pPr>
    </w:p>
    <w:p w:rsidR="00D90D11" w:rsidRDefault="00D90D11" w:rsidP="00D90D11">
      <w:pPr>
        <w:jc w:val="right"/>
        <w:rPr>
          <w:rFonts w:ascii="Times New Roman" w:hAnsi="Times New Roman"/>
          <w:b/>
          <w:sz w:val="24"/>
          <w:szCs w:val="24"/>
        </w:rPr>
      </w:pPr>
    </w:p>
    <w:p w:rsidR="00D90D11" w:rsidRDefault="00D90D11" w:rsidP="00D90D11">
      <w:pPr>
        <w:jc w:val="right"/>
        <w:rPr>
          <w:rFonts w:ascii="Times New Roman" w:hAnsi="Times New Roman"/>
          <w:b/>
          <w:sz w:val="24"/>
          <w:szCs w:val="24"/>
        </w:rPr>
      </w:pPr>
    </w:p>
    <w:p w:rsidR="00D90D11" w:rsidRDefault="00D90D11" w:rsidP="00D90D11">
      <w:pPr>
        <w:jc w:val="right"/>
        <w:rPr>
          <w:rFonts w:ascii="Times New Roman" w:hAnsi="Times New Roman"/>
          <w:b/>
          <w:sz w:val="24"/>
          <w:szCs w:val="24"/>
        </w:rPr>
      </w:pPr>
    </w:p>
    <w:p w:rsidR="00D90D11" w:rsidRDefault="00D90D11" w:rsidP="00D90D11">
      <w:pPr>
        <w:jc w:val="right"/>
        <w:rPr>
          <w:rFonts w:ascii="Times New Roman" w:hAnsi="Times New Roman"/>
          <w:b/>
          <w:sz w:val="24"/>
          <w:szCs w:val="24"/>
        </w:rPr>
      </w:pPr>
    </w:p>
    <w:p w:rsidR="00D90D11" w:rsidRDefault="00D90D11" w:rsidP="00D90D11">
      <w:pPr>
        <w:jc w:val="right"/>
        <w:rPr>
          <w:rFonts w:ascii="Times New Roman" w:hAnsi="Times New Roman"/>
          <w:b/>
          <w:sz w:val="24"/>
          <w:szCs w:val="24"/>
        </w:rPr>
      </w:pPr>
    </w:p>
    <w:p w:rsidR="00E74D76" w:rsidRPr="00D90D11" w:rsidRDefault="00D90D11" w:rsidP="00D90D11">
      <w:pPr>
        <w:jc w:val="right"/>
        <w:rPr>
          <w:rFonts w:ascii="Times New Roman" w:hAnsi="Times New Roman"/>
          <w:b/>
          <w:sz w:val="24"/>
          <w:szCs w:val="24"/>
        </w:rPr>
      </w:pPr>
      <w:r>
        <w:rPr>
          <w:rFonts w:ascii="Times New Roman" w:hAnsi="Times New Roman"/>
          <w:b/>
          <w:sz w:val="24"/>
          <w:szCs w:val="24"/>
        </w:rPr>
        <w:t xml:space="preserve"> Продовження додатку 2</w:t>
      </w:r>
      <w:r w:rsidR="005F3A70">
        <w:rPr>
          <w:rFonts w:ascii="Times New Roman" w:hAnsi="Times New Roman"/>
          <w:b/>
          <w:noProof/>
          <w:sz w:val="24"/>
          <w:szCs w:val="24"/>
          <w:lang w:val="ru-RU" w:eastAsia="ru-RU"/>
        </w:rPr>
        <w:drawing>
          <wp:anchor distT="0" distB="0" distL="63500" distR="63500" simplePos="0" relativeHeight="251661824" behindDoc="1" locked="0" layoutInCell="1" allowOverlap="1" wp14:anchorId="36488F94" wp14:editId="18B8FA75">
            <wp:simplePos x="0" y="0"/>
            <wp:positionH relativeFrom="margin">
              <wp:posOffset>-787717</wp:posOffset>
            </wp:positionH>
            <wp:positionV relativeFrom="paragraph">
              <wp:posOffset>1599248</wp:posOffset>
            </wp:positionV>
            <wp:extent cx="8426450" cy="6494145"/>
            <wp:effectExtent l="0" t="5398" r="7303" b="7302"/>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426450" cy="6494145"/>
                    </a:xfrm>
                    <a:prstGeom prst="rect">
                      <a:avLst/>
                    </a:prstGeom>
                    <a:noFill/>
                  </pic:spPr>
                </pic:pic>
              </a:graphicData>
            </a:graphic>
            <wp14:sizeRelH relativeFrom="page">
              <wp14:pctWidth>0</wp14:pctWidth>
            </wp14:sizeRelH>
            <wp14:sizeRelV relativeFrom="page">
              <wp14:pctHeight>0</wp14:pctHeight>
            </wp14:sizeRelV>
          </wp:anchor>
        </w:drawing>
      </w: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74D76">
      <w:pPr>
        <w:jc w:val="center"/>
        <w:rPr>
          <w:rFonts w:ascii="Times New Roman" w:hAnsi="Times New Roman"/>
          <w:b/>
          <w:sz w:val="24"/>
          <w:szCs w:val="24"/>
        </w:rPr>
      </w:pPr>
    </w:p>
    <w:p w:rsidR="00E74D76" w:rsidRDefault="00E74D76" w:rsidP="00E74D76">
      <w:pPr>
        <w:jc w:val="center"/>
        <w:rPr>
          <w:rFonts w:ascii="Times New Roman" w:hAnsi="Times New Roman"/>
          <w:b/>
          <w:sz w:val="24"/>
          <w:szCs w:val="24"/>
        </w:rPr>
      </w:pPr>
    </w:p>
    <w:p w:rsidR="00E74D76" w:rsidRDefault="00E74D76" w:rsidP="00E74D76">
      <w:pPr>
        <w:jc w:val="center"/>
        <w:rPr>
          <w:rFonts w:ascii="Times New Roman" w:hAnsi="Times New Roman"/>
          <w:b/>
          <w:sz w:val="24"/>
          <w:szCs w:val="24"/>
        </w:rPr>
      </w:pPr>
    </w:p>
    <w:p w:rsidR="00E74D76" w:rsidRDefault="00E74D76" w:rsidP="00E74D76">
      <w:pPr>
        <w:jc w:val="center"/>
        <w:rPr>
          <w:rFonts w:ascii="Times New Roman" w:hAnsi="Times New Roman"/>
          <w:b/>
          <w:sz w:val="24"/>
          <w:szCs w:val="24"/>
        </w:rPr>
      </w:pPr>
    </w:p>
    <w:p w:rsidR="00E74D76" w:rsidRDefault="00E74D76" w:rsidP="00E74D76">
      <w:pPr>
        <w:jc w:val="center"/>
        <w:rPr>
          <w:rFonts w:ascii="Times New Roman" w:hAnsi="Times New Roman"/>
          <w:b/>
          <w:sz w:val="24"/>
          <w:szCs w:val="24"/>
        </w:rPr>
      </w:pPr>
      <w:r>
        <w:rPr>
          <w:rFonts w:ascii="Times New Roman" w:hAnsi="Times New Roman"/>
          <w:b/>
          <w:sz w:val="24"/>
          <w:szCs w:val="24"/>
        </w:rPr>
        <w:t>Рис. 3 Вестибюль</w:t>
      </w:r>
      <w:r w:rsidR="00667652">
        <w:rPr>
          <w:rFonts w:ascii="Times New Roman" w:hAnsi="Times New Roman"/>
          <w:b/>
          <w:sz w:val="24"/>
          <w:szCs w:val="24"/>
        </w:rPr>
        <w:t>. План стелі</w:t>
      </w:r>
    </w:p>
    <w:p w:rsidR="00D90D11" w:rsidRDefault="00D90D11" w:rsidP="00E74D76">
      <w:pPr>
        <w:jc w:val="right"/>
        <w:rPr>
          <w:rFonts w:ascii="Times New Roman" w:hAnsi="Times New Roman"/>
          <w:b/>
          <w:sz w:val="24"/>
          <w:szCs w:val="24"/>
        </w:rPr>
      </w:pPr>
    </w:p>
    <w:p w:rsidR="00D90D11" w:rsidRDefault="00D90D11" w:rsidP="00E74D76">
      <w:pPr>
        <w:jc w:val="right"/>
        <w:rPr>
          <w:rFonts w:ascii="Times New Roman" w:hAnsi="Times New Roman"/>
          <w:b/>
          <w:sz w:val="24"/>
          <w:szCs w:val="24"/>
        </w:rPr>
      </w:pPr>
    </w:p>
    <w:p w:rsidR="00E74D76" w:rsidRDefault="00E74D76" w:rsidP="00E74D76">
      <w:pPr>
        <w:jc w:val="right"/>
        <w:rPr>
          <w:rFonts w:ascii="Times New Roman" w:hAnsi="Times New Roman"/>
          <w:b/>
          <w:sz w:val="24"/>
          <w:szCs w:val="24"/>
        </w:rPr>
      </w:pPr>
      <w:r>
        <w:rPr>
          <w:rFonts w:ascii="Times New Roman" w:hAnsi="Times New Roman"/>
          <w:b/>
          <w:sz w:val="24"/>
          <w:szCs w:val="24"/>
        </w:rPr>
        <w:lastRenderedPageBreak/>
        <w:t>Продовження додатку 2</w:t>
      </w:r>
    </w:p>
    <w:p w:rsidR="00E74D76" w:rsidRPr="00E74D76" w:rsidRDefault="00667652" w:rsidP="00E31505">
      <w:pPr>
        <w:jc w:val="center"/>
        <w:rPr>
          <w:noProof/>
          <w:lang w:eastAsia="ru-RU"/>
        </w:rPr>
      </w:pPr>
      <w:r>
        <w:rPr>
          <w:noProof/>
          <w:lang w:val="ru-RU" w:eastAsia="ru-RU"/>
        </w:rPr>
        <w:drawing>
          <wp:anchor distT="0" distB="0" distL="63500" distR="63500" simplePos="0" relativeHeight="251662848" behindDoc="1" locked="0" layoutInCell="1" allowOverlap="1" wp14:anchorId="0B6D1E3E" wp14:editId="742DEBCA">
            <wp:simplePos x="0" y="0"/>
            <wp:positionH relativeFrom="margin">
              <wp:posOffset>-314325</wp:posOffset>
            </wp:positionH>
            <wp:positionV relativeFrom="paragraph">
              <wp:posOffset>85090</wp:posOffset>
            </wp:positionV>
            <wp:extent cx="7820025" cy="5857875"/>
            <wp:effectExtent l="0" t="0" r="952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7819390" cy="5857399"/>
                    </a:xfrm>
                    <a:prstGeom prst="rect">
                      <a:avLst/>
                    </a:prstGeom>
                    <a:noFill/>
                  </pic:spPr>
                </pic:pic>
              </a:graphicData>
            </a:graphic>
            <wp14:sizeRelH relativeFrom="page">
              <wp14:pctWidth>0</wp14:pctWidth>
            </wp14:sizeRelH>
            <wp14:sizeRelV relativeFrom="page">
              <wp14:pctHeight>0</wp14:pctHeight>
            </wp14:sizeRelV>
          </wp:anchor>
        </w:drawing>
      </w: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Default="00E74D76" w:rsidP="00E31505">
      <w:pPr>
        <w:jc w:val="center"/>
        <w:rPr>
          <w:noProof/>
          <w:lang w:val="ru-RU" w:eastAsia="ru-RU"/>
        </w:rPr>
      </w:pPr>
    </w:p>
    <w:p w:rsidR="00E74D76" w:rsidRPr="00667652" w:rsidRDefault="00667652" w:rsidP="00E31505">
      <w:pPr>
        <w:jc w:val="center"/>
        <w:rPr>
          <w:rFonts w:ascii="Times New Roman" w:hAnsi="Times New Roman"/>
          <w:b/>
          <w:noProof/>
          <w:sz w:val="24"/>
          <w:szCs w:val="24"/>
          <w:lang w:val="ru-RU" w:eastAsia="ru-RU"/>
        </w:rPr>
      </w:pPr>
      <w:r w:rsidRPr="00667652">
        <w:rPr>
          <w:rFonts w:ascii="Times New Roman" w:hAnsi="Times New Roman"/>
          <w:b/>
          <w:noProof/>
          <w:sz w:val="24"/>
          <w:szCs w:val="24"/>
          <w:lang w:val="ru-RU" w:eastAsia="ru-RU"/>
        </w:rPr>
        <w:t>Рис. 4. Вистибюль. План  освітлення</w:t>
      </w:r>
    </w:p>
    <w:p w:rsidR="00E74D76" w:rsidRDefault="00E74D76" w:rsidP="00E31505">
      <w:pPr>
        <w:jc w:val="center"/>
        <w:rPr>
          <w:noProof/>
          <w:lang w:val="ru-RU" w:eastAsia="ru-RU"/>
        </w:rPr>
      </w:pPr>
    </w:p>
    <w:p w:rsidR="00E74D76" w:rsidRDefault="00E74D76" w:rsidP="00E31505">
      <w:pPr>
        <w:jc w:val="center"/>
        <w:rPr>
          <w:rFonts w:ascii="Times New Roman" w:hAnsi="Times New Roman"/>
          <w:b/>
          <w:sz w:val="24"/>
          <w:szCs w:val="24"/>
        </w:rPr>
      </w:pPr>
    </w:p>
    <w:p w:rsidR="00667652" w:rsidRDefault="00667652" w:rsidP="00E31505">
      <w:pPr>
        <w:jc w:val="center"/>
        <w:rPr>
          <w:rFonts w:ascii="Times New Roman" w:hAnsi="Times New Roman"/>
          <w:b/>
          <w:sz w:val="24"/>
          <w:szCs w:val="24"/>
        </w:rPr>
      </w:pPr>
    </w:p>
    <w:p w:rsidR="00667652" w:rsidRDefault="00667652" w:rsidP="00E31505">
      <w:pPr>
        <w:jc w:val="center"/>
        <w:rPr>
          <w:rFonts w:ascii="Times New Roman" w:hAnsi="Times New Roman"/>
          <w:b/>
          <w:sz w:val="24"/>
          <w:szCs w:val="24"/>
        </w:rPr>
      </w:pPr>
    </w:p>
    <w:p w:rsidR="00667652" w:rsidRDefault="00667652" w:rsidP="00E31505">
      <w:pPr>
        <w:jc w:val="center"/>
        <w:rPr>
          <w:rFonts w:ascii="Times New Roman" w:hAnsi="Times New Roman"/>
          <w:b/>
          <w:sz w:val="24"/>
          <w:szCs w:val="24"/>
        </w:rPr>
      </w:pPr>
    </w:p>
    <w:p w:rsidR="00667652" w:rsidRDefault="00667652" w:rsidP="00E31505">
      <w:pPr>
        <w:jc w:val="center"/>
        <w:rPr>
          <w:rFonts w:ascii="Times New Roman" w:hAnsi="Times New Roman"/>
          <w:b/>
          <w:sz w:val="24"/>
          <w:szCs w:val="24"/>
        </w:rPr>
      </w:pPr>
    </w:p>
    <w:p w:rsidR="00667652" w:rsidRDefault="00667652" w:rsidP="00E31505">
      <w:pPr>
        <w:jc w:val="center"/>
        <w:rPr>
          <w:rFonts w:ascii="Times New Roman" w:hAnsi="Times New Roman"/>
          <w:b/>
          <w:sz w:val="24"/>
          <w:szCs w:val="24"/>
        </w:rPr>
      </w:pPr>
    </w:p>
    <w:p w:rsidR="00667652" w:rsidRDefault="00667652" w:rsidP="00E31505">
      <w:pPr>
        <w:jc w:val="center"/>
        <w:rPr>
          <w:rFonts w:ascii="Times New Roman" w:hAnsi="Times New Roman"/>
          <w:b/>
          <w:sz w:val="24"/>
          <w:szCs w:val="24"/>
        </w:rPr>
      </w:pPr>
    </w:p>
    <w:p w:rsidR="00667652" w:rsidRPr="00B65672" w:rsidRDefault="00667652" w:rsidP="00E31505">
      <w:pPr>
        <w:jc w:val="center"/>
        <w:rPr>
          <w:rFonts w:ascii="Times New Roman" w:hAnsi="Times New Roman"/>
          <w:b/>
          <w:sz w:val="24"/>
          <w:szCs w:val="24"/>
        </w:rPr>
      </w:pPr>
    </w:p>
    <w:p w:rsidR="00CB2008" w:rsidRDefault="00CB2008" w:rsidP="00CB2008">
      <w:pPr>
        <w:jc w:val="right"/>
        <w:rPr>
          <w:rFonts w:ascii="Times New Roman" w:hAnsi="Times New Roman"/>
          <w:b/>
          <w:sz w:val="24"/>
          <w:szCs w:val="24"/>
        </w:rPr>
      </w:pPr>
      <w:r>
        <w:rPr>
          <w:rFonts w:ascii="Times New Roman" w:hAnsi="Times New Roman"/>
          <w:b/>
          <w:sz w:val="24"/>
          <w:szCs w:val="24"/>
        </w:rPr>
        <w:lastRenderedPageBreak/>
        <w:t>Продовження додатку 2</w:t>
      </w:r>
    </w:p>
    <w:p w:rsidR="00586FAF" w:rsidRDefault="00CB2008" w:rsidP="00586FAF">
      <w:pPr>
        <w:rPr>
          <w:i/>
          <w:sz w:val="20"/>
          <w:szCs w:val="20"/>
        </w:rPr>
      </w:pPr>
      <w:r>
        <w:rPr>
          <w:rFonts w:ascii="Times New Roman" w:hAnsi="Times New Roman"/>
          <w:b/>
          <w:noProof/>
          <w:sz w:val="24"/>
          <w:szCs w:val="24"/>
          <w:lang w:val="ru-RU" w:eastAsia="ru-RU"/>
        </w:rPr>
        <w:drawing>
          <wp:anchor distT="0" distB="0" distL="0" distR="0" simplePos="0" relativeHeight="251664896" behindDoc="0" locked="0" layoutInCell="0" allowOverlap="1" wp14:anchorId="20BB9839" wp14:editId="57CB95A7">
            <wp:simplePos x="0" y="0"/>
            <wp:positionH relativeFrom="column">
              <wp:posOffset>247650</wp:posOffset>
            </wp:positionH>
            <wp:positionV relativeFrom="paragraph">
              <wp:posOffset>88265</wp:posOffset>
            </wp:positionV>
            <wp:extent cx="6457315" cy="3552825"/>
            <wp:effectExtent l="0" t="0" r="635" b="95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5731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652" w:rsidRPr="00CB2008" w:rsidRDefault="00CB2008" w:rsidP="00CB2008">
      <w:pPr>
        <w:jc w:val="center"/>
        <w:rPr>
          <w:rFonts w:ascii="Times New Roman" w:hAnsi="Times New Roman"/>
          <w:b/>
          <w:sz w:val="24"/>
          <w:szCs w:val="24"/>
        </w:rPr>
      </w:pPr>
      <w:r w:rsidRPr="00CB2008">
        <w:rPr>
          <w:rFonts w:ascii="Times New Roman" w:hAnsi="Times New Roman"/>
          <w:b/>
          <w:sz w:val="24"/>
          <w:szCs w:val="24"/>
        </w:rPr>
        <w:t>Рис. 4. Сходова клітка</w:t>
      </w:r>
    </w:p>
    <w:p w:rsidR="00667652" w:rsidRPr="00CB2008" w:rsidRDefault="00667652" w:rsidP="00CB2008">
      <w:pPr>
        <w:spacing w:after="0" w:line="360" w:lineRule="auto"/>
        <w:ind w:firstLine="709"/>
        <w:rPr>
          <w:i/>
          <w:sz w:val="24"/>
          <w:szCs w:val="24"/>
        </w:rPr>
      </w:pPr>
    </w:p>
    <w:p w:rsidR="00CB2008" w:rsidRPr="00CB2008" w:rsidRDefault="00CB2008" w:rsidP="00CB2008">
      <w:pPr>
        <w:pStyle w:val="50"/>
        <w:numPr>
          <w:ilvl w:val="0"/>
          <w:numId w:val="9"/>
        </w:numPr>
        <w:shd w:val="clear" w:color="auto" w:fill="auto"/>
        <w:tabs>
          <w:tab w:val="left" w:pos="1281"/>
        </w:tabs>
        <w:spacing w:before="0" w:line="360" w:lineRule="auto"/>
        <w:ind w:firstLine="709"/>
        <w:rPr>
          <w:rFonts w:ascii="Times New Roman" w:hAnsi="Times New Roman" w:cs="Times New Roman"/>
          <w:sz w:val="24"/>
          <w:szCs w:val="24"/>
        </w:rPr>
      </w:pPr>
      <w:r w:rsidRPr="00CB2008">
        <w:rPr>
          <w:rStyle w:val="5"/>
          <w:rFonts w:ascii="Times New Roman" w:hAnsi="Times New Roman" w:cs="Times New Roman"/>
          <w:color w:val="000000"/>
          <w:sz w:val="24"/>
          <w:szCs w:val="24"/>
          <w:lang w:eastAsia="uk-UA"/>
        </w:rPr>
        <w:t>Облицювання мінігранітом або декоративно-мозаїчною штукатуркою</w:t>
      </w:r>
      <w:proofErr w:type="gramStart"/>
      <w:r w:rsidRPr="00CB2008">
        <w:rPr>
          <w:rStyle w:val="5"/>
          <w:rFonts w:ascii="Times New Roman" w:hAnsi="Times New Roman" w:cs="Times New Roman"/>
          <w:color w:val="000000"/>
          <w:sz w:val="24"/>
          <w:szCs w:val="24"/>
          <w:lang w:eastAsia="uk-UA"/>
        </w:rPr>
        <w:t xml:space="preserve"> ;</w:t>
      </w:r>
      <w:proofErr w:type="gramEnd"/>
    </w:p>
    <w:p w:rsidR="00CB2008" w:rsidRPr="00CB2008" w:rsidRDefault="00CB2008" w:rsidP="00CB2008">
      <w:pPr>
        <w:pStyle w:val="50"/>
        <w:numPr>
          <w:ilvl w:val="0"/>
          <w:numId w:val="9"/>
        </w:numPr>
        <w:shd w:val="clear" w:color="auto" w:fill="auto"/>
        <w:tabs>
          <w:tab w:val="left" w:pos="1305"/>
        </w:tabs>
        <w:spacing w:before="0" w:line="360" w:lineRule="auto"/>
        <w:ind w:firstLine="709"/>
        <w:rPr>
          <w:rFonts w:ascii="Times New Roman" w:hAnsi="Times New Roman" w:cs="Times New Roman"/>
          <w:sz w:val="24"/>
          <w:szCs w:val="24"/>
        </w:rPr>
      </w:pPr>
      <w:r w:rsidRPr="00CB2008">
        <w:rPr>
          <w:rStyle w:val="5"/>
          <w:rFonts w:ascii="Times New Roman" w:hAnsi="Times New Roman" w:cs="Times New Roman"/>
          <w:color w:val="000000"/>
          <w:sz w:val="24"/>
          <w:szCs w:val="24"/>
          <w:lang w:eastAsia="uk-UA"/>
        </w:rPr>
        <w:t xml:space="preserve">Вирівнювання стелі та </w:t>
      </w:r>
      <w:proofErr w:type="gramStart"/>
      <w:r w:rsidRPr="00CB2008">
        <w:rPr>
          <w:rStyle w:val="5"/>
          <w:rFonts w:ascii="Times New Roman" w:hAnsi="Times New Roman" w:cs="Times New Roman"/>
          <w:color w:val="000000"/>
          <w:sz w:val="24"/>
          <w:szCs w:val="24"/>
          <w:lang w:eastAsia="uk-UA"/>
        </w:rPr>
        <w:t>ст</w:t>
      </w:r>
      <w:proofErr w:type="gramEnd"/>
      <w:r w:rsidRPr="00CB2008">
        <w:rPr>
          <w:rStyle w:val="5"/>
          <w:rFonts w:ascii="Times New Roman" w:hAnsi="Times New Roman" w:cs="Times New Roman"/>
          <w:color w:val="000000"/>
          <w:sz w:val="24"/>
          <w:szCs w:val="24"/>
          <w:lang w:eastAsia="uk-UA"/>
        </w:rPr>
        <w:t>ін шпаклівкою, водоемульсійне пофарбування;</w:t>
      </w:r>
    </w:p>
    <w:p w:rsidR="00CB2008" w:rsidRPr="00CB2008" w:rsidRDefault="00CB2008" w:rsidP="00CB2008">
      <w:pPr>
        <w:pStyle w:val="50"/>
        <w:numPr>
          <w:ilvl w:val="0"/>
          <w:numId w:val="9"/>
        </w:numPr>
        <w:shd w:val="clear" w:color="auto" w:fill="auto"/>
        <w:tabs>
          <w:tab w:val="left" w:pos="1295"/>
        </w:tabs>
        <w:spacing w:before="0" w:line="360" w:lineRule="auto"/>
        <w:ind w:firstLine="709"/>
        <w:rPr>
          <w:rFonts w:ascii="Times New Roman" w:hAnsi="Times New Roman" w:cs="Times New Roman"/>
          <w:sz w:val="24"/>
          <w:szCs w:val="24"/>
        </w:rPr>
      </w:pPr>
      <w:r w:rsidRPr="00CB2008">
        <w:rPr>
          <w:rStyle w:val="5"/>
          <w:rFonts w:ascii="Times New Roman" w:hAnsi="Times New Roman" w:cs="Times New Roman"/>
          <w:color w:val="000000"/>
          <w:sz w:val="24"/>
          <w:szCs w:val="24"/>
          <w:lang w:eastAsia="uk-UA"/>
        </w:rPr>
        <w:t>Частковий ремонт, шліфування та покриття лаком перил;</w:t>
      </w:r>
    </w:p>
    <w:p w:rsidR="00CB2008" w:rsidRPr="00CB2008" w:rsidRDefault="00CB2008" w:rsidP="00CB2008">
      <w:pPr>
        <w:pStyle w:val="50"/>
        <w:numPr>
          <w:ilvl w:val="0"/>
          <w:numId w:val="9"/>
        </w:numPr>
        <w:shd w:val="clear" w:color="auto" w:fill="auto"/>
        <w:tabs>
          <w:tab w:val="left" w:pos="1305"/>
        </w:tabs>
        <w:spacing w:before="0" w:line="360" w:lineRule="auto"/>
        <w:ind w:firstLine="709"/>
        <w:rPr>
          <w:rFonts w:ascii="Times New Roman" w:hAnsi="Times New Roman" w:cs="Times New Roman"/>
          <w:sz w:val="24"/>
          <w:szCs w:val="24"/>
        </w:rPr>
      </w:pPr>
      <w:r w:rsidRPr="00CB2008">
        <w:rPr>
          <w:rStyle w:val="5"/>
          <w:rFonts w:ascii="Times New Roman" w:hAnsi="Times New Roman" w:cs="Times New Roman"/>
          <w:color w:val="000000"/>
          <w:sz w:val="24"/>
          <w:szCs w:val="24"/>
          <w:lang w:eastAsia="uk-UA"/>
        </w:rPr>
        <w:t xml:space="preserve">Шліфування </w:t>
      </w:r>
      <w:proofErr w:type="gramStart"/>
      <w:r w:rsidRPr="00CB2008">
        <w:rPr>
          <w:rStyle w:val="5"/>
          <w:rFonts w:ascii="Times New Roman" w:hAnsi="Times New Roman" w:cs="Times New Roman"/>
          <w:color w:val="000000"/>
          <w:sz w:val="24"/>
          <w:szCs w:val="24"/>
          <w:lang w:eastAsia="uk-UA"/>
        </w:rPr>
        <w:t>ст</w:t>
      </w:r>
      <w:proofErr w:type="gramEnd"/>
      <w:r w:rsidRPr="00CB2008">
        <w:rPr>
          <w:rStyle w:val="5"/>
          <w:rFonts w:ascii="Times New Roman" w:hAnsi="Times New Roman" w:cs="Times New Roman"/>
          <w:color w:val="000000"/>
          <w:sz w:val="24"/>
          <w:szCs w:val="24"/>
          <w:lang w:eastAsia="uk-UA"/>
        </w:rPr>
        <w:t>ін з кам'яних плит, покриття стін лаком «мокрий камінь»;</w:t>
      </w:r>
    </w:p>
    <w:p w:rsidR="00CB2008" w:rsidRPr="00CB2008" w:rsidRDefault="00CB2008" w:rsidP="00CB2008">
      <w:pPr>
        <w:pStyle w:val="50"/>
        <w:numPr>
          <w:ilvl w:val="0"/>
          <w:numId w:val="9"/>
        </w:numPr>
        <w:shd w:val="clear" w:color="auto" w:fill="auto"/>
        <w:tabs>
          <w:tab w:val="left" w:pos="1295"/>
        </w:tabs>
        <w:spacing w:before="0" w:line="360" w:lineRule="auto"/>
        <w:ind w:firstLine="709"/>
        <w:rPr>
          <w:rFonts w:ascii="Times New Roman" w:hAnsi="Times New Roman" w:cs="Times New Roman"/>
          <w:sz w:val="24"/>
          <w:szCs w:val="24"/>
        </w:rPr>
      </w:pPr>
      <w:r w:rsidRPr="00CB2008">
        <w:rPr>
          <w:rStyle w:val="5"/>
          <w:rFonts w:ascii="Times New Roman" w:hAnsi="Times New Roman" w:cs="Times New Roman"/>
          <w:color w:val="000000"/>
          <w:sz w:val="24"/>
          <w:szCs w:val="24"/>
          <w:lang w:eastAsia="uk-UA"/>
        </w:rPr>
        <w:t>Обшивка стелі сходової клітки ЛГК та водоемульсійне пофарбування обшивки;</w:t>
      </w:r>
    </w:p>
    <w:p w:rsidR="00CB2008" w:rsidRPr="00CB2008" w:rsidRDefault="00CB2008" w:rsidP="00CB2008">
      <w:pPr>
        <w:pStyle w:val="50"/>
        <w:numPr>
          <w:ilvl w:val="0"/>
          <w:numId w:val="9"/>
        </w:numPr>
        <w:shd w:val="clear" w:color="auto" w:fill="auto"/>
        <w:tabs>
          <w:tab w:val="left" w:pos="1300"/>
        </w:tabs>
        <w:spacing w:before="0" w:line="360" w:lineRule="auto"/>
        <w:ind w:firstLine="709"/>
        <w:rPr>
          <w:rFonts w:ascii="Times New Roman" w:hAnsi="Times New Roman" w:cs="Times New Roman"/>
          <w:sz w:val="24"/>
          <w:szCs w:val="24"/>
        </w:rPr>
      </w:pPr>
      <w:r w:rsidRPr="00CB2008">
        <w:rPr>
          <w:rStyle w:val="5"/>
          <w:rFonts w:ascii="Times New Roman" w:hAnsi="Times New Roman" w:cs="Times New Roman"/>
          <w:color w:val="000000"/>
          <w:sz w:val="24"/>
          <w:szCs w:val="24"/>
          <w:lang w:eastAsia="uk-UA"/>
        </w:rPr>
        <w:t xml:space="preserve">Пристрій </w:t>
      </w:r>
      <w:proofErr w:type="gramStart"/>
      <w:r w:rsidRPr="00CB2008">
        <w:rPr>
          <w:rStyle w:val="5"/>
          <w:rFonts w:ascii="Times New Roman" w:hAnsi="Times New Roman" w:cs="Times New Roman"/>
          <w:color w:val="000000"/>
          <w:sz w:val="24"/>
          <w:szCs w:val="24"/>
          <w:lang w:eastAsia="uk-UA"/>
        </w:rPr>
        <w:t>п</w:t>
      </w:r>
      <w:proofErr w:type="gramEnd"/>
      <w:r w:rsidRPr="00CB2008">
        <w:rPr>
          <w:rStyle w:val="5"/>
          <w:rFonts w:ascii="Times New Roman" w:hAnsi="Times New Roman" w:cs="Times New Roman"/>
          <w:color w:val="000000"/>
          <w:sz w:val="24"/>
          <w:szCs w:val="24"/>
          <w:lang w:eastAsia="uk-UA"/>
        </w:rPr>
        <w:t>ідвісної стелі з ЛГК багаторівневої, водомульсійне пофарбування стелі;</w:t>
      </w:r>
    </w:p>
    <w:p w:rsidR="00CB2008" w:rsidRPr="00CB2008" w:rsidRDefault="00CB2008" w:rsidP="00CB2008">
      <w:pPr>
        <w:pStyle w:val="50"/>
        <w:numPr>
          <w:ilvl w:val="0"/>
          <w:numId w:val="9"/>
        </w:numPr>
        <w:shd w:val="clear" w:color="auto" w:fill="auto"/>
        <w:tabs>
          <w:tab w:val="left" w:pos="1300"/>
        </w:tabs>
        <w:spacing w:before="0" w:line="360" w:lineRule="auto"/>
        <w:ind w:firstLine="709"/>
        <w:rPr>
          <w:rFonts w:ascii="Times New Roman" w:hAnsi="Times New Roman" w:cs="Times New Roman"/>
          <w:sz w:val="24"/>
          <w:szCs w:val="24"/>
        </w:rPr>
      </w:pPr>
      <w:r w:rsidRPr="00CB2008">
        <w:rPr>
          <w:rStyle w:val="5"/>
          <w:rFonts w:ascii="Times New Roman" w:hAnsi="Times New Roman" w:cs="Times New Roman"/>
          <w:color w:val="000000"/>
          <w:sz w:val="24"/>
          <w:szCs w:val="24"/>
          <w:lang w:eastAsia="uk-UA"/>
        </w:rPr>
        <w:t>Встановлення віконного блоку з трьома секціями;</w:t>
      </w:r>
    </w:p>
    <w:p w:rsidR="00CB2008" w:rsidRPr="00CB2008" w:rsidRDefault="00CB2008" w:rsidP="00CB2008">
      <w:pPr>
        <w:pStyle w:val="a8"/>
        <w:spacing w:after="0" w:line="360" w:lineRule="auto"/>
        <w:ind w:firstLine="709"/>
        <w:rPr>
          <w:rFonts w:ascii="Times New Roman" w:hAnsi="Times New Roman"/>
          <w:sz w:val="24"/>
          <w:szCs w:val="24"/>
          <w:lang w:val="ru-RU"/>
        </w:rPr>
      </w:pPr>
      <w:r w:rsidRPr="00CB2008">
        <w:rPr>
          <w:rStyle w:val="af"/>
          <w:rFonts w:ascii="Times New Roman" w:eastAsia="Courier New" w:hAnsi="Times New Roman" w:cs="Times New Roman"/>
          <w:color w:val="000000"/>
          <w:sz w:val="24"/>
          <w:szCs w:val="24"/>
          <w:lang w:val="ru-RU" w:eastAsia="uk-UA"/>
        </w:rPr>
        <w:t>Приміки:</w:t>
      </w:r>
    </w:p>
    <w:p w:rsidR="00CB2008" w:rsidRPr="00CB2008" w:rsidRDefault="00CB2008" w:rsidP="00CB2008">
      <w:pPr>
        <w:pStyle w:val="50"/>
        <w:shd w:val="clear" w:color="auto" w:fill="auto"/>
        <w:spacing w:before="0" w:line="360" w:lineRule="auto"/>
        <w:ind w:firstLine="709"/>
        <w:rPr>
          <w:rFonts w:ascii="Times New Roman" w:hAnsi="Times New Roman" w:cs="Times New Roman"/>
          <w:sz w:val="24"/>
          <w:szCs w:val="24"/>
        </w:rPr>
      </w:pPr>
      <w:r w:rsidRPr="00CB2008">
        <w:rPr>
          <w:rStyle w:val="5"/>
          <w:rFonts w:ascii="Times New Roman" w:hAnsi="Times New Roman" w:cs="Times New Roman"/>
          <w:color w:val="000000"/>
          <w:sz w:val="24"/>
          <w:szCs w:val="24"/>
          <w:lang w:eastAsia="uk-UA"/>
        </w:rPr>
        <w:t>Колі</w:t>
      </w:r>
      <w:proofErr w:type="gramStart"/>
      <w:r w:rsidRPr="00CB2008">
        <w:rPr>
          <w:rStyle w:val="5"/>
          <w:rFonts w:ascii="Times New Roman" w:hAnsi="Times New Roman" w:cs="Times New Roman"/>
          <w:color w:val="000000"/>
          <w:sz w:val="24"/>
          <w:szCs w:val="24"/>
          <w:lang w:eastAsia="uk-UA"/>
        </w:rPr>
        <w:t>р</w:t>
      </w:r>
      <w:proofErr w:type="gramEnd"/>
      <w:r w:rsidRPr="00CB2008">
        <w:rPr>
          <w:rStyle w:val="5"/>
          <w:rFonts w:ascii="Times New Roman" w:hAnsi="Times New Roman" w:cs="Times New Roman"/>
          <w:color w:val="000000"/>
          <w:sz w:val="24"/>
          <w:szCs w:val="24"/>
          <w:lang w:eastAsia="uk-UA"/>
        </w:rPr>
        <w:t xml:space="preserve"> для водоемульсійного пофарбування уточнюється у замовника</w:t>
      </w:r>
    </w:p>
    <w:p w:rsidR="00667652" w:rsidRPr="00CB2008" w:rsidRDefault="00667652" w:rsidP="00586FAF">
      <w:pPr>
        <w:rPr>
          <w:i/>
          <w:sz w:val="20"/>
          <w:szCs w:val="20"/>
          <w:lang w:val="ru-RU"/>
        </w:rPr>
      </w:pPr>
    </w:p>
    <w:p w:rsidR="00667652" w:rsidRDefault="00667652" w:rsidP="00586FAF">
      <w:pPr>
        <w:rPr>
          <w:i/>
          <w:sz w:val="20"/>
          <w:szCs w:val="20"/>
        </w:rPr>
      </w:pPr>
    </w:p>
    <w:p w:rsidR="00667652" w:rsidRDefault="00667652" w:rsidP="00586FAF">
      <w:pPr>
        <w:rPr>
          <w:i/>
          <w:sz w:val="20"/>
          <w:szCs w:val="20"/>
        </w:rPr>
      </w:pPr>
    </w:p>
    <w:p w:rsidR="00667652" w:rsidRDefault="00667652" w:rsidP="00586FAF">
      <w:pPr>
        <w:rPr>
          <w:i/>
          <w:sz w:val="20"/>
          <w:szCs w:val="20"/>
        </w:rPr>
      </w:pPr>
    </w:p>
    <w:p w:rsidR="005F3A70" w:rsidRDefault="005F3A70" w:rsidP="00586FAF">
      <w:pPr>
        <w:rPr>
          <w:i/>
          <w:sz w:val="20"/>
          <w:szCs w:val="20"/>
        </w:rPr>
      </w:pPr>
    </w:p>
    <w:p w:rsidR="005F3A70" w:rsidRDefault="005F3A70" w:rsidP="005F3A70">
      <w:pPr>
        <w:jc w:val="right"/>
        <w:rPr>
          <w:rFonts w:ascii="Times New Roman" w:hAnsi="Times New Roman"/>
          <w:b/>
          <w:sz w:val="24"/>
          <w:szCs w:val="24"/>
        </w:rPr>
      </w:pPr>
    </w:p>
    <w:p w:rsidR="00891130" w:rsidRDefault="00891130" w:rsidP="005F3A70">
      <w:pPr>
        <w:jc w:val="right"/>
        <w:rPr>
          <w:rFonts w:ascii="Times New Roman" w:hAnsi="Times New Roman"/>
          <w:b/>
          <w:sz w:val="24"/>
          <w:szCs w:val="24"/>
        </w:rPr>
      </w:pPr>
    </w:p>
    <w:p w:rsidR="00891130" w:rsidRDefault="00891130" w:rsidP="005F3A70">
      <w:pPr>
        <w:jc w:val="right"/>
        <w:rPr>
          <w:rFonts w:ascii="Times New Roman" w:hAnsi="Times New Roman"/>
          <w:b/>
          <w:sz w:val="24"/>
          <w:szCs w:val="24"/>
        </w:rPr>
      </w:pPr>
    </w:p>
    <w:p w:rsidR="005F3A70" w:rsidRDefault="005F3A70" w:rsidP="005F3A70">
      <w:pPr>
        <w:jc w:val="right"/>
        <w:rPr>
          <w:rFonts w:ascii="Times New Roman" w:hAnsi="Times New Roman"/>
          <w:b/>
          <w:sz w:val="24"/>
          <w:szCs w:val="24"/>
        </w:rPr>
      </w:pPr>
      <w:r>
        <w:rPr>
          <w:rFonts w:ascii="Times New Roman" w:hAnsi="Times New Roman"/>
          <w:b/>
          <w:sz w:val="24"/>
          <w:szCs w:val="24"/>
        </w:rPr>
        <w:lastRenderedPageBreak/>
        <w:t>Продовження додатку 2</w:t>
      </w:r>
    </w:p>
    <w:p w:rsidR="005F3A70" w:rsidRDefault="005F3A70" w:rsidP="00586FAF">
      <w:pPr>
        <w:rPr>
          <w:i/>
          <w:sz w:val="20"/>
          <w:szCs w:val="20"/>
        </w:rPr>
      </w:pPr>
    </w:p>
    <w:p w:rsidR="005F3A70" w:rsidRDefault="005F3A70" w:rsidP="00586FAF">
      <w:pPr>
        <w:rPr>
          <w:i/>
          <w:sz w:val="20"/>
          <w:szCs w:val="20"/>
        </w:rPr>
      </w:pPr>
      <w:r>
        <w:rPr>
          <w:noProof/>
          <w:sz w:val="2"/>
          <w:szCs w:val="2"/>
          <w:lang w:val="ru-RU" w:eastAsia="ru-RU"/>
        </w:rPr>
        <w:drawing>
          <wp:inline distT="0" distB="0" distL="0" distR="0" wp14:anchorId="3839046E" wp14:editId="7E6BC4DA">
            <wp:extent cx="5124450" cy="5191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5191125"/>
                    </a:xfrm>
                    <a:prstGeom prst="rect">
                      <a:avLst/>
                    </a:prstGeom>
                    <a:noFill/>
                    <a:ln>
                      <a:noFill/>
                    </a:ln>
                  </pic:spPr>
                </pic:pic>
              </a:graphicData>
            </a:graphic>
          </wp:inline>
        </w:drawing>
      </w:r>
    </w:p>
    <w:p w:rsidR="005F3A70" w:rsidRDefault="005F3A70" w:rsidP="005F3A70">
      <w:pPr>
        <w:jc w:val="center"/>
        <w:rPr>
          <w:i/>
          <w:sz w:val="20"/>
          <w:szCs w:val="20"/>
        </w:rPr>
      </w:pPr>
      <w:r>
        <w:rPr>
          <w:noProof/>
          <w:sz w:val="2"/>
          <w:szCs w:val="2"/>
          <w:lang w:val="ru-RU" w:eastAsia="ru-RU"/>
        </w:rPr>
        <w:drawing>
          <wp:inline distT="0" distB="0" distL="0" distR="0" wp14:anchorId="076BD7AF" wp14:editId="4F3E0B0C">
            <wp:extent cx="2657475" cy="20955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2095500"/>
                    </a:xfrm>
                    <a:prstGeom prst="rect">
                      <a:avLst/>
                    </a:prstGeom>
                    <a:noFill/>
                    <a:ln>
                      <a:noFill/>
                    </a:ln>
                  </pic:spPr>
                </pic:pic>
              </a:graphicData>
            </a:graphic>
          </wp:inline>
        </w:drawing>
      </w:r>
    </w:p>
    <w:p w:rsidR="00667652" w:rsidRDefault="005F3A70" w:rsidP="005F3A70">
      <w:pPr>
        <w:jc w:val="center"/>
        <w:rPr>
          <w:rFonts w:ascii="Times New Roman" w:hAnsi="Times New Roman"/>
          <w:b/>
          <w:sz w:val="24"/>
          <w:szCs w:val="24"/>
        </w:rPr>
      </w:pPr>
      <w:r w:rsidRPr="005F3A70">
        <w:rPr>
          <w:rFonts w:ascii="Times New Roman" w:hAnsi="Times New Roman"/>
          <w:b/>
          <w:sz w:val="24"/>
          <w:szCs w:val="24"/>
        </w:rPr>
        <w:t>Рис. 5. Мобільний пост охорони відкритого типу</w:t>
      </w:r>
    </w:p>
    <w:p w:rsidR="005F3A70" w:rsidRDefault="005F3A70" w:rsidP="005F3A70">
      <w:pPr>
        <w:jc w:val="center"/>
        <w:rPr>
          <w:rFonts w:ascii="Times New Roman" w:hAnsi="Times New Roman"/>
          <w:b/>
          <w:sz w:val="24"/>
          <w:szCs w:val="24"/>
        </w:rPr>
      </w:pPr>
    </w:p>
    <w:p w:rsidR="005F3A70" w:rsidRDefault="005F3A70" w:rsidP="005F3A70">
      <w:pPr>
        <w:jc w:val="center"/>
        <w:rPr>
          <w:rFonts w:ascii="Times New Roman" w:hAnsi="Times New Roman"/>
          <w:b/>
          <w:sz w:val="24"/>
          <w:szCs w:val="24"/>
        </w:rPr>
      </w:pPr>
    </w:p>
    <w:p w:rsidR="005F3A70" w:rsidRDefault="005F3A70" w:rsidP="005F3A70">
      <w:pPr>
        <w:jc w:val="center"/>
        <w:rPr>
          <w:rFonts w:ascii="Times New Roman" w:hAnsi="Times New Roman"/>
          <w:b/>
          <w:sz w:val="24"/>
          <w:szCs w:val="24"/>
        </w:rPr>
      </w:pPr>
    </w:p>
    <w:p w:rsidR="00891130" w:rsidRDefault="00891130" w:rsidP="005F3A70">
      <w:pPr>
        <w:jc w:val="right"/>
        <w:rPr>
          <w:rFonts w:ascii="Times New Roman" w:hAnsi="Times New Roman"/>
          <w:b/>
          <w:sz w:val="24"/>
          <w:szCs w:val="24"/>
        </w:rPr>
      </w:pPr>
    </w:p>
    <w:p w:rsidR="005F3A70" w:rsidRDefault="005F3A70" w:rsidP="005F3A70">
      <w:pPr>
        <w:jc w:val="right"/>
        <w:rPr>
          <w:rFonts w:ascii="Times New Roman" w:hAnsi="Times New Roman"/>
          <w:b/>
          <w:sz w:val="24"/>
          <w:szCs w:val="24"/>
        </w:rPr>
      </w:pPr>
      <w:r>
        <w:rPr>
          <w:rFonts w:ascii="Times New Roman" w:hAnsi="Times New Roman"/>
          <w:b/>
          <w:sz w:val="24"/>
          <w:szCs w:val="24"/>
        </w:rPr>
        <w:lastRenderedPageBreak/>
        <w:t>Продовження додатку 2</w:t>
      </w:r>
    </w:p>
    <w:p w:rsidR="005F3A70" w:rsidRDefault="005F3A70" w:rsidP="005F3A70">
      <w:pPr>
        <w:framePr w:h="13829" w:wrap="notBeside" w:vAnchor="text" w:hAnchor="text" w:xAlign="center" w:y="1"/>
        <w:jc w:val="center"/>
        <w:rPr>
          <w:sz w:val="2"/>
          <w:szCs w:val="2"/>
          <w:lang w:eastAsia="ru-RU"/>
        </w:rPr>
      </w:pPr>
      <w:r>
        <w:rPr>
          <w:noProof/>
          <w:sz w:val="2"/>
          <w:szCs w:val="2"/>
          <w:lang w:val="ru-RU" w:eastAsia="ru-RU"/>
        </w:rPr>
        <w:drawing>
          <wp:inline distT="0" distB="0" distL="0" distR="0" wp14:anchorId="1A3AA739" wp14:editId="572E03B5">
            <wp:extent cx="6791325" cy="7753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91325" cy="7753350"/>
                    </a:xfrm>
                    <a:prstGeom prst="rect">
                      <a:avLst/>
                    </a:prstGeom>
                    <a:noFill/>
                    <a:ln>
                      <a:noFill/>
                    </a:ln>
                  </pic:spPr>
                </pic:pic>
              </a:graphicData>
            </a:graphic>
          </wp:inline>
        </w:drawing>
      </w:r>
    </w:p>
    <w:p w:rsidR="005F3A70" w:rsidRDefault="005F3A70" w:rsidP="005F3A70">
      <w:pPr>
        <w:jc w:val="center"/>
        <w:rPr>
          <w:rFonts w:ascii="Times New Roman" w:hAnsi="Times New Roman"/>
          <w:b/>
          <w:sz w:val="24"/>
          <w:szCs w:val="24"/>
        </w:rPr>
      </w:pPr>
      <w:r w:rsidRPr="005F3A70">
        <w:rPr>
          <w:rFonts w:ascii="Times New Roman" w:hAnsi="Times New Roman"/>
          <w:b/>
          <w:sz w:val="24"/>
          <w:szCs w:val="24"/>
        </w:rPr>
        <w:t xml:space="preserve">Рис. </w:t>
      </w:r>
      <w:r>
        <w:rPr>
          <w:rFonts w:ascii="Times New Roman" w:hAnsi="Times New Roman"/>
          <w:b/>
          <w:sz w:val="24"/>
          <w:szCs w:val="24"/>
        </w:rPr>
        <w:t>6</w:t>
      </w:r>
      <w:r w:rsidRPr="005F3A70">
        <w:rPr>
          <w:rFonts w:ascii="Times New Roman" w:hAnsi="Times New Roman"/>
          <w:b/>
          <w:sz w:val="24"/>
          <w:szCs w:val="24"/>
        </w:rPr>
        <w:t xml:space="preserve">. </w:t>
      </w:r>
      <w:r>
        <w:rPr>
          <w:rFonts w:ascii="Times New Roman" w:hAnsi="Times New Roman"/>
          <w:b/>
          <w:sz w:val="24"/>
          <w:szCs w:val="24"/>
        </w:rPr>
        <w:t>Макет інформаційної тумби</w:t>
      </w:r>
    </w:p>
    <w:p w:rsidR="00891130" w:rsidRDefault="00891130" w:rsidP="005F3A70">
      <w:pPr>
        <w:jc w:val="right"/>
        <w:rPr>
          <w:rFonts w:ascii="Times New Roman" w:hAnsi="Times New Roman"/>
          <w:b/>
          <w:sz w:val="24"/>
          <w:szCs w:val="24"/>
        </w:rPr>
      </w:pPr>
    </w:p>
    <w:p w:rsidR="005F3A70" w:rsidRDefault="005F3A70" w:rsidP="005F3A70">
      <w:pPr>
        <w:jc w:val="right"/>
        <w:rPr>
          <w:rFonts w:ascii="Times New Roman" w:hAnsi="Times New Roman"/>
          <w:b/>
          <w:sz w:val="24"/>
          <w:szCs w:val="24"/>
        </w:rPr>
      </w:pPr>
      <w:r>
        <w:rPr>
          <w:rFonts w:ascii="Times New Roman" w:hAnsi="Times New Roman"/>
          <w:b/>
          <w:sz w:val="24"/>
          <w:szCs w:val="24"/>
        </w:rPr>
        <w:lastRenderedPageBreak/>
        <w:t>Продовження додатку 2</w:t>
      </w:r>
    </w:p>
    <w:p w:rsidR="005F3A70" w:rsidRPr="005F3A70" w:rsidRDefault="005F3A70" w:rsidP="005F3A70">
      <w:pPr>
        <w:jc w:val="center"/>
        <w:rPr>
          <w:rFonts w:ascii="Times New Roman" w:hAnsi="Times New Roman"/>
          <w:b/>
          <w:sz w:val="24"/>
          <w:szCs w:val="24"/>
        </w:rPr>
      </w:pPr>
      <w:r>
        <w:rPr>
          <w:rFonts w:ascii="Times New Roman" w:hAnsi="Times New Roman"/>
          <w:b/>
          <w:noProof/>
          <w:sz w:val="24"/>
          <w:szCs w:val="24"/>
          <w:lang w:val="ru-RU" w:eastAsia="ru-RU"/>
        </w:rPr>
        <w:drawing>
          <wp:inline distT="0" distB="0" distL="0" distR="0" wp14:anchorId="1B5113F8" wp14:editId="1077C313">
            <wp:extent cx="5753100" cy="4114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rsidR="00667652" w:rsidRDefault="00667652" w:rsidP="00586FAF">
      <w:pPr>
        <w:rPr>
          <w:i/>
          <w:sz w:val="20"/>
          <w:szCs w:val="20"/>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r>
        <w:rPr>
          <w:rFonts w:ascii="Times New Roman" w:hAnsi="Times New Roman"/>
          <w:b/>
          <w:sz w:val="24"/>
          <w:szCs w:val="24"/>
        </w:rPr>
        <w:t>Рис. 7. Загальна візуалізація вхідної групи</w:t>
      </w: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586FAF">
      <w:pPr>
        <w:spacing w:after="0"/>
        <w:jc w:val="center"/>
        <w:rPr>
          <w:rFonts w:ascii="Times New Roman" w:hAnsi="Times New Roman"/>
          <w:b/>
          <w:sz w:val="24"/>
          <w:szCs w:val="24"/>
        </w:rPr>
      </w:pPr>
    </w:p>
    <w:p w:rsidR="00C93E7A" w:rsidRDefault="00C93E7A" w:rsidP="00C93E7A">
      <w:pPr>
        <w:jc w:val="right"/>
        <w:rPr>
          <w:rFonts w:ascii="Times New Roman" w:hAnsi="Times New Roman"/>
          <w:b/>
          <w:sz w:val="24"/>
          <w:szCs w:val="24"/>
        </w:rPr>
      </w:pPr>
    </w:p>
    <w:p w:rsidR="00C93E7A" w:rsidRDefault="00C93E7A" w:rsidP="00C93E7A">
      <w:pPr>
        <w:jc w:val="right"/>
        <w:rPr>
          <w:rFonts w:ascii="Times New Roman" w:hAnsi="Times New Roman"/>
          <w:b/>
          <w:sz w:val="24"/>
          <w:szCs w:val="24"/>
        </w:rPr>
      </w:pPr>
      <w:r>
        <w:rPr>
          <w:rFonts w:ascii="Times New Roman" w:hAnsi="Times New Roman"/>
          <w:b/>
          <w:sz w:val="24"/>
          <w:szCs w:val="24"/>
        </w:rPr>
        <w:lastRenderedPageBreak/>
        <w:t>Продовження додатку 2</w:t>
      </w:r>
    </w:p>
    <w:p w:rsidR="00C93E7A" w:rsidRDefault="00C93E7A" w:rsidP="00586FAF">
      <w:pPr>
        <w:spacing w:after="0"/>
        <w:jc w:val="center"/>
        <w:rPr>
          <w:rFonts w:ascii="Times New Roman" w:hAnsi="Times New Roman"/>
          <w:b/>
          <w:sz w:val="24"/>
          <w:szCs w:val="24"/>
        </w:rPr>
      </w:pPr>
    </w:p>
    <w:p w:rsidR="00586FAF" w:rsidRDefault="00C93E7A" w:rsidP="00586FAF">
      <w:pPr>
        <w:spacing w:after="0"/>
        <w:jc w:val="center"/>
        <w:rPr>
          <w:rFonts w:ascii="Times New Roman" w:hAnsi="Times New Roman"/>
          <w:b/>
          <w:sz w:val="24"/>
          <w:szCs w:val="24"/>
        </w:rPr>
      </w:pPr>
      <w:r>
        <w:rPr>
          <w:noProof/>
          <w:lang w:val="ru-RU" w:eastAsia="ru-RU"/>
        </w:rPr>
        <w:drawing>
          <wp:inline distT="0" distB="0" distL="0" distR="0" wp14:anchorId="5D83694C" wp14:editId="156B67B2">
            <wp:extent cx="6637781" cy="8229600"/>
            <wp:effectExtent l="0" t="0" r="0" b="0"/>
            <wp:docPr id="2" name="Рисунок 2" descr="C:\Users\User\Desktop\Поточний ремонт вхыдна група 2015\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оточний ремонт вхыдна група 2015\media\image1.jpe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645910" cy="8239679"/>
                    </a:xfrm>
                    <a:prstGeom prst="rect">
                      <a:avLst/>
                    </a:prstGeom>
                    <a:noFill/>
                    <a:ln>
                      <a:noFill/>
                    </a:ln>
                  </pic:spPr>
                </pic:pic>
              </a:graphicData>
            </a:graphic>
          </wp:inline>
        </w:drawing>
      </w:r>
      <w:r w:rsidR="00E4768C">
        <w:rPr>
          <w:rFonts w:ascii="Times New Roman" w:hAnsi="Times New Roman"/>
          <w:b/>
          <w:sz w:val="24"/>
          <w:szCs w:val="24"/>
        </w:rPr>
        <w:t>Рис. 3</w:t>
      </w:r>
      <w:r w:rsidR="00E31505" w:rsidRPr="00E31505">
        <w:rPr>
          <w:rFonts w:ascii="Times New Roman" w:hAnsi="Times New Roman"/>
          <w:b/>
          <w:sz w:val="24"/>
          <w:szCs w:val="24"/>
        </w:rPr>
        <w:t>. Схема по етажного плану вхідної групи (першого поверху) навчального корпусу № 1 КНУТД</w:t>
      </w:r>
    </w:p>
    <w:p w:rsidR="00DF6FE1" w:rsidRDefault="00DF6FE1" w:rsidP="00C93E7A">
      <w:pPr>
        <w:spacing w:after="0"/>
        <w:rPr>
          <w:rFonts w:ascii="Times New Roman" w:hAnsi="Times New Roman"/>
          <w:b/>
          <w:sz w:val="24"/>
          <w:szCs w:val="24"/>
        </w:rPr>
      </w:pPr>
    </w:p>
    <w:p w:rsidR="00891130" w:rsidRDefault="00891130" w:rsidP="00B87B21">
      <w:pPr>
        <w:jc w:val="right"/>
        <w:rPr>
          <w:rFonts w:ascii="Times New Roman" w:hAnsi="Times New Roman"/>
          <w:b/>
          <w:sz w:val="24"/>
          <w:szCs w:val="24"/>
        </w:rPr>
      </w:pPr>
      <w:bookmarkStart w:id="2" w:name="_Toc382893342"/>
    </w:p>
    <w:p w:rsidR="00B87B21" w:rsidRDefault="00B87B21" w:rsidP="00B87B21">
      <w:pPr>
        <w:jc w:val="right"/>
        <w:rPr>
          <w:rFonts w:ascii="Times New Roman" w:hAnsi="Times New Roman"/>
          <w:b/>
          <w:sz w:val="24"/>
          <w:szCs w:val="24"/>
        </w:rPr>
      </w:pPr>
      <w:r w:rsidRPr="00733F38">
        <w:rPr>
          <w:rFonts w:ascii="Times New Roman" w:hAnsi="Times New Roman"/>
          <w:b/>
          <w:sz w:val="24"/>
          <w:szCs w:val="24"/>
        </w:rPr>
        <w:lastRenderedPageBreak/>
        <w:t xml:space="preserve">Додаток </w:t>
      </w:r>
      <w:r>
        <w:rPr>
          <w:rFonts w:ascii="Times New Roman" w:hAnsi="Times New Roman"/>
          <w:b/>
          <w:sz w:val="24"/>
          <w:szCs w:val="24"/>
        </w:rPr>
        <w:t>3</w:t>
      </w:r>
    </w:p>
    <w:tbl>
      <w:tblPr>
        <w:tblW w:w="10499"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499"/>
      </w:tblGrid>
      <w:tr w:rsidR="00B87B21" w:rsidRPr="00B87B21" w:rsidTr="00B87B21">
        <w:trPr>
          <w:jc w:val="center"/>
        </w:trPr>
        <w:tc>
          <w:tcPr>
            <w:tcW w:w="10499" w:type="dxa"/>
            <w:tcBorders>
              <w:top w:val="nil"/>
              <w:left w:val="nil"/>
              <w:bottom w:val="nil"/>
              <w:right w:val="nil"/>
            </w:tcBorders>
          </w:tcPr>
          <w:p w:rsidR="00B87B21" w:rsidRPr="00B87B21" w:rsidRDefault="00B87B21" w:rsidP="00B87B21">
            <w:pPr>
              <w:keepLines/>
              <w:autoSpaceDE w:val="0"/>
              <w:autoSpaceDN w:val="0"/>
              <w:spacing w:after="0" w:line="240" w:lineRule="exact"/>
              <w:jc w:val="center"/>
              <w:rPr>
                <w:rFonts w:ascii="Times New Roman" w:hAnsi="Times New Roman"/>
                <w:b/>
                <w:bCs/>
                <w:spacing w:val="-3"/>
              </w:rPr>
            </w:pPr>
            <w:r w:rsidRPr="00B87B21">
              <w:rPr>
                <w:rFonts w:ascii="Times New Roman" w:hAnsi="Times New Roman"/>
                <w:b/>
                <w:bCs/>
                <w:spacing w:val="-3"/>
              </w:rPr>
              <w:t>ДЕФЕКТНИЙ АКТ</w:t>
            </w:r>
          </w:p>
          <w:p w:rsidR="00B87B21" w:rsidRDefault="00B87B21" w:rsidP="00B87B21">
            <w:pPr>
              <w:spacing w:after="0" w:line="240" w:lineRule="exact"/>
              <w:jc w:val="center"/>
              <w:rPr>
                <w:rFonts w:ascii="Times New Roman" w:hAnsi="Times New Roman"/>
                <w:b/>
              </w:rPr>
            </w:pPr>
            <w:r w:rsidRPr="00B87B21">
              <w:rPr>
                <w:rFonts w:ascii="Times New Roman" w:hAnsi="Times New Roman"/>
                <w:b/>
              </w:rPr>
              <w:t>На поточний ремонт (згідно ДСТУ БД.1.1: 2013): лот 1 – поточний ремонт холу та двох прилеглих кімнат центрального входу навчального корпусу № 1</w:t>
            </w:r>
          </w:p>
          <w:tbl>
            <w:tblPr>
              <w:tblW w:w="10049"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2"/>
              <w:gridCol w:w="6642"/>
              <w:gridCol w:w="1418"/>
              <w:gridCol w:w="1417"/>
            </w:tblGrid>
            <w:tr w:rsidR="004838FF" w:rsidRPr="004838FF" w:rsidTr="00C1448A">
              <w:trPr>
                <w:jc w:val="center"/>
              </w:trPr>
              <w:tc>
                <w:tcPr>
                  <w:tcW w:w="572" w:type="dxa"/>
                  <w:vAlign w:val="center"/>
                </w:tcPr>
                <w:p w:rsidR="004838FF" w:rsidRPr="004838FF" w:rsidRDefault="004838FF" w:rsidP="004838FF">
                  <w:pPr>
                    <w:keepLines/>
                    <w:autoSpaceDE w:val="0"/>
                    <w:autoSpaceDN w:val="0"/>
                    <w:spacing w:after="0" w:line="240" w:lineRule="auto"/>
                    <w:jc w:val="center"/>
                    <w:rPr>
                      <w:rFonts w:ascii="Times New Roman" w:hAnsi="Times New Roman"/>
                      <w:spacing w:val="-3"/>
                    </w:rPr>
                  </w:pPr>
                  <w:r w:rsidRPr="004838FF">
                    <w:rPr>
                      <w:rFonts w:ascii="Times New Roman" w:hAnsi="Times New Roman"/>
                      <w:spacing w:val="-3"/>
                    </w:rPr>
                    <w:t>№</w:t>
                  </w:r>
                </w:p>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п/п</w:t>
                  </w:r>
                </w:p>
              </w:tc>
              <w:tc>
                <w:tcPr>
                  <w:tcW w:w="6642" w:type="dxa"/>
                  <w:vAlign w:val="center"/>
                </w:tcPr>
                <w:p w:rsidR="004838FF" w:rsidRPr="004838FF" w:rsidRDefault="004838FF" w:rsidP="004838FF">
                  <w:pPr>
                    <w:keepLines/>
                    <w:autoSpaceDE w:val="0"/>
                    <w:autoSpaceDN w:val="0"/>
                    <w:spacing w:after="0" w:line="240" w:lineRule="auto"/>
                    <w:jc w:val="center"/>
                    <w:rPr>
                      <w:rFonts w:ascii="Times New Roman" w:hAnsi="Times New Roman"/>
                      <w:spacing w:val="-3"/>
                    </w:rPr>
                  </w:pPr>
                </w:p>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Найменування робіт і витрат</w:t>
                  </w:r>
                </w:p>
              </w:tc>
              <w:tc>
                <w:tcPr>
                  <w:tcW w:w="1418" w:type="dxa"/>
                  <w:vAlign w:val="center"/>
                </w:tcPr>
                <w:p w:rsidR="004838FF" w:rsidRPr="004838FF" w:rsidRDefault="004838FF" w:rsidP="004838FF">
                  <w:pPr>
                    <w:keepLines/>
                    <w:autoSpaceDE w:val="0"/>
                    <w:autoSpaceDN w:val="0"/>
                    <w:spacing w:after="0" w:line="240" w:lineRule="auto"/>
                    <w:jc w:val="center"/>
                    <w:rPr>
                      <w:rFonts w:ascii="Times New Roman" w:hAnsi="Times New Roman"/>
                      <w:spacing w:val="-3"/>
                    </w:rPr>
                  </w:pPr>
                  <w:r w:rsidRPr="004838FF">
                    <w:rPr>
                      <w:rFonts w:ascii="Times New Roman" w:hAnsi="Times New Roman"/>
                      <w:spacing w:val="-3"/>
                    </w:rPr>
                    <w:t>Одиниця</w:t>
                  </w:r>
                </w:p>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виміру</w:t>
                  </w:r>
                </w:p>
              </w:tc>
              <w:tc>
                <w:tcPr>
                  <w:tcW w:w="1417"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 xml:space="preserve">  Кількість</w:t>
                  </w:r>
                </w:p>
              </w:tc>
            </w:tr>
            <w:tr w:rsidR="004838FF" w:rsidRPr="004838FF" w:rsidTr="00C1448A">
              <w:trPr>
                <w:jc w:val="center"/>
              </w:trPr>
              <w:tc>
                <w:tcPr>
                  <w:tcW w:w="572"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c>
                <w:tcPr>
                  <w:tcW w:w="6642"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2</w:t>
                  </w:r>
                </w:p>
              </w:tc>
              <w:tc>
                <w:tcPr>
                  <w:tcW w:w="1418"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3</w:t>
                  </w:r>
                </w:p>
              </w:tc>
              <w:tc>
                <w:tcPr>
                  <w:tcW w:w="1417"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4</w:t>
                  </w:r>
                </w:p>
              </w:tc>
            </w:tr>
            <w:tr w:rsidR="004838FF" w:rsidRPr="004838FF" w:rsidTr="00C1448A">
              <w:trPr>
                <w:jc w:val="center"/>
              </w:trPr>
              <w:tc>
                <w:tcPr>
                  <w:tcW w:w="572"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6642" w:type="dxa"/>
                  <w:vAlign w:val="center"/>
                </w:tcPr>
                <w:p w:rsidR="004838FF" w:rsidRPr="004838FF" w:rsidRDefault="004838FF" w:rsidP="004838FF">
                  <w:pPr>
                    <w:keepLines/>
                    <w:autoSpaceDE w:val="0"/>
                    <w:autoSpaceDN w:val="0"/>
                    <w:spacing w:after="0" w:line="240" w:lineRule="auto"/>
                    <w:jc w:val="center"/>
                    <w:rPr>
                      <w:rFonts w:ascii="Times New Roman" w:hAnsi="Times New Roman"/>
                      <w:b/>
                    </w:rPr>
                  </w:pPr>
                  <w:r w:rsidRPr="004838FF">
                    <w:rPr>
                      <w:rFonts w:ascii="Times New Roman" w:hAnsi="Times New Roman"/>
                      <w:b/>
                      <w:spacing w:val="-3"/>
                    </w:rPr>
                    <w:t xml:space="preserve">Розділ. Демонтаж роботи вхідної групи  </w:t>
                  </w:r>
                </w:p>
              </w:tc>
              <w:tc>
                <w:tcPr>
                  <w:tcW w:w="1418"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1417"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c>
                <w:tcPr>
                  <w:tcW w:w="6642" w:type="dxa"/>
                </w:tcPr>
                <w:p w:rsidR="004838FF" w:rsidRPr="004838FF" w:rsidRDefault="004838FF" w:rsidP="004838FF">
                  <w:pPr>
                    <w:keepLines/>
                    <w:autoSpaceDE w:val="0"/>
                    <w:autoSpaceDN w:val="0"/>
                    <w:spacing w:after="0" w:line="240" w:lineRule="auto"/>
                    <w:rPr>
                      <w:rFonts w:ascii="Times New Roman" w:hAnsi="Times New Roman"/>
                      <w:spacing w:val="-3"/>
                    </w:rPr>
                  </w:pPr>
                  <w:r w:rsidRPr="004838FF">
                    <w:rPr>
                      <w:rFonts w:ascii="Times New Roman" w:hAnsi="Times New Roman"/>
                      <w:spacing w:val="-3"/>
                    </w:rPr>
                    <w:t>Демонтаж перегородок</w:t>
                  </w:r>
                  <w:r>
                    <w:rPr>
                      <w:rFonts w:ascii="Times New Roman" w:hAnsi="Times New Roman"/>
                      <w:spacing w:val="-3"/>
                    </w:rPr>
                    <w:t xml:space="preserve"> збiрно-розбiрних, металевих зi </w:t>
                  </w:r>
                  <w:r w:rsidRPr="004838FF">
                    <w:rPr>
                      <w:rFonts w:ascii="Times New Roman" w:hAnsi="Times New Roman"/>
                      <w:spacing w:val="-3"/>
                    </w:rPr>
                    <w:t>склiнням</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0,168</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2</w:t>
                  </w:r>
                </w:p>
              </w:tc>
              <w:tc>
                <w:tcPr>
                  <w:tcW w:w="6642" w:type="dxa"/>
                </w:tcPr>
                <w:p w:rsidR="004838FF" w:rsidRPr="004838FF" w:rsidRDefault="004838FF" w:rsidP="004838FF">
                  <w:pPr>
                    <w:keepLines/>
                    <w:autoSpaceDE w:val="0"/>
                    <w:autoSpaceDN w:val="0"/>
                    <w:spacing w:after="0" w:line="240" w:lineRule="auto"/>
                    <w:rPr>
                      <w:rFonts w:ascii="Times New Roman" w:hAnsi="Times New Roman"/>
                      <w:spacing w:val="-3"/>
                    </w:rPr>
                  </w:pPr>
                  <w:r w:rsidRPr="004838FF">
                    <w:rPr>
                      <w:rFonts w:ascii="Times New Roman" w:hAnsi="Times New Roman"/>
                      <w:spacing w:val="-3"/>
                    </w:rPr>
                    <w:t>Демонтаж метал</w:t>
                  </w:r>
                  <w:r>
                    <w:rPr>
                      <w:rFonts w:ascii="Times New Roman" w:hAnsi="Times New Roman"/>
                      <w:spacing w:val="-3"/>
                    </w:rPr>
                    <w:t xml:space="preserve">евих дверних блоків зі склінням </w:t>
                  </w:r>
                  <w:r w:rsidRPr="004838FF">
                    <w:rPr>
                      <w:rFonts w:ascii="Times New Roman" w:hAnsi="Times New Roman"/>
                      <w:spacing w:val="-3"/>
                    </w:rPr>
                    <w:t xml:space="preserve">площею бiльше </w:t>
                  </w:r>
                  <w:smartTag w:uri="urn:schemas-microsoft-com:office:smarttags" w:element="metricconverter">
                    <w:smartTagPr>
                      <w:attr w:name="ProductID" w:val="3 м2"/>
                    </w:smartTagPr>
                    <w:r w:rsidRPr="004838FF">
                      <w:rPr>
                        <w:rFonts w:ascii="Times New Roman" w:hAnsi="Times New Roman"/>
                        <w:spacing w:val="-3"/>
                      </w:rPr>
                      <w:t>3 м2</w:t>
                    </w:r>
                  </w:smartTag>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0,0828</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3</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Демонтаж дверних коробок в дерев'яних перегородках</w:t>
                  </w:r>
                </w:p>
              </w:tc>
              <w:tc>
                <w:tcPr>
                  <w:tcW w:w="1418" w:type="dxa"/>
                </w:tcPr>
                <w:p w:rsidR="004838FF" w:rsidRPr="00F35903"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 шт</w:t>
                  </w:r>
                  <w:r w:rsidR="00F35903">
                    <w:rPr>
                      <w:rFonts w:ascii="Times New Roman" w:hAnsi="Times New Roman"/>
                      <w:spacing w:val="-3"/>
                    </w:rPr>
                    <w:t>.</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0,02</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4</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Знiмання дверних полотен</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smartTag w:uri="urn:schemas-microsoft-com:office:smarttags" w:element="metricconverter">
                    <w:smartTagPr>
                      <w:attr w:name="ProductID" w:val="100 м2"/>
                    </w:smartTagPr>
                    <w:r w:rsidRPr="004838FF">
                      <w:rPr>
                        <w:rFonts w:ascii="Times New Roman" w:hAnsi="Times New Roman"/>
                        <w:spacing w:val="-3"/>
                      </w:rPr>
                      <w:t>100 м2</w:t>
                    </w:r>
                  </w:smartTag>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0,0294</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5</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Знiмання наличникiв</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smartTag w:uri="urn:schemas-microsoft-com:office:smarttags" w:element="metricconverter">
                    <w:smartTagPr>
                      <w:attr w:name="ProductID" w:val="100 м"/>
                    </w:smartTagPr>
                    <w:r w:rsidRPr="004838FF">
                      <w:rPr>
                        <w:rFonts w:ascii="Times New Roman" w:hAnsi="Times New Roman"/>
                        <w:spacing w:val="-3"/>
                      </w:rPr>
                      <w:t>100 м</w:t>
                    </w:r>
                  </w:smartTag>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0,216</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6</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Демонтаж вiконних коробок в деревяних перегородках</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 шт</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0,02</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7</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Знiмання засклених вiконних рам</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smartTag w:uri="urn:schemas-microsoft-com:office:smarttags" w:element="metricconverter">
                    <w:smartTagPr>
                      <w:attr w:name="ProductID" w:val="100 м2"/>
                    </w:smartTagPr>
                    <w:r w:rsidRPr="004838FF">
                      <w:rPr>
                        <w:rFonts w:ascii="Times New Roman" w:hAnsi="Times New Roman"/>
                        <w:spacing w:val="-3"/>
                      </w:rPr>
                      <w:t>100 м2</w:t>
                    </w:r>
                  </w:smartTag>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0,056</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8</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Демонтаж свiтильникiв растрових</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0,08</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9</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Розбирання прямої частини дерев'яних поручнiв</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0,09</w:t>
                  </w:r>
                </w:p>
              </w:tc>
            </w:tr>
            <w:tr w:rsidR="004838FF" w:rsidRPr="004838FF" w:rsidTr="00C1448A">
              <w:trPr>
                <w:jc w:val="center"/>
              </w:trPr>
              <w:tc>
                <w:tcPr>
                  <w:tcW w:w="572"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6642" w:type="dxa"/>
                  <w:vAlign w:val="center"/>
                </w:tcPr>
                <w:p w:rsidR="004838FF" w:rsidRPr="004838FF" w:rsidRDefault="004838FF" w:rsidP="004838FF">
                  <w:pPr>
                    <w:keepLines/>
                    <w:autoSpaceDE w:val="0"/>
                    <w:autoSpaceDN w:val="0"/>
                    <w:spacing w:after="0" w:line="240" w:lineRule="auto"/>
                    <w:jc w:val="center"/>
                    <w:rPr>
                      <w:rFonts w:ascii="Times New Roman" w:hAnsi="Times New Roman"/>
                      <w:b/>
                    </w:rPr>
                  </w:pPr>
                  <w:r w:rsidRPr="004838FF">
                    <w:rPr>
                      <w:rFonts w:ascii="Times New Roman" w:hAnsi="Times New Roman"/>
                      <w:b/>
                      <w:spacing w:val="-3"/>
                      <w:lang w:val="en-US"/>
                    </w:rPr>
                    <w:t>Розділ. Опоряджувальні роботи</w:t>
                  </w:r>
                </w:p>
              </w:tc>
              <w:tc>
                <w:tcPr>
                  <w:tcW w:w="1418"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1417" w:type="dxa"/>
                  <w:vAlign w:val="center"/>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w:t>
                  </w:r>
                </w:p>
              </w:tc>
              <w:tc>
                <w:tcPr>
                  <w:tcW w:w="6642" w:type="dxa"/>
                </w:tcPr>
                <w:p w:rsidR="004838FF" w:rsidRPr="004838FF" w:rsidRDefault="004838FF" w:rsidP="004838FF">
                  <w:pPr>
                    <w:keepLines/>
                    <w:autoSpaceDE w:val="0"/>
                    <w:autoSpaceDN w:val="0"/>
                    <w:spacing w:after="0" w:line="240" w:lineRule="auto"/>
                    <w:rPr>
                      <w:rFonts w:ascii="Times New Roman" w:hAnsi="Times New Roman"/>
                      <w:spacing w:val="-3"/>
                    </w:rPr>
                  </w:pPr>
                  <w:r w:rsidRPr="004838FF">
                    <w:rPr>
                      <w:rFonts w:ascii="Times New Roman" w:hAnsi="Times New Roman"/>
                      <w:spacing w:val="-3"/>
                    </w:rPr>
                    <w:t>Улаштування каркасу ба</w:t>
                  </w:r>
                  <w:r>
                    <w:rPr>
                      <w:rFonts w:ascii="Times New Roman" w:hAnsi="Times New Roman"/>
                      <w:spacing w:val="-3"/>
                    </w:rPr>
                    <w:t xml:space="preserve">гаторівневих підвісних стель із </w:t>
                  </w:r>
                  <w:r w:rsidRPr="004838FF">
                    <w:rPr>
                      <w:rFonts w:ascii="Times New Roman" w:hAnsi="Times New Roman"/>
                      <w:spacing w:val="-3"/>
                    </w:rPr>
                    <w:t>металевих профілів д</w:t>
                  </w:r>
                  <w:r>
                    <w:rPr>
                      <w:rFonts w:ascii="Times New Roman" w:hAnsi="Times New Roman"/>
                      <w:spacing w:val="-3"/>
                    </w:rPr>
                    <w:t xml:space="preserve">ля підшивання гіпсокартонними </w:t>
                  </w:r>
                  <w:r w:rsidRPr="004838FF">
                    <w:rPr>
                      <w:rFonts w:ascii="Times New Roman" w:hAnsi="Times New Roman"/>
                      <w:spacing w:val="-3"/>
                    </w:rPr>
                    <w:t>листами</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 т</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0,456</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11</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Подовжувач профілів 60/27</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31</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12</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Профiлi UD-27</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м</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512</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13</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Профiлi CD-60</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м</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548</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14</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Дюбелi металеві 6х60 мм</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350</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15</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Дюбель-цвях 6х40 мм</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16</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Саморіз 3,5х9,5 мм</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5000</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17</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 xml:space="preserve">Скоба П </w:t>
                  </w:r>
                  <w:smartTag w:uri="urn:schemas-microsoft-com:office:smarttags" w:element="metricconverter">
                    <w:smartTagPr>
                      <w:attr w:name="ProductID" w:val="125 мм"/>
                    </w:smartTagPr>
                    <w:r w:rsidRPr="004838FF">
                      <w:rPr>
                        <w:rFonts w:ascii="Times New Roman" w:hAnsi="Times New Roman"/>
                        <w:spacing w:val="-3"/>
                      </w:rPr>
                      <w:t>125 мм</w:t>
                    </w:r>
                  </w:smartTag>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50</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18</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 xml:space="preserve">Стрiчка акустична </w:t>
                  </w:r>
                  <w:smartTag w:uri="urn:schemas-microsoft-com:office:smarttags" w:element="metricconverter">
                    <w:smartTagPr>
                      <w:attr w:name="ProductID" w:val="30 мм"/>
                    </w:smartTagPr>
                    <w:r w:rsidRPr="004838FF">
                      <w:rPr>
                        <w:rFonts w:ascii="Times New Roman" w:hAnsi="Times New Roman"/>
                        <w:spacing w:val="-3"/>
                      </w:rPr>
                      <w:t>30 мм</w:t>
                    </w:r>
                  </w:smartTag>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м</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150</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19</w:t>
                  </w:r>
                </w:p>
              </w:tc>
              <w:tc>
                <w:tcPr>
                  <w:tcW w:w="6642" w:type="dxa"/>
                </w:tcPr>
                <w:p w:rsidR="004838FF" w:rsidRPr="004838FF" w:rsidRDefault="004838FF" w:rsidP="004838FF">
                  <w:pPr>
                    <w:keepLines/>
                    <w:autoSpaceDE w:val="0"/>
                    <w:autoSpaceDN w:val="0"/>
                    <w:spacing w:after="0" w:line="240" w:lineRule="auto"/>
                    <w:rPr>
                      <w:rFonts w:ascii="Times New Roman" w:hAnsi="Times New Roman"/>
                      <w:spacing w:val="-3"/>
                    </w:rPr>
                  </w:pPr>
                  <w:r w:rsidRPr="004838FF">
                    <w:rPr>
                      <w:rFonts w:ascii="Times New Roman" w:hAnsi="Times New Roman"/>
                      <w:spacing w:val="-3"/>
                    </w:rPr>
                    <w:t xml:space="preserve">Улаштування каркасу </w:t>
                  </w:r>
                  <w:r>
                    <w:rPr>
                      <w:rFonts w:ascii="Times New Roman" w:hAnsi="Times New Roman"/>
                      <w:spacing w:val="-3"/>
                    </w:rPr>
                    <w:t xml:space="preserve">однорівневих підвісних стель із </w:t>
                  </w:r>
                  <w:r w:rsidRPr="004838FF">
                    <w:rPr>
                      <w:rFonts w:ascii="Times New Roman" w:hAnsi="Times New Roman"/>
                      <w:spacing w:val="-3"/>
                    </w:rPr>
                    <w:t>металевих профілів (сходова клітка)</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0,288</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20</w:t>
                  </w:r>
                </w:p>
              </w:tc>
              <w:tc>
                <w:tcPr>
                  <w:tcW w:w="6642" w:type="dxa"/>
                </w:tcPr>
                <w:p w:rsidR="004838FF" w:rsidRPr="004838FF" w:rsidRDefault="004838FF" w:rsidP="004838FF">
                  <w:pPr>
                    <w:keepLines/>
                    <w:autoSpaceDE w:val="0"/>
                    <w:autoSpaceDN w:val="0"/>
                    <w:spacing w:after="0" w:line="240" w:lineRule="auto"/>
                    <w:rPr>
                      <w:rFonts w:ascii="Times New Roman" w:hAnsi="Times New Roman"/>
                      <w:spacing w:val="-3"/>
                    </w:rPr>
                  </w:pPr>
                  <w:r w:rsidRPr="004838FF">
                    <w:rPr>
                      <w:rFonts w:ascii="Times New Roman" w:hAnsi="Times New Roman"/>
                      <w:spacing w:val="-3"/>
                    </w:rPr>
                    <w:t xml:space="preserve">Улаштування підшивки горизонтальних </w:t>
                  </w:r>
                  <w:r>
                    <w:rPr>
                      <w:rFonts w:ascii="Times New Roman" w:hAnsi="Times New Roman"/>
                      <w:spacing w:val="-3"/>
                    </w:rPr>
                    <w:t xml:space="preserve">поверхонь </w:t>
                  </w:r>
                  <w:r w:rsidRPr="004838FF">
                    <w:rPr>
                      <w:rFonts w:ascii="Times New Roman" w:hAnsi="Times New Roman"/>
                      <w:spacing w:val="-3"/>
                    </w:rPr>
                    <w:t>підвісних стель гіпсокартонними листами.</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smartTag w:uri="urn:schemas-microsoft-com:office:smarttags" w:element="metricconverter">
                    <w:smartTagPr>
                      <w:attr w:name="ProductID" w:val="100 м2"/>
                    </w:smartTagPr>
                    <w:r w:rsidRPr="004838FF">
                      <w:rPr>
                        <w:rFonts w:ascii="Times New Roman" w:hAnsi="Times New Roman"/>
                        <w:spacing w:val="-3"/>
                      </w:rPr>
                      <w:t>100 м2</w:t>
                    </w:r>
                  </w:smartTag>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1,11</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21</w:t>
                  </w:r>
                </w:p>
              </w:tc>
              <w:tc>
                <w:tcPr>
                  <w:tcW w:w="6642" w:type="dxa"/>
                </w:tcPr>
                <w:p w:rsidR="004838FF" w:rsidRPr="004838FF" w:rsidRDefault="004838FF" w:rsidP="004838FF">
                  <w:pPr>
                    <w:keepLines/>
                    <w:autoSpaceDE w:val="0"/>
                    <w:autoSpaceDN w:val="0"/>
                    <w:spacing w:after="0" w:line="240" w:lineRule="auto"/>
                    <w:rPr>
                      <w:rFonts w:ascii="Times New Roman" w:hAnsi="Times New Roman"/>
                      <w:spacing w:val="-3"/>
                    </w:rPr>
                  </w:pPr>
                  <w:r w:rsidRPr="004838FF">
                    <w:rPr>
                      <w:rFonts w:ascii="Times New Roman" w:hAnsi="Times New Roman"/>
                      <w:spacing w:val="-3"/>
                    </w:rPr>
                    <w:t xml:space="preserve">Улаштування </w:t>
                  </w:r>
                  <w:r>
                    <w:rPr>
                      <w:rFonts w:ascii="Times New Roman" w:hAnsi="Times New Roman"/>
                      <w:spacing w:val="-3"/>
                    </w:rPr>
                    <w:t xml:space="preserve">підшивки вертикальних поверхонь </w:t>
                  </w:r>
                  <w:r w:rsidRPr="004838FF">
                    <w:rPr>
                      <w:rFonts w:ascii="Times New Roman" w:hAnsi="Times New Roman"/>
                      <w:spacing w:val="-3"/>
                    </w:rPr>
                    <w:t>підвісних стель гіпсокартонними листами</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smartTag w:uri="urn:schemas-microsoft-com:office:smarttags" w:element="metricconverter">
                    <w:smartTagPr>
                      <w:attr w:name="ProductID" w:val="100 м2"/>
                    </w:smartTagPr>
                    <w:r w:rsidRPr="004838FF">
                      <w:rPr>
                        <w:rFonts w:ascii="Times New Roman" w:hAnsi="Times New Roman"/>
                        <w:spacing w:val="-3"/>
                      </w:rPr>
                      <w:t>100 м2</w:t>
                    </w:r>
                  </w:smartTag>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0,22</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22</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Установлення перфорованих штукатурних кутиків</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1,57</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23</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Шпаклювання стель шпаклiвкою</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1,427</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24</w:t>
                  </w:r>
                </w:p>
              </w:tc>
              <w:tc>
                <w:tcPr>
                  <w:tcW w:w="6642" w:type="dxa"/>
                </w:tcPr>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 xml:space="preserve">Додавати на </w:t>
                  </w:r>
                  <w:smartTag w:uri="urn:schemas-microsoft-com:office:smarttags" w:element="metricconverter">
                    <w:smartTagPr>
                      <w:attr w:name="ProductID" w:val="1 мм"/>
                    </w:smartTagPr>
                    <w:r w:rsidRPr="004838FF">
                      <w:rPr>
                        <w:rFonts w:ascii="Times New Roman" w:hAnsi="Times New Roman"/>
                        <w:spacing w:val="-3"/>
                      </w:rPr>
                      <w:t>1 мм</w:t>
                    </w:r>
                  </w:smartTag>
                  <w:r w:rsidRPr="004838FF">
                    <w:rPr>
                      <w:rFonts w:ascii="Times New Roman" w:hAnsi="Times New Roman"/>
                      <w:spacing w:val="-3"/>
                    </w:rPr>
                    <w:t xml:space="preserve"> змiни товщини шпаклювання стель</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1,427</w:t>
                  </w:r>
                </w:p>
              </w:tc>
            </w:tr>
            <w:tr w:rsidR="004838FF" w:rsidRPr="004838FF" w:rsidTr="00C1448A">
              <w:trPr>
                <w:jc w:val="center"/>
              </w:trPr>
              <w:tc>
                <w:tcPr>
                  <w:tcW w:w="572"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25</w:t>
                  </w:r>
                </w:p>
              </w:tc>
              <w:tc>
                <w:tcPr>
                  <w:tcW w:w="6642" w:type="dxa"/>
                </w:tcPr>
                <w:p w:rsidR="004838FF" w:rsidRPr="004838FF" w:rsidRDefault="004838FF" w:rsidP="004838FF">
                  <w:pPr>
                    <w:keepLines/>
                    <w:autoSpaceDE w:val="0"/>
                    <w:autoSpaceDN w:val="0"/>
                    <w:spacing w:after="0" w:line="240" w:lineRule="auto"/>
                    <w:rPr>
                      <w:rFonts w:ascii="Times New Roman" w:hAnsi="Times New Roman"/>
                      <w:spacing w:val="-3"/>
                    </w:rPr>
                  </w:pPr>
                  <w:r w:rsidRPr="004838FF">
                    <w:rPr>
                      <w:rFonts w:ascii="Times New Roman" w:hAnsi="Times New Roman"/>
                      <w:spacing w:val="-3"/>
                    </w:rPr>
                    <w:t>Полiпшене фарбування полiвiнiлацетатними</w:t>
                  </w:r>
                </w:p>
                <w:p w:rsidR="004838FF" w:rsidRPr="004838FF" w:rsidRDefault="004838FF" w:rsidP="004838FF">
                  <w:pPr>
                    <w:keepLines/>
                    <w:autoSpaceDE w:val="0"/>
                    <w:autoSpaceDN w:val="0"/>
                    <w:spacing w:after="0" w:line="240" w:lineRule="auto"/>
                    <w:rPr>
                      <w:rFonts w:ascii="Times New Roman" w:hAnsi="Times New Roman"/>
                    </w:rPr>
                  </w:pPr>
                  <w:r w:rsidRPr="004838FF">
                    <w:rPr>
                      <w:rFonts w:ascii="Times New Roman" w:hAnsi="Times New Roman"/>
                      <w:spacing w:val="-3"/>
                    </w:rPr>
                    <w:t>водоемульсiйними сумiшами стель</w:t>
                  </w:r>
                </w:p>
              </w:tc>
              <w:tc>
                <w:tcPr>
                  <w:tcW w:w="1418"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4838FF">
                  <w:pPr>
                    <w:keepLines/>
                    <w:autoSpaceDE w:val="0"/>
                    <w:autoSpaceDN w:val="0"/>
                    <w:spacing w:after="0" w:line="240" w:lineRule="auto"/>
                    <w:jc w:val="center"/>
                    <w:rPr>
                      <w:rFonts w:ascii="Times New Roman" w:hAnsi="Times New Roman"/>
                    </w:rPr>
                  </w:pPr>
                  <w:r w:rsidRPr="004838FF">
                    <w:rPr>
                      <w:rFonts w:ascii="Times New Roman" w:hAnsi="Times New Roman"/>
                      <w:spacing w:val="-3"/>
                    </w:rPr>
                    <w:t>1,427</w:t>
                  </w:r>
                </w:p>
              </w:tc>
            </w:tr>
            <w:tr w:rsidR="004838FF" w:rsidRPr="004838FF" w:rsidTr="00C1448A">
              <w:trPr>
                <w:jc w:val="center"/>
              </w:trPr>
              <w:tc>
                <w:tcPr>
                  <w:tcW w:w="572"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26</w:t>
                  </w:r>
                </w:p>
              </w:tc>
              <w:tc>
                <w:tcPr>
                  <w:tcW w:w="6642" w:type="dxa"/>
                </w:tcPr>
                <w:p w:rsidR="004838FF" w:rsidRPr="004838FF" w:rsidRDefault="004838FF"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Полiпшене фарбування полiвiнiлацетатними</w:t>
                  </w:r>
                </w:p>
                <w:p w:rsidR="004838FF" w:rsidRPr="004838FF" w:rsidRDefault="004838FF"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водоемульсiйними сумiшами стiн по збiрних</w:t>
                  </w:r>
                </w:p>
                <w:p w:rsidR="004838FF" w:rsidRPr="004838FF" w:rsidRDefault="004838FF" w:rsidP="00F35903">
                  <w:pPr>
                    <w:keepLines/>
                    <w:autoSpaceDE w:val="0"/>
                    <w:autoSpaceDN w:val="0"/>
                    <w:spacing w:after="0" w:line="240" w:lineRule="auto"/>
                    <w:rPr>
                      <w:rFonts w:ascii="Times New Roman" w:hAnsi="Times New Roman"/>
                    </w:rPr>
                  </w:pPr>
                  <w:r w:rsidRPr="004838FF">
                    <w:rPr>
                      <w:rFonts w:ascii="Times New Roman" w:hAnsi="Times New Roman"/>
                      <w:spacing w:val="-3"/>
                    </w:rPr>
                    <w:t>конструкцiях, пiдготовлених пiд фарбування</w:t>
                  </w:r>
                </w:p>
              </w:tc>
              <w:tc>
                <w:tcPr>
                  <w:tcW w:w="1418"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0,393</w:t>
                  </w:r>
                </w:p>
              </w:tc>
            </w:tr>
            <w:tr w:rsidR="004838FF" w:rsidRPr="004838FF" w:rsidTr="00C1448A">
              <w:trPr>
                <w:jc w:val="center"/>
              </w:trPr>
              <w:tc>
                <w:tcPr>
                  <w:tcW w:w="572"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27</w:t>
                  </w:r>
                </w:p>
              </w:tc>
              <w:tc>
                <w:tcPr>
                  <w:tcW w:w="6642" w:type="dxa"/>
                </w:tcPr>
                <w:p w:rsidR="004838FF" w:rsidRPr="004838FF" w:rsidRDefault="004838FF"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Очищення вручну внутрішніх поверхонь стін від</w:t>
                  </w:r>
                </w:p>
                <w:p w:rsidR="004838FF" w:rsidRPr="004838FF" w:rsidRDefault="004838FF" w:rsidP="00F35903">
                  <w:pPr>
                    <w:keepLines/>
                    <w:autoSpaceDE w:val="0"/>
                    <w:autoSpaceDN w:val="0"/>
                    <w:spacing w:after="0" w:line="240" w:lineRule="auto"/>
                    <w:rPr>
                      <w:rFonts w:ascii="Times New Roman" w:hAnsi="Times New Roman"/>
                    </w:rPr>
                  </w:pPr>
                  <w:r w:rsidRPr="004838FF">
                    <w:rPr>
                      <w:rFonts w:ascii="Times New Roman" w:hAnsi="Times New Roman"/>
                      <w:spacing w:val="-3"/>
                    </w:rPr>
                    <w:t>вапняної фарби</w:t>
                  </w:r>
                </w:p>
              </w:tc>
              <w:tc>
                <w:tcPr>
                  <w:tcW w:w="1418"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0,393</w:t>
                  </w:r>
                </w:p>
              </w:tc>
            </w:tr>
            <w:tr w:rsidR="004838FF" w:rsidRPr="004838FF" w:rsidTr="00C1448A">
              <w:trPr>
                <w:jc w:val="center"/>
              </w:trPr>
              <w:tc>
                <w:tcPr>
                  <w:tcW w:w="572"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28</w:t>
                  </w:r>
                </w:p>
              </w:tc>
              <w:tc>
                <w:tcPr>
                  <w:tcW w:w="6642" w:type="dxa"/>
                </w:tcPr>
                <w:p w:rsidR="004838FF" w:rsidRPr="004838FF" w:rsidRDefault="004838FF" w:rsidP="00F35903">
                  <w:pPr>
                    <w:keepLines/>
                    <w:autoSpaceDE w:val="0"/>
                    <w:autoSpaceDN w:val="0"/>
                    <w:spacing w:after="0" w:line="240" w:lineRule="auto"/>
                    <w:rPr>
                      <w:rFonts w:ascii="Times New Roman" w:hAnsi="Times New Roman"/>
                    </w:rPr>
                  </w:pPr>
                  <w:r w:rsidRPr="004838FF">
                    <w:rPr>
                      <w:rFonts w:ascii="Times New Roman" w:hAnsi="Times New Roman"/>
                      <w:spacing w:val="-3"/>
                    </w:rPr>
                    <w:t>Улаштування наличникiв тягнених (верх піщаника)</w:t>
                  </w:r>
                </w:p>
              </w:tc>
              <w:tc>
                <w:tcPr>
                  <w:tcW w:w="1418"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0,00625</w:t>
                  </w:r>
                </w:p>
              </w:tc>
            </w:tr>
            <w:tr w:rsidR="004838FF" w:rsidRPr="004838FF" w:rsidTr="00C1448A">
              <w:trPr>
                <w:jc w:val="center"/>
              </w:trPr>
              <w:tc>
                <w:tcPr>
                  <w:tcW w:w="572"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29</w:t>
                  </w:r>
                </w:p>
              </w:tc>
              <w:tc>
                <w:tcPr>
                  <w:tcW w:w="6642" w:type="dxa"/>
                </w:tcPr>
                <w:p w:rsidR="004838FF" w:rsidRPr="004838FF" w:rsidRDefault="004838FF" w:rsidP="00F35903">
                  <w:pPr>
                    <w:keepLines/>
                    <w:autoSpaceDE w:val="0"/>
                    <w:autoSpaceDN w:val="0"/>
                    <w:spacing w:after="0" w:line="240" w:lineRule="auto"/>
                    <w:rPr>
                      <w:rFonts w:ascii="Times New Roman" w:hAnsi="Times New Roman"/>
                    </w:rPr>
                  </w:pPr>
                  <w:r w:rsidRPr="004838FF">
                    <w:rPr>
                      <w:rFonts w:ascii="Times New Roman" w:hAnsi="Times New Roman"/>
                      <w:spacing w:val="-3"/>
                    </w:rPr>
                    <w:t>Суміші сухі штукатурні Ротбан</w:t>
                  </w:r>
                </w:p>
              </w:tc>
              <w:tc>
                <w:tcPr>
                  <w:tcW w:w="1418"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кг</w:t>
                  </w:r>
                </w:p>
              </w:tc>
              <w:tc>
                <w:tcPr>
                  <w:tcW w:w="1417"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12,5</w:t>
                  </w:r>
                </w:p>
              </w:tc>
            </w:tr>
            <w:tr w:rsidR="004838FF" w:rsidRPr="004838FF" w:rsidTr="00C1448A">
              <w:trPr>
                <w:jc w:val="center"/>
              </w:trPr>
              <w:tc>
                <w:tcPr>
                  <w:tcW w:w="572"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30</w:t>
                  </w:r>
                </w:p>
              </w:tc>
              <w:tc>
                <w:tcPr>
                  <w:tcW w:w="6642" w:type="dxa"/>
                </w:tcPr>
                <w:p w:rsidR="004838FF" w:rsidRPr="004838FF" w:rsidRDefault="004838FF"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Очищення вручну внутрішніх поверхонь стель від</w:t>
                  </w:r>
                </w:p>
                <w:p w:rsidR="004838FF" w:rsidRPr="004838FF" w:rsidRDefault="004838FF" w:rsidP="00F35903">
                  <w:pPr>
                    <w:keepLines/>
                    <w:autoSpaceDE w:val="0"/>
                    <w:autoSpaceDN w:val="0"/>
                    <w:spacing w:after="0" w:line="240" w:lineRule="auto"/>
                    <w:rPr>
                      <w:rFonts w:ascii="Times New Roman" w:hAnsi="Times New Roman"/>
                    </w:rPr>
                  </w:pPr>
                  <w:r w:rsidRPr="004838FF">
                    <w:rPr>
                      <w:rFonts w:ascii="Times New Roman" w:hAnsi="Times New Roman"/>
                      <w:spacing w:val="-3"/>
                    </w:rPr>
                    <w:t>перхлорвiнiлової фарби (сходовий марш)</w:t>
                  </w:r>
                </w:p>
              </w:tc>
              <w:tc>
                <w:tcPr>
                  <w:tcW w:w="1418"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0,097</w:t>
                  </w:r>
                </w:p>
              </w:tc>
            </w:tr>
            <w:tr w:rsidR="004838FF" w:rsidRPr="004838FF" w:rsidTr="00C1448A">
              <w:trPr>
                <w:jc w:val="center"/>
              </w:trPr>
              <w:tc>
                <w:tcPr>
                  <w:tcW w:w="572"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31</w:t>
                  </w:r>
                </w:p>
              </w:tc>
              <w:tc>
                <w:tcPr>
                  <w:tcW w:w="6642" w:type="dxa"/>
                </w:tcPr>
                <w:p w:rsidR="004838FF" w:rsidRPr="004838FF" w:rsidRDefault="004838FF" w:rsidP="00F35903">
                  <w:pPr>
                    <w:keepLines/>
                    <w:autoSpaceDE w:val="0"/>
                    <w:autoSpaceDN w:val="0"/>
                    <w:spacing w:after="0" w:line="240" w:lineRule="auto"/>
                    <w:rPr>
                      <w:rFonts w:ascii="Times New Roman" w:hAnsi="Times New Roman"/>
                    </w:rPr>
                  </w:pPr>
                  <w:r w:rsidRPr="004838FF">
                    <w:rPr>
                      <w:rFonts w:ascii="Times New Roman" w:hAnsi="Times New Roman"/>
                      <w:spacing w:val="-3"/>
                    </w:rPr>
                    <w:t>Установлення поручнів на сходових площадок</w:t>
                  </w:r>
                </w:p>
              </w:tc>
              <w:tc>
                <w:tcPr>
                  <w:tcW w:w="1418"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w:t>
                  </w:r>
                </w:p>
              </w:tc>
              <w:tc>
                <w:tcPr>
                  <w:tcW w:w="1417"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0,09</w:t>
                  </w:r>
                </w:p>
              </w:tc>
            </w:tr>
            <w:tr w:rsidR="004838FF" w:rsidRPr="004838FF" w:rsidTr="00C1448A">
              <w:trPr>
                <w:jc w:val="center"/>
              </w:trPr>
              <w:tc>
                <w:tcPr>
                  <w:tcW w:w="572"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32</w:t>
                  </w:r>
                </w:p>
              </w:tc>
              <w:tc>
                <w:tcPr>
                  <w:tcW w:w="6642" w:type="dxa"/>
                </w:tcPr>
                <w:p w:rsidR="004838FF" w:rsidRPr="004838FF" w:rsidRDefault="004838FF"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Розчищення від забруднень, що легко видаляються,</w:t>
                  </w:r>
                </w:p>
                <w:p w:rsidR="004838FF" w:rsidRPr="004838FF" w:rsidRDefault="004838FF" w:rsidP="00F35903">
                  <w:pPr>
                    <w:keepLines/>
                    <w:autoSpaceDE w:val="0"/>
                    <w:autoSpaceDN w:val="0"/>
                    <w:spacing w:after="0" w:line="240" w:lineRule="auto"/>
                    <w:rPr>
                      <w:rFonts w:ascii="Times New Roman" w:hAnsi="Times New Roman"/>
                    </w:rPr>
                  </w:pPr>
                  <w:r w:rsidRPr="004838FF">
                    <w:rPr>
                      <w:rFonts w:ascii="Times New Roman" w:hAnsi="Times New Roman"/>
                      <w:spacing w:val="-3"/>
                    </w:rPr>
                    <w:t>поверхні облицювання з граніту. (підлога холу)</w:t>
                  </w:r>
                </w:p>
              </w:tc>
              <w:tc>
                <w:tcPr>
                  <w:tcW w:w="1418"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м2</w:t>
                  </w:r>
                </w:p>
              </w:tc>
              <w:tc>
                <w:tcPr>
                  <w:tcW w:w="1417"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95</w:t>
                  </w:r>
                </w:p>
              </w:tc>
            </w:tr>
            <w:tr w:rsidR="004838FF" w:rsidRPr="004838FF" w:rsidTr="00C1448A">
              <w:trPr>
                <w:jc w:val="center"/>
              </w:trPr>
              <w:tc>
                <w:tcPr>
                  <w:tcW w:w="572"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33</w:t>
                  </w:r>
                </w:p>
              </w:tc>
              <w:tc>
                <w:tcPr>
                  <w:tcW w:w="6642" w:type="dxa"/>
                </w:tcPr>
                <w:p w:rsidR="004838FF" w:rsidRPr="004838FF" w:rsidRDefault="004838FF" w:rsidP="00F35903">
                  <w:pPr>
                    <w:keepLines/>
                    <w:autoSpaceDE w:val="0"/>
                    <w:autoSpaceDN w:val="0"/>
                    <w:spacing w:after="0" w:line="240" w:lineRule="auto"/>
                    <w:rPr>
                      <w:rFonts w:ascii="Times New Roman" w:hAnsi="Times New Roman"/>
                    </w:rPr>
                  </w:pPr>
                  <w:r w:rsidRPr="004838FF">
                    <w:rPr>
                      <w:rFonts w:ascii="Times New Roman" w:hAnsi="Times New Roman"/>
                      <w:spacing w:val="-3"/>
                    </w:rPr>
                    <w:t>Очисник каменя АКЕМІ</w:t>
                  </w:r>
                </w:p>
              </w:tc>
              <w:tc>
                <w:tcPr>
                  <w:tcW w:w="1418"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л</w:t>
                  </w:r>
                </w:p>
              </w:tc>
              <w:tc>
                <w:tcPr>
                  <w:tcW w:w="1417" w:type="dxa"/>
                </w:tcPr>
                <w:p w:rsidR="004838FF" w:rsidRPr="004838FF" w:rsidRDefault="004838FF"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6,3</w:t>
                  </w:r>
                </w:p>
              </w:tc>
            </w:tr>
            <w:tr w:rsidR="00C1448A" w:rsidRPr="004838FF" w:rsidTr="00C1448A">
              <w:trPr>
                <w:jc w:val="center"/>
              </w:trPr>
              <w:tc>
                <w:tcPr>
                  <w:tcW w:w="572"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34</w:t>
                  </w:r>
                </w:p>
              </w:tc>
              <w:tc>
                <w:tcPr>
                  <w:tcW w:w="6642" w:type="dxa"/>
                </w:tcPr>
                <w:p w:rsidR="00C1448A" w:rsidRPr="004838FF" w:rsidRDefault="00C1448A" w:rsidP="00F35903">
                  <w:pPr>
                    <w:keepLines/>
                    <w:autoSpaceDE w:val="0"/>
                    <w:autoSpaceDN w:val="0"/>
                    <w:spacing w:after="0" w:line="240" w:lineRule="auto"/>
                    <w:rPr>
                      <w:rFonts w:ascii="Times New Roman" w:hAnsi="Times New Roman"/>
                    </w:rPr>
                  </w:pPr>
                  <w:r w:rsidRPr="004838FF">
                    <w:rPr>
                      <w:rFonts w:ascii="Times New Roman" w:hAnsi="Times New Roman"/>
                      <w:spacing w:val="-3"/>
                    </w:rPr>
                    <w:t>Розшиття швів облицювання з гранітних плит</w:t>
                  </w:r>
                </w:p>
              </w:tc>
              <w:tc>
                <w:tcPr>
                  <w:tcW w:w="1418"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п.м</w:t>
                  </w:r>
                </w:p>
              </w:tc>
              <w:tc>
                <w:tcPr>
                  <w:tcW w:w="1417"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200</w:t>
                  </w:r>
                </w:p>
              </w:tc>
            </w:tr>
            <w:tr w:rsidR="00C1448A" w:rsidRPr="004838FF" w:rsidTr="00C1448A">
              <w:trPr>
                <w:jc w:val="center"/>
              </w:trPr>
              <w:tc>
                <w:tcPr>
                  <w:tcW w:w="572"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35</w:t>
                  </w:r>
                </w:p>
              </w:tc>
              <w:tc>
                <w:tcPr>
                  <w:tcW w:w="6642" w:type="dxa"/>
                </w:tcPr>
                <w:p w:rsidR="00C1448A" w:rsidRPr="004838FF" w:rsidRDefault="00C1448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Покриття пiдлог лаком по погрунтованiй або</w:t>
                  </w:r>
                </w:p>
                <w:p w:rsidR="00C1448A" w:rsidRPr="004838FF" w:rsidRDefault="00C1448A" w:rsidP="00F35903">
                  <w:pPr>
                    <w:keepLines/>
                    <w:autoSpaceDE w:val="0"/>
                    <w:autoSpaceDN w:val="0"/>
                    <w:spacing w:after="0" w:line="240" w:lineRule="auto"/>
                    <w:rPr>
                      <w:rFonts w:ascii="Times New Roman" w:hAnsi="Times New Roman"/>
                    </w:rPr>
                  </w:pPr>
                  <w:r w:rsidRPr="004838FF">
                    <w:rPr>
                      <w:rFonts w:ascii="Times New Roman" w:hAnsi="Times New Roman"/>
                      <w:spacing w:val="-3"/>
                    </w:rPr>
                    <w:t>пофарбованiй поверхнi за 1 раз</w:t>
                  </w:r>
                </w:p>
              </w:tc>
              <w:tc>
                <w:tcPr>
                  <w:tcW w:w="1418"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417"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0,95</w:t>
                  </w:r>
                </w:p>
              </w:tc>
            </w:tr>
            <w:tr w:rsidR="00C1448A" w:rsidRPr="004838FF" w:rsidTr="00C1448A">
              <w:trPr>
                <w:jc w:val="center"/>
              </w:trPr>
              <w:tc>
                <w:tcPr>
                  <w:tcW w:w="572"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36</w:t>
                  </w:r>
                </w:p>
              </w:tc>
              <w:tc>
                <w:tcPr>
                  <w:tcW w:w="6642" w:type="dxa"/>
                </w:tcPr>
                <w:p w:rsidR="00C1448A" w:rsidRPr="004838FF" w:rsidRDefault="00C1448A" w:rsidP="00F35903">
                  <w:pPr>
                    <w:keepLines/>
                    <w:autoSpaceDE w:val="0"/>
                    <w:autoSpaceDN w:val="0"/>
                    <w:spacing w:after="0" w:line="240" w:lineRule="auto"/>
                    <w:rPr>
                      <w:rFonts w:ascii="Times New Roman" w:hAnsi="Times New Roman"/>
                    </w:rPr>
                  </w:pPr>
                  <w:r w:rsidRPr="004838FF">
                    <w:rPr>
                      <w:rFonts w:ascii="Times New Roman" w:hAnsi="Times New Roman"/>
                      <w:spacing w:val="-3"/>
                    </w:rPr>
                    <w:t>Підсилювач кольору АКЕМІ СУПЕР.</w:t>
                  </w:r>
                </w:p>
              </w:tc>
              <w:tc>
                <w:tcPr>
                  <w:tcW w:w="1418"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л</w:t>
                  </w:r>
                </w:p>
              </w:tc>
              <w:tc>
                <w:tcPr>
                  <w:tcW w:w="1417"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6,3</w:t>
                  </w:r>
                </w:p>
              </w:tc>
            </w:tr>
          </w:tbl>
          <w:p w:rsidR="00891130" w:rsidRDefault="00891130" w:rsidP="00072B4A">
            <w:pPr>
              <w:jc w:val="right"/>
              <w:rPr>
                <w:rFonts w:ascii="Times New Roman" w:hAnsi="Times New Roman"/>
                <w:b/>
                <w:sz w:val="24"/>
                <w:szCs w:val="24"/>
              </w:rPr>
            </w:pPr>
          </w:p>
          <w:p w:rsidR="00072B4A" w:rsidRPr="00072B4A" w:rsidRDefault="00072B4A" w:rsidP="00072B4A">
            <w:pPr>
              <w:jc w:val="right"/>
              <w:rPr>
                <w:rFonts w:ascii="Times New Roman" w:hAnsi="Times New Roman"/>
                <w:b/>
                <w:sz w:val="24"/>
                <w:szCs w:val="24"/>
              </w:rPr>
            </w:pPr>
            <w:r>
              <w:rPr>
                <w:rFonts w:ascii="Times New Roman" w:hAnsi="Times New Roman"/>
                <w:b/>
                <w:sz w:val="24"/>
                <w:szCs w:val="24"/>
              </w:rPr>
              <w:lastRenderedPageBreak/>
              <w:t>Продовження додатку 3</w:t>
            </w:r>
          </w:p>
          <w:tbl>
            <w:tblPr>
              <w:tblW w:w="10049"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2"/>
              <w:gridCol w:w="7158"/>
              <w:gridCol w:w="1134"/>
              <w:gridCol w:w="1185"/>
            </w:tblGrid>
            <w:tr w:rsidR="00C1448A" w:rsidRPr="004838FF" w:rsidTr="00072B4A">
              <w:trPr>
                <w:jc w:val="center"/>
              </w:trPr>
              <w:tc>
                <w:tcPr>
                  <w:tcW w:w="572" w:type="dxa"/>
                </w:tcPr>
                <w:p w:rsidR="00C1448A" w:rsidRPr="00072B4A" w:rsidRDefault="00072B4A" w:rsidP="00F35903">
                  <w:pPr>
                    <w:keepLines/>
                    <w:autoSpaceDE w:val="0"/>
                    <w:autoSpaceDN w:val="0"/>
                    <w:spacing w:after="0" w:line="240" w:lineRule="auto"/>
                    <w:jc w:val="center"/>
                    <w:rPr>
                      <w:rFonts w:ascii="Times New Roman" w:hAnsi="Times New Roman"/>
                      <w:b/>
                    </w:rPr>
                  </w:pPr>
                  <w:r w:rsidRPr="00072B4A">
                    <w:rPr>
                      <w:rFonts w:ascii="Times New Roman" w:hAnsi="Times New Roman"/>
                      <w:b/>
                    </w:rPr>
                    <w:t>1</w:t>
                  </w:r>
                </w:p>
              </w:tc>
              <w:tc>
                <w:tcPr>
                  <w:tcW w:w="7158" w:type="dxa"/>
                </w:tcPr>
                <w:p w:rsidR="00C1448A" w:rsidRPr="00072B4A" w:rsidRDefault="00072B4A" w:rsidP="00F35903">
                  <w:pPr>
                    <w:keepLines/>
                    <w:autoSpaceDE w:val="0"/>
                    <w:autoSpaceDN w:val="0"/>
                    <w:spacing w:after="0" w:line="240" w:lineRule="auto"/>
                    <w:rPr>
                      <w:rFonts w:ascii="Times New Roman" w:hAnsi="Times New Roman"/>
                      <w:b/>
                    </w:rPr>
                  </w:pPr>
                  <w:r w:rsidRPr="00072B4A">
                    <w:rPr>
                      <w:rFonts w:ascii="Times New Roman" w:hAnsi="Times New Roman"/>
                      <w:b/>
                    </w:rPr>
                    <w:t>2</w:t>
                  </w:r>
                </w:p>
              </w:tc>
              <w:tc>
                <w:tcPr>
                  <w:tcW w:w="1134" w:type="dxa"/>
                </w:tcPr>
                <w:p w:rsidR="00C1448A" w:rsidRPr="00072B4A" w:rsidRDefault="00072B4A" w:rsidP="00F35903">
                  <w:pPr>
                    <w:keepLines/>
                    <w:autoSpaceDE w:val="0"/>
                    <w:autoSpaceDN w:val="0"/>
                    <w:spacing w:after="0" w:line="240" w:lineRule="auto"/>
                    <w:jc w:val="center"/>
                    <w:rPr>
                      <w:rFonts w:ascii="Times New Roman" w:hAnsi="Times New Roman"/>
                      <w:b/>
                    </w:rPr>
                  </w:pPr>
                  <w:r w:rsidRPr="00072B4A">
                    <w:rPr>
                      <w:rFonts w:ascii="Times New Roman" w:hAnsi="Times New Roman"/>
                      <w:b/>
                    </w:rPr>
                    <w:t>3</w:t>
                  </w:r>
                </w:p>
              </w:tc>
              <w:tc>
                <w:tcPr>
                  <w:tcW w:w="1185" w:type="dxa"/>
                </w:tcPr>
                <w:p w:rsidR="00C1448A" w:rsidRPr="00072B4A" w:rsidRDefault="00072B4A" w:rsidP="00F35903">
                  <w:pPr>
                    <w:keepLines/>
                    <w:autoSpaceDE w:val="0"/>
                    <w:autoSpaceDN w:val="0"/>
                    <w:spacing w:after="0" w:line="240" w:lineRule="auto"/>
                    <w:jc w:val="center"/>
                    <w:rPr>
                      <w:rFonts w:ascii="Times New Roman" w:hAnsi="Times New Roman"/>
                      <w:b/>
                    </w:rPr>
                  </w:pPr>
                  <w:r w:rsidRPr="00072B4A">
                    <w:rPr>
                      <w:rFonts w:ascii="Times New Roman" w:hAnsi="Times New Roman"/>
                      <w:b/>
                    </w:rPr>
                    <w:t>4</w:t>
                  </w:r>
                </w:p>
              </w:tc>
            </w:tr>
            <w:tr w:rsidR="00C1448A" w:rsidRPr="004838FF" w:rsidTr="00072B4A">
              <w:trPr>
                <w:jc w:val="center"/>
              </w:trPr>
              <w:tc>
                <w:tcPr>
                  <w:tcW w:w="572"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37</w:t>
                  </w:r>
                </w:p>
              </w:tc>
              <w:tc>
                <w:tcPr>
                  <w:tcW w:w="7158" w:type="dxa"/>
                </w:tcPr>
                <w:p w:rsidR="00C1448A" w:rsidRPr="004838FF" w:rsidRDefault="00C1448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Розчищення від забруднень, що легко видаляються,</w:t>
                  </w:r>
                </w:p>
                <w:p w:rsidR="00C1448A" w:rsidRPr="004838FF" w:rsidRDefault="00C1448A" w:rsidP="00F35903">
                  <w:pPr>
                    <w:keepLines/>
                    <w:autoSpaceDE w:val="0"/>
                    <w:autoSpaceDN w:val="0"/>
                    <w:spacing w:after="0" w:line="240" w:lineRule="auto"/>
                    <w:rPr>
                      <w:rFonts w:ascii="Times New Roman" w:hAnsi="Times New Roman"/>
                    </w:rPr>
                  </w:pPr>
                  <w:r w:rsidRPr="004838FF">
                    <w:rPr>
                      <w:rFonts w:ascii="Times New Roman" w:hAnsi="Times New Roman"/>
                      <w:spacing w:val="-3"/>
                    </w:rPr>
                    <w:t>поверхні облицювання з травертину. (стіни холу)</w:t>
                  </w:r>
                </w:p>
              </w:tc>
              <w:tc>
                <w:tcPr>
                  <w:tcW w:w="1134"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м2</w:t>
                  </w:r>
                </w:p>
              </w:tc>
              <w:tc>
                <w:tcPr>
                  <w:tcW w:w="1185"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72</w:t>
                  </w:r>
                </w:p>
              </w:tc>
            </w:tr>
            <w:tr w:rsidR="00C1448A" w:rsidRPr="004838FF" w:rsidTr="00072B4A">
              <w:trPr>
                <w:jc w:val="center"/>
              </w:trPr>
              <w:tc>
                <w:tcPr>
                  <w:tcW w:w="572"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38</w:t>
                  </w:r>
                </w:p>
              </w:tc>
              <w:tc>
                <w:tcPr>
                  <w:tcW w:w="7158" w:type="dxa"/>
                </w:tcPr>
                <w:p w:rsidR="00C1448A" w:rsidRPr="004838FF" w:rsidRDefault="00C1448A" w:rsidP="00F35903">
                  <w:pPr>
                    <w:keepLines/>
                    <w:autoSpaceDE w:val="0"/>
                    <w:autoSpaceDN w:val="0"/>
                    <w:spacing w:after="0" w:line="240" w:lineRule="auto"/>
                    <w:rPr>
                      <w:rFonts w:ascii="Times New Roman" w:hAnsi="Times New Roman"/>
                    </w:rPr>
                  </w:pPr>
                  <w:r w:rsidRPr="004838FF">
                    <w:rPr>
                      <w:rFonts w:ascii="Times New Roman" w:hAnsi="Times New Roman"/>
                      <w:spacing w:val="-3"/>
                    </w:rPr>
                    <w:t>Очисник каменя АКЕМІ</w:t>
                  </w:r>
                </w:p>
              </w:tc>
              <w:tc>
                <w:tcPr>
                  <w:tcW w:w="1134"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л</w:t>
                  </w:r>
                </w:p>
              </w:tc>
              <w:tc>
                <w:tcPr>
                  <w:tcW w:w="1185"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4,8</w:t>
                  </w:r>
                </w:p>
              </w:tc>
            </w:tr>
            <w:tr w:rsidR="00C1448A" w:rsidRPr="004838FF" w:rsidTr="00072B4A">
              <w:trPr>
                <w:jc w:val="center"/>
              </w:trPr>
              <w:tc>
                <w:tcPr>
                  <w:tcW w:w="572"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39</w:t>
                  </w:r>
                </w:p>
              </w:tc>
              <w:tc>
                <w:tcPr>
                  <w:tcW w:w="7158" w:type="dxa"/>
                </w:tcPr>
                <w:p w:rsidR="00C1448A" w:rsidRPr="004838FF" w:rsidRDefault="00C1448A" w:rsidP="00F35903">
                  <w:pPr>
                    <w:keepLines/>
                    <w:autoSpaceDE w:val="0"/>
                    <w:autoSpaceDN w:val="0"/>
                    <w:spacing w:after="0" w:line="240" w:lineRule="auto"/>
                    <w:rPr>
                      <w:rFonts w:ascii="Times New Roman" w:hAnsi="Times New Roman"/>
                    </w:rPr>
                  </w:pPr>
                  <w:r w:rsidRPr="004838FF">
                    <w:rPr>
                      <w:rFonts w:ascii="Times New Roman" w:hAnsi="Times New Roman"/>
                      <w:spacing w:val="-3"/>
                    </w:rPr>
                    <w:t>Шлiфування поверхонь каменю (Травертин) (Стіни холу)</w:t>
                  </w:r>
                </w:p>
              </w:tc>
              <w:tc>
                <w:tcPr>
                  <w:tcW w:w="1134"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0,72</w:t>
                  </w:r>
                </w:p>
              </w:tc>
            </w:tr>
            <w:tr w:rsidR="00C1448A" w:rsidRPr="004838FF" w:rsidTr="00072B4A">
              <w:trPr>
                <w:jc w:val="center"/>
              </w:trPr>
              <w:tc>
                <w:tcPr>
                  <w:tcW w:w="572"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40</w:t>
                  </w:r>
                </w:p>
              </w:tc>
              <w:tc>
                <w:tcPr>
                  <w:tcW w:w="7158" w:type="dxa"/>
                </w:tcPr>
                <w:p w:rsidR="00C1448A" w:rsidRPr="004838FF" w:rsidRDefault="00C1448A" w:rsidP="00F35903">
                  <w:pPr>
                    <w:keepLines/>
                    <w:autoSpaceDE w:val="0"/>
                    <w:autoSpaceDN w:val="0"/>
                    <w:spacing w:after="0" w:line="240" w:lineRule="auto"/>
                    <w:rPr>
                      <w:rFonts w:ascii="Times New Roman" w:hAnsi="Times New Roman"/>
                    </w:rPr>
                  </w:pPr>
                  <w:r w:rsidRPr="004838FF">
                    <w:rPr>
                      <w:rFonts w:ascii="Times New Roman" w:hAnsi="Times New Roman"/>
                      <w:spacing w:val="-3"/>
                    </w:rPr>
                    <w:t>Гінучкі диски шліфувальні</w:t>
                  </w:r>
                </w:p>
              </w:tc>
              <w:tc>
                <w:tcPr>
                  <w:tcW w:w="1134"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w:t>
                  </w:r>
                </w:p>
              </w:tc>
            </w:tr>
            <w:tr w:rsidR="00C1448A" w:rsidRPr="004838FF" w:rsidTr="00072B4A">
              <w:trPr>
                <w:jc w:val="center"/>
              </w:trPr>
              <w:tc>
                <w:tcPr>
                  <w:tcW w:w="572"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41</w:t>
                  </w:r>
                </w:p>
              </w:tc>
              <w:tc>
                <w:tcPr>
                  <w:tcW w:w="7158" w:type="dxa"/>
                </w:tcPr>
                <w:p w:rsidR="00C1448A" w:rsidRPr="004838FF" w:rsidRDefault="00C1448A" w:rsidP="00F35903">
                  <w:pPr>
                    <w:keepLines/>
                    <w:autoSpaceDE w:val="0"/>
                    <w:autoSpaceDN w:val="0"/>
                    <w:spacing w:after="0" w:line="240" w:lineRule="auto"/>
                    <w:rPr>
                      <w:rFonts w:ascii="Times New Roman" w:hAnsi="Times New Roman"/>
                    </w:rPr>
                  </w:pPr>
                  <w:r w:rsidRPr="004838FF">
                    <w:rPr>
                      <w:rFonts w:ascii="Times New Roman" w:hAnsi="Times New Roman"/>
                      <w:spacing w:val="-3"/>
                    </w:rPr>
                    <w:t>Покриття лаками поверхнi облицювання стін за 2 рази</w:t>
                  </w:r>
                </w:p>
              </w:tc>
              <w:tc>
                <w:tcPr>
                  <w:tcW w:w="1134"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C1448A" w:rsidRPr="004838FF" w:rsidRDefault="00C1448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0,72</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42</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Підсилювач кольору АКЕМІ.</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л</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43</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 xml:space="preserve">Установлення багета ППС висотою до </w:t>
                  </w:r>
                  <w:smartTag w:uri="urn:schemas-microsoft-com:office:smarttags" w:element="metricconverter">
                    <w:smartTagPr>
                      <w:attr w:name="ProductID" w:val="100 мм"/>
                    </w:smartTagPr>
                    <w:r w:rsidRPr="004838FF">
                      <w:rPr>
                        <w:rFonts w:ascii="Times New Roman" w:hAnsi="Times New Roman"/>
                        <w:spacing w:val="-3"/>
                      </w:rPr>
                      <w:t>100 мм</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21,7</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44</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Улаштування обшив</w:t>
                  </w:r>
                  <w:r>
                    <w:rPr>
                      <w:rFonts w:ascii="Times New Roman" w:hAnsi="Times New Roman"/>
                      <w:spacing w:val="-3"/>
                    </w:rPr>
                    <w:t xml:space="preserve">ки стiн гiпсокартонними плитами </w:t>
                  </w:r>
                  <w:r w:rsidRPr="004838FF">
                    <w:rPr>
                      <w:rFonts w:ascii="Times New Roman" w:hAnsi="Times New Roman"/>
                      <w:spacing w:val="-3"/>
                    </w:rPr>
                    <w:t>[фальшстiни] по металевому каркасу</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0,18</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45</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Улаштування обши</w:t>
                  </w:r>
                  <w:r>
                    <w:rPr>
                      <w:rFonts w:ascii="Times New Roman" w:hAnsi="Times New Roman"/>
                      <w:spacing w:val="-3"/>
                    </w:rPr>
                    <w:t xml:space="preserve">вки колон периметром понад 1600 </w:t>
                  </w:r>
                  <w:r w:rsidRPr="004838FF">
                    <w:rPr>
                      <w:rFonts w:ascii="Times New Roman" w:hAnsi="Times New Roman"/>
                      <w:spacing w:val="-3"/>
                    </w:rPr>
                    <w:t>мм гіпсокартонним</w:t>
                  </w:r>
                  <w:r>
                    <w:rPr>
                      <w:rFonts w:ascii="Times New Roman" w:hAnsi="Times New Roman"/>
                      <w:spacing w:val="-3"/>
                    </w:rPr>
                    <w:t xml:space="preserve">и і гіпсоволокнистими листами з </w:t>
                  </w:r>
                  <w:r w:rsidRPr="004838FF">
                    <w:rPr>
                      <w:rFonts w:ascii="Times New Roman" w:hAnsi="Times New Roman"/>
                      <w:spacing w:val="-3"/>
                    </w:rPr>
                    <w:t>улаштуванням металевого каркасу</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0,21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46</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Шпаклювання стін (панель та колона) шпаклiвкою.</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0,39</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47</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 xml:space="preserve">Додавати на </w:t>
                  </w:r>
                  <w:smartTag w:uri="urn:schemas-microsoft-com:office:smarttags" w:element="metricconverter">
                    <w:smartTagPr>
                      <w:attr w:name="ProductID" w:val="1 мм"/>
                    </w:smartTagPr>
                    <w:r w:rsidRPr="004838FF">
                      <w:rPr>
                        <w:rFonts w:ascii="Times New Roman" w:hAnsi="Times New Roman"/>
                        <w:spacing w:val="-3"/>
                      </w:rPr>
                      <w:t>1 мм</w:t>
                    </w:r>
                  </w:smartTag>
                  <w:r w:rsidRPr="004838FF">
                    <w:rPr>
                      <w:rFonts w:ascii="Times New Roman" w:hAnsi="Times New Roman"/>
                      <w:spacing w:val="-3"/>
                    </w:rPr>
                    <w:t xml:space="preserve"> змiни товщини шпаклювання стін</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0,39</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48</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Опорядження внутрі</w:t>
                  </w:r>
                  <w:r>
                    <w:rPr>
                      <w:rFonts w:ascii="Times New Roman" w:hAnsi="Times New Roman"/>
                      <w:spacing w:val="-3"/>
                    </w:rPr>
                    <w:t xml:space="preserve">шніх поверхонь стін по каменю і </w:t>
                  </w:r>
                  <w:r w:rsidRPr="004838FF">
                    <w:rPr>
                      <w:rFonts w:ascii="Times New Roman" w:hAnsi="Times New Roman"/>
                      <w:spacing w:val="-3"/>
                    </w:rPr>
                    <w:t>бетону декор</w:t>
                  </w:r>
                  <w:r>
                    <w:rPr>
                      <w:rFonts w:ascii="Times New Roman" w:hAnsi="Times New Roman"/>
                      <w:spacing w:val="-3"/>
                    </w:rPr>
                    <w:t xml:space="preserve">ативною сумішшю з наповнювачем, </w:t>
                  </w:r>
                  <w:r w:rsidRPr="004838FF">
                    <w:rPr>
                      <w:rFonts w:ascii="Times New Roman" w:hAnsi="Times New Roman"/>
                      <w:spacing w:val="-3"/>
                    </w:rPr>
                    <w:t xml:space="preserve">величина зерен </w:t>
                  </w:r>
                  <w:smartTag w:uri="urn:schemas-microsoft-com:office:smarttags" w:element="metricconverter">
                    <w:smartTagPr>
                      <w:attr w:name="ProductID" w:val="2 мм"/>
                    </w:smartTagPr>
                    <w:r w:rsidRPr="004838FF">
                      <w:rPr>
                        <w:rFonts w:ascii="Times New Roman" w:hAnsi="Times New Roman"/>
                        <w:spacing w:val="-3"/>
                      </w:rPr>
                      <w:t>2 мм</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0,39</w:t>
                  </w:r>
                </w:p>
              </w:tc>
            </w:tr>
            <w:tr w:rsidR="00072B4A" w:rsidRPr="004838FF" w:rsidTr="00072B4A">
              <w:trPr>
                <w:jc w:val="center"/>
              </w:trPr>
              <w:tc>
                <w:tcPr>
                  <w:tcW w:w="572"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7158" w:type="dxa"/>
                  <w:vAlign w:val="center"/>
                </w:tcPr>
                <w:p w:rsidR="00072B4A" w:rsidRPr="00072B4A" w:rsidRDefault="00072B4A" w:rsidP="00F35903">
                  <w:pPr>
                    <w:keepLines/>
                    <w:autoSpaceDE w:val="0"/>
                    <w:autoSpaceDN w:val="0"/>
                    <w:spacing w:after="0" w:line="240" w:lineRule="auto"/>
                    <w:jc w:val="center"/>
                    <w:rPr>
                      <w:rFonts w:ascii="Times New Roman" w:hAnsi="Times New Roman"/>
                      <w:b/>
                    </w:rPr>
                  </w:pPr>
                  <w:r>
                    <w:rPr>
                      <w:rFonts w:ascii="Times New Roman" w:hAnsi="Times New Roman"/>
                      <w:b/>
                      <w:spacing w:val="-3"/>
                      <w:lang w:val="en-US"/>
                    </w:rPr>
                    <w:t>Розділ. Монтаж дверного блоку</w:t>
                  </w:r>
                </w:p>
              </w:tc>
              <w:tc>
                <w:tcPr>
                  <w:tcW w:w="1134"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1185"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49</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Монтаж перегородок</w:t>
                  </w:r>
                  <w:r>
                    <w:rPr>
                      <w:rFonts w:ascii="Times New Roman" w:hAnsi="Times New Roman"/>
                      <w:spacing w:val="-3"/>
                    </w:rPr>
                    <w:t xml:space="preserve"> збiрно-розбiрних з алюмінієвих </w:t>
                  </w:r>
                  <w:r w:rsidRPr="004838FF">
                    <w:rPr>
                      <w:rFonts w:ascii="Times New Roman" w:hAnsi="Times New Roman"/>
                      <w:spacing w:val="-3"/>
                    </w:rPr>
                    <w:t>сплавiв зi склiнням</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0,168</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50</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 xml:space="preserve">Монтаж алюмінієвих дверних блоків площею бiльше </w:t>
                  </w:r>
                  <w:smartTag w:uri="urn:schemas-microsoft-com:office:smarttags" w:element="metricconverter">
                    <w:smartTagPr>
                      <w:attr w:name="ProductID" w:val="3 м2"/>
                    </w:smartTagPr>
                    <w:r w:rsidRPr="004838FF">
                      <w:rPr>
                        <w:rFonts w:ascii="Times New Roman" w:hAnsi="Times New Roman"/>
                        <w:spacing w:val="-3"/>
                      </w:rPr>
                      <w:t>3 м2</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0,0828</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51</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Заповнення две</w:t>
                  </w:r>
                  <w:r>
                    <w:rPr>
                      <w:rFonts w:ascii="Times New Roman" w:hAnsi="Times New Roman"/>
                      <w:spacing w:val="-3"/>
                    </w:rPr>
                    <w:t xml:space="preserve">рних прорiзiв готовими дверними </w:t>
                  </w:r>
                  <w:r w:rsidRPr="004838FF">
                    <w:rPr>
                      <w:rFonts w:ascii="Times New Roman" w:hAnsi="Times New Roman"/>
                      <w:spacing w:val="-3"/>
                    </w:rPr>
                    <w:t xml:space="preserve">блоками площею до </w:t>
                  </w:r>
                  <w:smartTag w:uri="urn:schemas-microsoft-com:office:smarttags" w:element="metricconverter">
                    <w:smartTagPr>
                      <w:attr w:name="ProductID" w:val="2 м2"/>
                    </w:smartTagPr>
                    <w:r w:rsidRPr="004838FF">
                      <w:rPr>
                        <w:rFonts w:ascii="Times New Roman" w:hAnsi="Times New Roman"/>
                        <w:spacing w:val="-3"/>
                      </w:rPr>
                      <w:t>2 м2</w:t>
                    </w:r>
                  </w:smartTag>
                  <w:r>
                    <w:rPr>
                      <w:rFonts w:ascii="Times New Roman" w:hAnsi="Times New Roman"/>
                      <w:spacing w:val="-3"/>
                    </w:rPr>
                    <w:t xml:space="preserve"> з металлопластику у кам'яних </w:t>
                  </w:r>
                  <w:r w:rsidRPr="004838FF">
                    <w:rPr>
                      <w:rFonts w:ascii="Times New Roman" w:hAnsi="Times New Roman"/>
                      <w:spacing w:val="-3"/>
                    </w:rPr>
                    <w:t>стiнах</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0,0294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52</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Двері з металопластику ламіновані 700х2100 мм</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53</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Піна монтажна  750 мл</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54</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Установлення i крiплення наличникiв ПВХ</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0,259</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55</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Заповнення вiк</w:t>
                  </w:r>
                  <w:r>
                    <w:rPr>
                      <w:rFonts w:ascii="Times New Roman" w:hAnsi="Times New Roman"/>
                      <w:spacing w:val="-3"/>
                    </w:rPr>
                    <w:t xml:space="preserve">онних прорiзiв готовими блоками </w:t>
                  </w:r>
                  <w:r w:rsidRPr="004838FF">
                    <w:rPr>
                      <w:rFonts w:ascii="Times New Roman" w:hAnsi="Times New Roman"/>
                      <w:spacing w:val="-3"/>
                    </w:rPr>
                    <w:t xml:space="preserve">площею до </w:t>
                  </w:r>
                  <w:smartTag w:uri="urn:schemas-microsoft-com:office:smarttags" w:element="metricconverter">
                    <w:smartTagPr>
                      <w:attr w:name="ProductID" w:val="3 м2"/>
                    </w:smartTagPr>
                    <w:r w:rsidRPr="004838FF">
                      <w:rPr>
                        <w:rFonts w:ascii="Times New Roman" w:hAnsi="Times New Roman"/>
                        <w:spacing w:val="-3"/>
                      </w:rPr>
                      <w:t>3 м2</w:t>
                    </w:r>
                  </w:smartTag>
                  <w:r w:rsidRPr="004838FF">
                    <w:rPr>
                      <w:rFonts w:ascii="Times New Roman" w:hAnsi="Times New Roman"/>
                      <w:spacing w:val="-3"/>
                    </w:rPr>
                    <w:t xml:space="preserve"> з ме</w:t>
                  </w:r>
                  <w:r>
                    <w:rPr>
                      <w:rFonts w:ascii="Times New Roman" w:hAnsi="Times New Roman"/>
                      <w:spacing w:val="-3"/>
                    </w:rPr>
                    <w:t xml:space="preserve">таллопластику в кам'яних стінах </w:t>
                  </w:r>
                  <w:r w:rsidRPr="004838FF">
                    <w:rPr>
                      <w:rFonts w:ascii="Times New Roman" w:hAnsi="Times New Roman"/>
                      <w:spacing w:val="-3"/>
                    </w:rPr>
                    <w:t>житлових і громадських будівель</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0,089</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56</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Дюбель - шуруп 100х10мм</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35</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57</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Піна монтажна  750 мл</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58</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Блоки віконні ламіновані</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8,9</w:t>
                  </w:r>
                </w:p>
              </w:tc>
            </w:tr>
            <w:tr w:rsidR="00072B4A" w:rsidRPr="004838FF" w:rsidTr="00072B4A">
              <w:trPr>
                <w:jc w:val="center"/>
              </w:trPr>
              <w:tc>
                <w:tcPr>
                  <w:tcW w:w="572"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7158" w:type="dxa"/>
                  <w:vAlign w:val="center"/>
                </w:tcPr>
                <w:p w:rsidR="00072B4A" w:rsidRPr="00072B4A" w:rsidRDefault="00072B4A" w:rsidP="00F35903">
                  <w:pPr>
                    <w:keepLines/>
                    <w:autoSpaceDE w:val="0"/>
                    <w:autoSpaceDN w:val="0"/>
                    <w:spacing w:after="0" w:line="240" w:lineRule="auto"/>
                    <w:jc w:val="center"/>
                    <w:rPr>
                      <w:rFonts w:ascii="Times New Roman" w:hAnsi="Times New Roman"/>
                      <w:b/>
                    </w:rPr>
                  </w:pPr>
                  <w:r w:rsidRPr="00072B4A">
                    <w:rPr>
                      <w:rFonts w:ascii="Times New Roman" w:hAnsi="Times New Roman"/>
                      <w:b/>
                      <w:spacing w:val="-3"/>
                      <w:lang w:val="en-US"/>
                    </w:rPr>
                    <w:t>Розділ. Електромонтажні роботи</w:t>
                  </w:r>
                </w:p>
              </w:tc>
              <w:tc>
                <w:tcPr>
                  <w:tcW w:w="1134"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1185"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59</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Прокладання кабелю перерiзом 3х1,5</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3,8</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60</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Кабель ВВГ 3х1,5мм</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1000м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0,3914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61</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Установлення вимикачiв</w:t>
                  </w:r>
                  <w:r>
                    <w:rPr>
                      <w:rFonts w:ascii="Times New Roman" w:hAnsi="Times New Roman"/>
                      <w:spacing w:val="-3"/>
                    </w:rPr>
                    <w:t xml:space="preserve"> утопленого типу при схованiй проводцi, 2 </w:t>
                  </w:r>
                  <w:r w:rsidRPr="004838FF">
                    <w:rPr>
                      <w:rFonts w:ascii="Times New Roman" w:hAnsi="Times New Roman"/>
                      <w:spacing w:val="-3"/>
                    </w:rPr>
                    <w:t>клавiшних</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0,02</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62</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Пiдрозетник, дiаметр 50-</w:t>
                  </w:r>
                  <w:smartTag w:uri="urn:schemas-microsoft-com:office:smarttags" w:element="metricconverter">
                    <w:smartTagPr>
                      <w:attr w:name="ProductID" w:val="80 мм"/>
                    </w:smartTagPr>
                    <w:r w:rsidRPr="004838FF">
                      <w:rPr>
                        <w:rFonts w:ascii="Times New Roman" w:hAnsi="Times New Roman"/>
                        <w:spacing w:val="-3"/>
                      </w:rPr>
                      <w:t>80 мм</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0,02</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63</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Механізм вимикача 2-клав</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64</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Клавіша для 2-клавішних вимикачів</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65</w:t>
                  </w:r>
                </w:p>
              </w:tc>
              <w:tc>
                <w:tcPr>
                  <w:tcW w:w="7158" w:type="dxa"/>
                </w:tcPr>
                <w:p w:rsidR="00072B4A" w:rsidRPr="004838FF"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Монтаж свiтильникiв для люмiнесцентних ламп,</w:t>
                  </w:r>
                </w:p>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кiлькiсть ламп до 4 шт</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66</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Свiтильник растровий 4х18</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67</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 xml:space="preserve">Лампа люмінісцентна </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17</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68</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Монтаж світлодіодних свiтильникiв</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0,03</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69</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 xml:space="preserve">Світлодіодний магістральний свiтильник L = </w:t>
                  </w:r>
                  <w:smartTag w:uri="urn:schemas-microsoft-com:office:smarttags" w:element="metricconverter">
                    <w:smartTagPr>
                      <w:attr w:name="ProductID" w:val="950 мм"/>
                    </w:smartTagPr>
                    <w:r w:rsidRPr="004838FF">
                      <w:rPr>
                        <w:rFonts w:ascii="Times New Roman" w:hAnsi="Times New Roman"/>
                        <w:spacing w:val="-3"/>
                      </w:rPr>
                      <w:t>950 мм</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3</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70</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Монтаж свiтильникiв крапкових</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0,27</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71</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Свiтильник крапковий</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27</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72</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Лампа галогенова 50 ват</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27</w:t>
                  </w:r>
                </w:p>
              </w:tc>
            </w:tr>
            <w:tr w:rsidR="00072B4A" w:rsidRPr="004838FF" w:rsidTr="00072B4A">
              <w:trPr>
                <w:jc w:val="center"/>
              </w:trPr>
              <w:tc>
                <w:tcPr>
                  <w:tcW w:w="572"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7158"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lang w:val="en-US"/>
                    </w:rPr>
                    <w:t>Розділ. Відеоспостереження.</w:t>
                  </w:r>
                </w:p>
              </w:tc>
              <w:tc>
                <w:tcPr>
                  <w:tcW w:w="1134"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1185"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73</w:t>
                  </w:r>
                </w:p>
              </w:tc>
              <w:tc>
                <w:tcPr>
                  <w:tcW w:w="7158" w:type="dxa"/>
                </w:tcPr>
                <w:p w:rsidR="00072B4A" w:rsidRPr="004838FF"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Труба вiнiпластова по стiнах i колонах з крiпленням</w:t>
                  </w:r>
                </w:p>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 xml:space="preserve">накладними скобами, дiаметр до </w:t>
                  </w:r>
                  <w:smartTag w:uri="urn:schemas-microsoft-com:office:smarttags" w:element="metricconverter">
                    <w:smartTagPr>
                      <w:attr w:name="ProductID" w:val="25 мм"/>
                    </w:smartTagPr>
                    <w:r w:rsidRPr="004838FF">
                      <w:rPr>
                        <w:rFonts w:ascii="Times New Roman" w:hAnsi="Times New Roman"/>
                        <w:spacing w:val="-3"/>
                      </w:rPr>
                      <w:t>25 мм</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smartTag w:uri="urn:schemas-microsoft-com:office:smarttags" w:element="metricconverter">
                    <w:smartTagPr>
                      <w:attr w:name="ProductID" w:val="100 м"/>
                    </w:smartTagPr>
                    <w:r w:rsidRPr="004838FF">
                      <w:rPr>
                        <w:rFonts w:ascii="Times New Roman" w:hAnsi="Times New Roman"/>
                        <w:spacing w:val="-3"/>
                      </w:rPr>
                      <w:t>100 м</w:t>
                    </w:r>
                  </w:smartTag>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0,95</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74</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Кабель до 35 кВ у прокла</w:t>
                  </w:r>
                  <w:r>
                    <w:rPr>
                      <w:rFonts w:ascii="Times New Roman" w:hAnsi="Times New Roman"/>
                      <w:spacing w:val="-3"/>
                    </w:rPr>
                    <w:t xml:space="preserve">дених трубах, блоках i коробах, </w:t>
                  </w:r>
                  <w:r w:rsidRPr="004838FF">
                    <w:rPr>
                      <w:rFonts w:ascii="Times New Roman" w:hAnsi="Times New Roman"/>
                      <w:spacing w:val="-3"/>
                    </w:rPr>
                    <w:t xml:space="preserve">маса </w:t>
                  </w:r>
                  <w:smartTag w:uri="urn:schemas-microsoft-com:office:smarttags" w:element="metricconverter">
                    <w:smartTagPr>
                      <w:attr w:name="ProductID" w:val="1 м"/>
                    </w:smartTagPr>
                    <w:r w:rsidRPr="004838FF">
                      <w:rPr>
                        <w:rFonts w:ascii="Times New Roman" w:hAnsi="Times New Roman"/>
                        <w:spacing w:val="-3"/>
                      </w:rPr>
                      <w:t>1 м</w:t>
                    </w:r>
                  </w:smartTag>
                  <w:r w:rsidRPr="004838FF">
                    <w:rPr>
                      <w:rFonts w:ascii="Times New Roman" w:hAnsi="Times New Roman"/>
                      <w:spacing w:val="-3"/>
                    </w:rPr>
                    <w:t xml:space="preserve"> до </w:t>
                  </w:r>
                  <w:smartTag w:uri="urn:schemas-microsoft-com:office:smarttags" w:element="metricconverter">
                    <w:smartTagPr>
                      <w:attr w:name="ProductID" w:val="1 кг"/>
                    </w:smartTagPr>
                    <w:r w:rsidRPr="004838FF">
                      <w:rPr>
                        <w:rFonts w:ascii="Times New Roman" w:hAnsi="Times New Roman"/>
                        <w:spacing w:val="-3"/>
                      </w:rPr>
                      <w:t>1 кг</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smartTag w:uri="urn:schemas-microsoft-com:office:smarttags" w:element="metricconverter">
                    <w:smartTagPr>
                      <w:attr w:name="ProductID" w:val="100 м"/>
                    </w:smartTagPr>
                    <w:r w:rsidRPr="004838FF">
                      <w:rPr>
                        <w:rFonts w:ascii="Times New Roman" w:hAnsi="Times New Roman"/>
                        <w:spacing w:val="-3"/>
                      </w:rPr>
                      <w:t>100 м</w:t>
                    </w:r>
                  </w:smartTag>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0,97</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75</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Кабель W6х0,22</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76</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Труба гофрована, важка</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87,55</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77</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Кріплення для труби</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200</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78</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Прилад оптико-електричний в одноблочному виконаннi</w:t>
                  </w:r>
                  <w:r>
                    <w:rPr>
                      <w:rFonts w:ascii="Times New Roman" w:hAnsi="Times New Roman"/>
                      <w:spacing w:val="-3"/>
                    </w:rPr>
                    <w:t xml:space="preserve"> </w:t>
                  </w:r>
                  <w:r w:rsidRPr="004838FF">
                    <w:rPr>
                      <w:rFonts w:ascii="Times New Roman" w:hAnsi="Times New Roman"/>
                      <w:spacing w:val="-3"/>
                    </w:rPr>
                    <w:t>(відеокамера)</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w:t>
                  </w:r>
                </w:p>
              </w:tc>
            </w:tr>
          </w:tbl>
          <w:p w:rsidR="00891130" w:rsidRDefault="00891130" w:rsidP="00072B4A">
            <w:pPr>
              <w:jc w:val="right"/>
              <w:rPr>
                <w:rFonts w:ascii="Times New Roman" w:hAnsi="Times New Roman"/>
                <w:b/>
                <w:sz w:val="24"/>
                <w:szCs w:val="24"/>
              </w:rPr>
            </w:pPr>
          </w:p>
          <w:p w:rsidR="00072B4A" w:rsidRPr="00072B4A" w:rsidRDefault="00072B4A" w:rsidP="00072B4A">
            <w:pPr>
              <w:jc w:val="right"/>
              <w:rPr>
                <w:rFonts w:ascii="Times New Roman" w:hAnsi="Times New Roman"/>
                <w:b/>
                <w:sz w:val="24"/>
                <w:szCs w:val="24"/>
              </w:rPr>
            </w:pPr>
            <w:r>
              <w:rPr>
                <w:rFonts w:ascii="Times New Roman" w:hAnsi="Times New Roman"/>
                <w:b/>
                <w:sz w:val="24"/>
                <w:szCs w:val="24"/>
              </w:rPr>
              <w:lastRenderedPageBreak/>
              <w:t>Продовження додатку 3</w:t>
            </w:r>
          </w:p>
          <w:tbl>
            <w:tblPr>
              <w:tblW w:w="10049"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2"/>
              <w:gridCol w:w="7158"/>
              <w:gridCol w:w="1134"/>
              <w:gridCol w:w="1185"/>
            </w:tblGrid>
            <w:tr w:rsidR="00072B4A" w:rsidRPr="004838FF" w:rsidTr="00072B4A">
              <w:trPr>
                <w:jc w:val="center"/>
              </w:trPr>
              <w:tc>
                <w:tcPr>
                  <w:tcW w:w="572" w:type="dxa"/>
                </w:tcPr>
                <w:p w:rsidR="00072B4A" w:rsidRPr="00072B4A" w:rsidRDefault="00072B4A" w:rsidP="00072B4A">
                  <w:pPr>
                    <w:keepLines/>
                    <w:autoSpaceDE w:val="0"/>
                    <w:autoSpaceDN w:val="0"/>
                    <w:spacing w:after="0" w:line="240" w:lineRule="auto"/>
                    <w:jc w:val="center"/>
                    <w:rPr>
                      <w:rFonts w:ascii="Times New Roman" w:hAnsi="Times New Roman"/>
                      <w:b/>
                    </w:rPr>
                  </w:pPr>
                  <w:r w:rsidRPr="00072B4A">
                    <w:rPr>
                      <w:rFonts w:ascii="Times New Roman" w:hAnsi="Times New Roman"/>
                      <w:b/>
                    </w:rPr>
                    <w:t>1</w:t>
                  </w:r>
                </w:p>
              </w:tc>
              <w:tc>
                <w:tcPr>
                  <w:tcW w:w="7158" w:type="dxa"/>
                </w:tcPr>
                <w:p w:rsidR="00072B4A" w:rsidRPr="00072B4A" w:rsidRDefault="00072B4A" w:rsidP="00072B4A">
                  <w:pPr>
                    <w:keepLines/>
                    <w:autoSpaceDE w:val="0"/>
                    <w:autoSpaceDN w:val="0"/>
                    <w:spacing w:after="0" w:line="240" w:lineRule="auto"/>
                    <w:jc w:val="center"/>
                    <w:rPr>
                      <w:rFonts w:ascii="Times New Roman" w:hAnsi="Times New Roman"/>
                      <w:b/>
                    </w:rPr>
                  </w:pPr>
                  <w:r w:rsidRPr="00072B4A">
                    <w:rPr>
                      <w:rFonts w:ascii="Times New Roman" w:hAnsi="Times New Roman"/>
                      <w:b/>
                    </w:rPr>
                    <w:t>2</w:t>
                  </w:r>
                </w:p>
              </w:tc>
              <w:tc>
                <w:tcPr>
                  <w:tcW w:w="1134" w:type="dxa"/>
                </w:tcPr>
                <w:p w:rsidR="00072B4A" w:rsidRPr="00072B4A" w:rsidRDefault="00072B4A" w:rsidP="00072B4A">
                  <w:pPr>
                    <w:keepLines/>
                    <w:autoSpaceDE w:val="0"/>
                    <w:autoSpaceDN w:val="0"/>
                    <w:spacing w:after="0" w:line="240" w:lineRule="auto"/>
                    <w:jc w:val="center"/>
                    <w:rPr>
                      <w:rFonts w:ascii="Times New Roman" w:hAnsi="Times New Roman"/>
                      <w:b/>
                    </w:rPr>
                  </w:pPr>
                  <w:r w:rsidRPr="00072B4A">
                    <w:rPr>
                      <w:rFonts w:ascii="Times New Roman" w:hAnsi="Times New Roman"/>
                      <w:b/>
                    </w:rPr>
                    <w:t>3</w:t>
                  </w:r>
                </w:p>
              </w:tc>
              <w:tc>
                <w:tcPr>
                  <w:tcW w:w="1185" w:type="dxa"/>
                </w:tcPr>
                <w:p w:rsidR="00072B4A" w:rsidRPr="00072B4A" w:rsidRDefault="00072B4A" w:rsidP="00072B4A">
                  <w:pPr>
                    <w:keepLines/>
                    <w:autoSpaceDE w:val="0"/>
                    <w:autoSpaceDN w:val="0"/>
                    <w:spacing w:after="0" w:line="240" w:lineRule="auto"/>
                    <w:jc w:val="center"/>
                    <w:rPr>
                      <w:rFonts w:ascii="Times New Roman" w:hAnsi="Times New Roman"/>
                      <w:b/>
                    </w:rPr>
                  </w:pPr>
                  <w:r w:rsidRPr="00072B4A">
                    <w:rPr>
                      <w:rFonts w:ascii="Times New Roman" w:hAnsi="Times New Roman"/>
                      <w:b/>
                    </w:rPr>
                    <w:t>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79</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Відеокамера</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80</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Схеми відеоспостереження.</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Схема</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81</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Пристрої, елементи си</w:t>
                  </w:r>
                  <w:r>
                    <w:rPr>
                      <w:rFonts w:ascii="Times New Roman" w:hAnsi="Times New Roman"/>
                      <w:spacing w:val="-3"/>
                    </w:rPr>
                    <w:t xml:space="preserve">стем сигналізації, блокування, </w:t>
                  </w:r>
                  <w:r w:rsidRPr="004838FF">
                    <w:rPr>
                      <w:rFonts w:ascii="Times New Roman" w:hAnsi="Times New Roman"/>
                      <w:spacing w:val="-3"/>
                    </w:rPr>
                    <w:t>захисту.</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82</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Монтаж манітора</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83</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Монітор кольоровий 17"</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84</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Обробленн</w:t>
                  </w:r>
                  <w:r>
                    <w:rPr>
                      <w:rFonts w:ascii="Times New Roman" w:hAnsi="Times New Roman"/>
                      <w:spacing w:val="-3"/>
                    </w:rPr>
                    <w:t xml:space="preserve">я i вмикання кабеля або проводу </w:t>
                  </w:r>
                  <w:r w:rsidRPr="004838FF">
                    <w:rPr>
                      <w:rFonts w:ascii="Times New Roman" w:hAnsi="Times New Roman"/>
                      <w:spacing w:val="-3"/>
                    </w:rPr>
                    <w:t>однопарного високо</w:t>
                  </w:r>
                  <w:r>
                    <w:rPr>
                      <w:rFonts w:ascii="Times New Roman" w:hAnsi="Times New Roman"/>
                      <w:spacing w:val="-3"/>
                    </w:rPr>
                    <w:t xml:space="preserve">частотного або низькочастотного </w:t>
                  </w:r>
                  <w:r w:rsidRPr="004838FF">
                    <w:rPr>
                      <w:rFonts w:ascii="Times New Roman" w:hAnsi="Times New Roman"/>
                      <w:spacing w:val="-3"/>
                    </w:rPr>
                    <w:t>екранованого</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10кiнцiв</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4,8</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85</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Прокладання кабелю 3х2,5 мм під розетки</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0,03</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86</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Кабель ВВГ 3х2,5мм</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1000м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0,00309</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87</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Установлення розет</w:t>
                  </w:r>
                  <w:r>
                    <w:rPr>
                      <w:rFonts w:ascii="Times New Roman" w:hAnsi="Times New Roman"/>
                      <w:spacing w:val="-3"/>
                    </w:rPr>
                    <w:t xml:space="preserve">ок утопленого типу при схованiй </w:t>
                  </w:r>
                  <w:r w:rsidRPr="004838FF">
                    <w:rPr>
                      <w:rFonts w:ascii="Times New Roman" w:hAnsi="Times New Roman"/>
                      <w:spacing w:val="-3"/>
                    </w:rPr>
                    <w:t>проводцi</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0,03</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88</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Пiдрозетник, дiаметр 50-</w:t>
                  </w:r>
                  <w:smartTag w:uri="urn:schemas-microsoft-com:office:smarttags" w:element="metricconverter">
                    <w:smartTagPr>
                      <w:attr w:name="ProductID" w:val="80 мм"/>
                    </w:smartTagPr>
                    <w:r w:rsidRPr="004838FF">
                      <w:rPr>
                        <w:rFonts w:ascii="Times New Roman" w:hAnsi="Times New Roman"/>
                        <w:spacing w:val="-3"/>
                      </w:rPr>
                      <w:t>80 мм</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0,03</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89</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 xml:space="preserve">Розетки з заземленням </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2</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90</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Розетка для встан</w:t>
                  </w:r>
                  <w:r>
                    <w:rPr>
                      <w:rFonts w:ascii="Times New Roman" w:hAnsi="Times New Roman"/>
                      <w:spacing w:val="-3"/>
                    </w:rPr>
                    <w:t xml:space="preserve">овлення 2-х роз'ємів RJ - 45 (з </w:t>
                  </w:r>
                  <w:r w:rsidRPr="004838FF">
                    <w:rPr>
                      <w:rFonts w:ascii="Times New Roman" w:hAnsi="Times New Roman"/>
                      <w:spacing w:val="-3"/>
                    </w:rPr>
                    <w:t>роз'ємами)</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91</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Рамка 3-кратна</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r w:rsidR="00072B4A" w:rsidRPr="004838FF" w:rsidTr="00F35903">
              <w:trPr>
                <w:jc w:val="center"/>
              </w:trPr>
              <w:tc>
                <w:tcPr>
                  <w:tcW w:w="572"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7158" w:type="dxa"/>
                  <w:vAlign w:val="center"/>
                </w:tcPr>
                <w:p w:rsidR="00072B4A" w:rsidRPr="00072B4A" w:rsidRDefault="00072B4A" w:rsidP="00F35903">
                  <w:pPr>
                    <w:keepLines/>
                    <w:autoSpaceDE w:val="0"/>
                    <w:autoSpaceDN w:val="0"/>
                    <w:spacing w:after="0" w:line="240" w:lineRule="auto"/>
                    <w:jc w:val="center"/>
                    <w:rPr>
                      <w:rFonts w:ascii="Times New Roman" w:hAnsi="Times New Roman"/>
                      <w:b/>
                    </w:rPr>
                  </w:pPr>
                  <w:r w:rsidRPr="00072B4A">
                    <w:rPr>
                      <w:rFonts w:ascii="Times New Roman" w:hAnsi="Times New Roman"/>
                      <w:b/>
                      <w:spacing w:val="-3"/>
                    </w:rPr>
                    <w:t>Розділ. Кімнати охорони та ксероксна</w:t>
                  </w:r>
                </w:p>
              </w:tc>
              <w:tc>
                <w:tcPr>
                  <w:tcW w:w="1134"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1185"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92</w:t>
                  </w:r>
                </w:p>
              </w:tc>
              <w:tc>
                <w:tcPr>
                  <w:tcW w:w="7158" w:type="dxa"/>
                </w:tcPr>
                <w:p w:rsidR="00072B4A" w:rsidRPr="00072B4A"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Ремонт штукатурки вну</w:t>
                  </w:r>
                  <w:r>
                    <w:rPr>
                      <w:rFonts w:ascii="Times New Roman" w:hAnsi="Times New Roman"/>
                      <w:spacing w:val="-3"/>
                    </w:rPr>
                    <w:t xml:space="preserve">трiшнiх стiн по каменю, товщина </w:t>
                  </w:r>
                  <w:r w:rsidRPr="004838FF">
                    <w:rPr>
                      <w:rFonts w:ascii="Times New Roman" w:hAnsi="Times New Roman"/>
                      <w:spacing w:val="-3"/>
                    </w:rPr>
                    <w:t xml:space="preserve">шару </w:t>
                  </w:r>
                  <w:smartTag w:uri="urn:schemas-microsoft-com:office:smarttags" w:element="metricconverter">
                    <w:smartTagPr>
                      <w:attr w:name="ProductID" w:val="20 мм"/>
                    </w:smartTagPr>
                    <w:r w:rsidRPr="004838FF">
                      <w:rPr>
                        <w:rFonts w:ascii="Times New Roman" w:hAnsi="Times New Roman"/>
                        <w:spacing w:val="-3"/>
                      </w:rPr>
                      <w:t>20 мм</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93</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Шпаклювання стін та відкосів шпаклiвкою.</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0,1135</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94</w:t>
                  </w:r>
                </w:p>
              </w:tc>
              <w:tc>
                <w:tcPr>
                  <w:tcW w:w="7158" w:type="dxa"/>
                </w:tcPr>
                <w:p w:rsidR="00072B4A" w:rsidRPr="004838FF"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 xml:space="preserve">Додавати на </w:t>
                  </w:r>
                  <w:smartTag w:uri="urn:schemas-microsoft-com:office:smarttags" w:element="metricconverter">
                    <w:smartTagPr>
                      <w:attr w:name="ProductID" w:val="1 мм"/>
                    </w:smartTagPr>
                    <w:r w:rsidRPr="004838FF">
                      <w:rPr>
                        <w:rFonts w:ascii="Times New Roman" w:hAnsi="Times New Roman"/>
                        <w:spacing w:val="-3"/>
                      </w:rPr>
                      <w:t>1 мм</w:t>
                    </w:r>
                  </w:smartTag>
                  <w:r w:rsidRPr="004838FF">
                    <w:rPr>
                      <w:rFonts w:ascii="Times New Roman" w:hAnsi="Times New Roman"/>
                      <w:spacing w:val="-3"/>
                    </w:rPr>
                    <w:t xml:space="preserve"> змiни товщини шпаклювання стін та</w:t>
                  </w:r>
                </w:p>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відкосів</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0,1135</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95</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Установлення перфорованих штукатурних кутиків</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0,186</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96</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Розчищення тріщин, зачеканення (Грунтування за 2 раза)</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1,86</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97</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Суміші сухі штукатурні Ротбан</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кг</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11,2</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98</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Грунтовка глибокопроникна Ceresit CT 17</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л</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0,7</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99</w:t>
                  </w:r>
                </w:p>
              </w:tc>
              <w:tc>
                <w:tcPr>
                  <w:tcW w:w="7158" w:type="dxa"/>
                </w:tcPr>
                <w:p w:rsidR="00072B4A" w:rsidRPr="004838FF"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Полiпшене фарбування полiвiнiлацетатними</w:t>
                  </w:r>
                </w:p>
                <w:p w:rsidR="00072B4A" w:rsidRPr="004838FF"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водоемульсiйними сумiшами стiн по збiрних</w:t>
                  </w:r>
                </w:p>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конструкцiях, пiдготовлених пiд фарбування</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0,3585</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w:t>
                  </w:r>
                </w:p>
              </w:tc>
              <w:tc>
                <w:tcPr>
                  <w:tcW w:w="7158" w:type="dxa"/>
                </w:tcPr>
                <w:p w:rsidR="00072B4A" w:rsidRPr="004838FF"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Полiпшене олiйне фарбування ранiше пофарбованих</w:t>
                  </w:r>
                </w:p>
                <w:p w:rsidR="00072B4A" w:rsidRPr="004838FF"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стiн усерединi будiвлi розбiленим колером з</w:t>
                  </w:r>
                </w:p>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розчищенням старої фарби до 35%</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0,478</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101</w:t>
                  </w:r>
                </w:p>
              </w:tc>
              <w:tc>
                <w:tcPr>
                  <w:tcW w:w="7158" w:type="dxa"/>
                </w:tcPr>
                <w:p w:rsidR="00072B4A" w:rsidRPr="004838FF"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Улаштування покриттів з лiнолеуму ПВХ на клеї зі</w:t>
                  </w:r>
                </w:p>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зварюванням полотнища у стиках</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0,213</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102</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Улаштування плiнтусiв полiвiнiлхлоридних</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0,245</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103</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Улаштування каркасу підвісних стель "Армстронг"</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0,213</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104</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Укладання плит стельових в каркас стелі "Армстронг"</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0,1878</w:t>
                  </w:r>
                </w:p>
              </w:tc>
            </w:tr>
            <w:tr w:rsidR="00072B4A" w:rsidRPr="004838FF" w:rsidTr="00F35903">
              <w:trPr>
                <w:jc w:val="center"/>
              </w:trPr>
              <w:tc>
                <w:tcPr>
                  <w:tcW w:w="572"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7158" w:type="dxa"/>
                  <w:vAlign w:val="center"/>
                </w:tcPr>
                <w:p w:rsidR="00072B4A" w:rsidRPr="00072B4A" w:rsidRDefault="00072B4A" w:rsidP="00F35903">
                  <w:pPr>
                    <w:keepLines/>
                    <w:autoSpaceDE w:val="0"/>
                    <w:autoSpaceDN w:val="0"/>
                    <w:spacing w:after="0" w:line="240" w:lineRule="auto"/>
                    <w:jc w:val="center"/>
                    <w:rPr>
                      <w:rFonts w:ascii="Times New Roman" w:hAnsi="Times New Roman"/>
                      <w:b/>
                    </w:rPr>
                  </w:pPr>
                  <w:r w:rsidRPr="00072B4A">
                    <w:rPr>
                      <w:rFonts w:ascii="Times New Roman" w:hAnsi="Times New Roman"/>
                      <w:b/>
                      <w:spacing w:val="-3"/>
                      <w:lang w:val="en-US"/>
                    </w:rPr>
                    <w:t>Розділ. Тамбур.</w:t>
                  </w:r>
                </w:p>
              </w:tc>
              <w:tc>
                <w:tcPr>
                  <w:tcW w:w="1134"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1185"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105</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Улаштування каркаса стелi з алюмiнiєвих конструкцiй</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0,0824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106</w:t>
                  </w:r>
                </w:p>
              </w:tc>
              <w:tc>
                <w:tcPr>
                  <w:tcW w:w="7158" w:type="dxa"/>
                </w:tcPr>
                <w:p w:rsidR="00072B4A" w:rsidRPr="004838FF" w:rsidRDefault="00072B4A" w:rsidP="00F35903">
                  <w:pPr>
                    <w:keepLines/>
                    <w:autoSpaceDE w:val="0"/>
                    <w:autoSpaceDN w:val="0"/>
                    <w:spacing w:after="0" w:line="240" w:lineRule="auto"/>
                    <w:rPr>
                      <w:rFonts w:ascii="Times New Roman" w:hAnsi="Times New Roman"/>
                      <w:spacing w:val="-3"/>
                    </w:rPr>
                  </w:pPr>
                  <w:r w:rsidRPr="004838FF">
                    <w:rPr>
                      <w:rFonts w:ascii="Times New Roman" w:hAnsi="Times New Roman"/>
                      <w:spacing w:val="-3"/>
                    </w:rPr>
                    <w:t>Облицювання каркасiв стель алюмінієвими панелями</w:t>
                  </w:r>
                </w:p>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(ТАМБУР)</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0,0824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107</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Облицювання стiн алюмiнiєвими катаними профiлями</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100м2</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0,088</w:t>
                  </w:r>
                </w:p>
              </w:tc>
            </w:tr>
            <w:tr w:rsidR="00072B4A" w:rsidRPr="004838FF" w:rsidTr="00F35903">
              <w:trPr>
                <w:jc w:val="center"/>
              </w:trPr>
              <w:tc>
                <w:tcPr>
                  <w:tcW w:w="572"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7158"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lang w:val="en-US"/>
                    </w:rPr>
                    <w:t>Розділ. Тумби.</w:t>
                  </w:r>
                </w:p>
              </w:tc>
              <w:tc>
                <w:tcPr>
                  <w:tcW w:w="1134"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1185"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108</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Установлення інформаційної тумби</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109</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Тумба інформаційна (згідно проекту)</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110</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Установлення мобільного поста охорони</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100шт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0,01</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111</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Пост охорони (згідно проекту)</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r w:rsidR="00072B4A" w:rsidRPr="004838FF" w:rsidTr="00F35903">
              <w:trPr>
                <w:jc w:val="center"/>
              </w:trPr>
              <w:tc>
                <w:tcPr>
                  <w:tcW w:w="572"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7158"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lang w:val="en-US"/>
                    </w:rPr>
                    <w:t>Розділ. Інші роботи</w:t>
                  </w:r>
                </w:p>
              </w:tc>
              <w:tc>
                <w:tcPr>
                  <w:tcW w:w="1134"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c>
                <w:tcPr>
                  <w:tcW w:w="1185" w:type="dxa"/>
                  <w:vAlign w:val="center"/>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rPr>
                    <w:t xml:space="preserve"> </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112</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Навантаження смiття вручну</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 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0,5</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113</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 xml:space="preserve">Перевезення сміття до </w:t>
                  </w:r>
                  <w:smartTag w:uri="urn:schemas-microsoft-com:office:smarttags" w:element="metricconverter">
                    <w:smartTagPr>
                      <w:attr w:name="ProductID" w:val="30 км"/>
                    </w:smartTagPr>
                    <w:r w:rsidRPr="004838FF">
                      <w:rPr>
                        <w:rFonts w:ascii="Times New Roman" w:hAnsi="Times New Roman"/>
                        <w:spacing w:val="-3"/>
                      </w:rPr>
                      <w:t>30 км</w:t>
                    </w:r>
                  </w:smartTag>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0,5</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114</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Монтаж конструкцiї пандуса для інвалідів</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0,04</w:t>
                  </w:r>
                </w:p>
              </w:tc>
            </w:tr>
            <w:tr w:rsidR="00072B4A" w:rsidRPr="004838FF" w:rsidTr="00072B4A">
              <w:trPr>
                <w:jc w:val="center"/>
              </w:trPr>
              <w:tc>
                <w:tcPr>
                  <w:tcW w:w="572"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115</w:t>
                  </w:r>
                </w:p>
              </w:tc>
              <w:tc>
                <w:tcPr>
                  <w:tcW w:w="7158" w:type="dxa"/>
                </w:tcPr>
                <w:p w:rsidR="00072B4A" w:rsidRPr="004838FF" w:rsidRDefault="00072B4A" w:rsidP="00F35903">
                  <w:pPr>
                    <w:keepLines/>
                    <w:autoSpaceDE w:val="0"/>
                    <w:autoSpaceDN w:val="0"/>
                    <w:spacing w:after="0" w:line="240" w:lineRule="auto"/>
                    <w:rPr>
                      <w:rFonts w:ascii="Times New Roman" w:hAnsi="Times New Roman"/>
                    </w:rPr>
                  </w:pPr>
                  <w:r w:rsidRPr="004838FF">
                    <w:rPr>
                      <w:rFonts w:ascii="Times New Roman" w:hAnsi="Times New Roman"/>
                      <w:spacing w:val="-3"/>
                    </w:rPr>
                    <w:t>Пандус металевий</w:t>
                  </w:r>
                </w:p>
              </w:tc>
              <w:tc>
                <w:tcPr>
                  <w:tcW w:w="1134"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шт</w:t>
                  </w:r>
                </w:p>
              </w:tc>
              <w:tc>
                <w:tcPr>
                  <w:tcW w:w="1185" w:type="dxa"/>
                </w:tcPr>
                <w:p w:rsidR="00072B4A" w:rsidRPr="004838FF" w:rsidRDefault="00072B4A" w:rsidP="00F35903">
                  <w:pPr>
                    <w:keepLines/>
                    <w:autoSpaceDE w:val="0"/>
                    <w:autoSpaceDN w:val="0"/>
                    <w:spacing w:after="0" w:line="240" w:lineRule="auto"/>
                    <w:jc w:val="center"/>
                    <w:rPr>
                      <w:rFonts w:ascii="Times New Roman" w:hAnsi="Times New Roman"/>
                    </w:rPr>
                  </w:pPr>
                  <w:r w:rsidRPr="004838FF">
                    <w:rPr>
                      <w:rFonts w:ascii="Times New Roman" w:hAnsi="Times New Roman"/>
                      <w:spacing w:val="-3"/>
                    </w:rPr>
                    <w:t>1</w:t>
                  </w:r>
                </w:p>
              </w:tc>
            </w:tr>
          </w:tbl>
          <w:p w:rsidR="00C1448A" w:rsidRDefault="00C1448A"/>
          <w:p w:rsidR="004838FF" w:rsidRPr="00B87B21" w:rsidRDefault="004838FF" w:rsidP="00B87B21">
            <w:pPr>
              <w:spacing w:after="0" w:line="240" w:lineRule="exact"/>
              <w:jc w:val="center"/>
              <w:rPr>
                <w:rFonts w:ascii="Times New Roman" w:hAnsi="Times New Roman"/>
                <w:b/>
              </w:rPr>
            </w:pPr>
          </w:p>
        </w:tc>
      </w:tr>
    </w:tbl>
    <w:p w:rsidR="00B87B21" w:rsidRPr="00F35903" w:rsidRDefault="00B87B21" w:rsidP="00F35903">
      <w:pPr>
        <w:spacing w:after="0" w:line="240" w:lineRule="auto"/>
        <w:rPr>
          <w:rFonts w:ascii="Times New Roman" w:hAnsi="Times New Roman"/>
          <w:b/>
          <w:bCs/>
          <w:sz w:val="24"/>
          <w:szCs w:val="24"/>
          <w:highlight w:val="yellow"/>
          <w:lang w:val="en-US"/>
        </w:rPr>
      </w:pPr>
    </w:p>
    <w:p w:rsidR="00F35903" w:rsidRDefault="00F35903" w:rsidP="005C7DFB">
      <w:pPr>
        <w:jc w:val="right"/>
        <w:rPr>
          <w:rFonts w:ascii="Times New Roman" w:hAnsi="Times New Roman"/>
          <w:b/>
          <w:sz w:val="24"/>
          <w:szCs w:val="24"/>
        </w:rPr>
      </w:pPr>
    </w:p>
    <w:p w:rsidR="00F35903" w:rsidRDefault="00F35903" w:rsidP="005C7DFB">
      <w:pPr>
        <w:jc w:val="right"/>
        <w:rPr>
          <w:rFonts w:ascii="Times New Roman" w:hAnsi="Times New Roman"/>
          <w:b/>
          <w:sz w:val="24"/>
          <w:szCs w:val="24"/>
        </w:rPr>
      </w:pPr>
    </w:p>
    <w:p w:rsidR="005C7DFB" w:rsidRDefault="005C7DFB" w:rsidP="005C7DFB">
      <w:pPr>
        <w:jc w:val="right"/>
        <w:rPr>
          <w:rFonts w:ascii="Times New Roman" w:hAnsi="Times New Roman"/>
          <w:b/>
          <w:sz w:val="24"/>
          <w:szCs w:val="24"/>
        </w:rPr>
      </w:pPr>
      <w:r w:rsidRPr="00733F38">
        <w:rPr>
          <w:rFonts w:ascii="Times New Roman" w:hAnsi="Times New Roman"/>
          <w:b/>
          <w:sz w:val="24"/>
          <w:szCs w:val="24"/>
        </w:rPr>
        <w:lastRenderedPageBreak/>
        <w:t xml:space="preserve">Додаток </w:t>
      </w:r>
      <w:r>
        <w:rPr>
          <w:rFonts w:ascii="Times New Roman" w:hAnsi="Times New Roman"/>
          <w:b/>
          <w:sz w:val="24"/>
          <w:szCs w:val="24"/>
        </w:rPr>
        <w:t>4</w:t>
      </w:r>
    </w:p>
    <w:p w:rsidR="00F35903" w:rsidRPr="00B87B21" w:rsidRDefault="00F35903" w:rsidP="00F35903">
      <w:pPr>
        <w:keepLines/>
        <w:autoSpaceDE w:val="0"/>
        <w:autoSpaceDN w:val="0"/>
        <w:spacing w:after="0" w:line="240" w:lineRule="exact"/>
        <w:jc w:val="center"/>
        <w:rPr>
          <w:rFonts w:ascii="Times New Roman" w:hAnsi="Times New Roman"/>
          <w:b/>
          <w:bCs/>
          <w:spacing w:val="-3"/>
        </w:rPr>
      </w:pPr>
      <w:r w:rsidRPr="00B87B21">
        <w:rPr>
          <w:rFonts w:ascii="Times New Roman" w:hAnsi="Times New Roman"/>
          <w:b/>
          <w:bCs/>
          <w:spacing w:val="-3"/>
        </w:rPr>
        <w:t>ДЕФЕКТНИЙ АКТ</w:t>
      </w:r>
    </w:p>
    <w:p w:rsidR="00F35903" w:rsidRDefault="00F35903" w:rsidP="00F35903">
      <w:pPr>
        <w:spacing w:after="0"/>
        <w:jc w:val="both"/>
        <w:rPr>
          <w:rFonts w:ascii="Times New Roman" w:hAnsi="Times New Roman"/>
          <w:b/>
        </w:rPr>
      </w:pPr>
      <w:r w:rsidRPr="00B87B21">
        <w:rPr>
          <w:rFonts w:ascii="Times New Roman" w:hAnsi="Times New Roman"/>
          <w:b/>
        </w:rPr>
        <w:t xml:space="preserve">На поточний ремонт (згідно </w:t>
      </w:r>
      <w:r>
        <w:rPr>
          <w:rFonts w:ascii="Times New Roman" w:hAnsi="Times New Roman"/>
          <w:b/>
        </w:rPr>
        <w:t>ДСТУ БД.1.1: 2013): лот 2- поточний ремонт аварійного стану санвузлу з повною заміною інженерних мереж на 10-му поверсі навчального корпусу № 4.</w:t>
      </w:r>
    </w:p>
    <w:tbl>
      <w:tblPr>
        <w:tblW w:w="9802" w:type="dxa"/>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7291"/>
        <w:gridCol w:w="931"/>
        <w:gridCol w:w="992"/>
      </w:tblGrid>
      <w:tr w:rsidR="00F35903" w:rsidRPr="00F35903" w:rsidTr="00F35903">
        <w:trPr>
          <w:jc w:val="center"/>
        </w:trPr>
        <w:tc>
          <w:tcPr>
            <w:tcW w:w="588" w:type="dxa"/>
            <w:vAlign w:val="center"/>
          </w:tcPr>
          <w:p w:rsidR="00F35903" w:rsidRDefault="00F35903">
            <w:pPr>
              <w:keepLines/>
              <w:autoSpaceDE w:val="0"/>
              <w:autoSpaceDN w:val="0"/>
              <w:spacing w:after="0" w:line="240" w:lineRule="auto"/>
              <w:jc w:val="center"/>
              <w:rPr>
                <w:rFonts w:ascii="Times New Roman" w:hAnsi="Times New Roman"/>
                <w:spacing w:val="-3"/>
              </w:rPr>
            </w:pPr>
            <w:r>
              <w:rPr>
                <w:rFonts w:ascii="Times New Roman" w:hAnsi="Times New Roman"/>
                <w:spacing w:val="-3"/>
              </w:rPr>
              <w:t>№</w:t>
            </w:r>
          </w:p>
          <w:p w:rsidR="00F35903" w:rsidRDefault="00F35903">
            <w:pPr>
              <w:keepLines/>
              <w:autoSpaceDE w:val="0"/>
              <w:autoSpaceDN w:val="0"/>
              <w:spacing w:after="0" w:line="240" w:lineRule="auto"/>
              <w:jc w:val="center"/>
              <w:rPr>
                <w:rFonts w:ascii="Times New Roman" w:hAnsi="Times New Roman"/>
              </w:rPr>
            </w:pPr>
            <w:r>
              <w:rPr>
                <w:rFonts w:ascii="Times New Roman" w:hAnsi="Times New Roman"/>
                <w:spacing w:val="-3"/>
              </w:rPr>
              <w:t>п/п</w:t>
            </w:r>
          </w:p>
        </w:tc>
        <w:tc>
          <w:tcPr>
            <w:tcW w:w="7291" w:type="dxa"/>
            <w:vAlign w:val="center"/>
          </w:tcPr>
          <w:p w:rsidR="00F35903" w:rsidRDefault="00F35903">
            <w:pPr>
              <w:keepLines/>
              <w:autoSpaceDE w:val="0"/>
              <w:autoSpaceDN w:val="0"/>
              <w:spacing w:after="0" w:line="240" w:lineRule="auto"/>
              <w:jc w:val="center"/>
              <w:rPr>
                <w:rFonts w:ascii="Times New Roman" w:hAnsi="Times New Roman"/>
                <w:spacing w:val="-3"/>
              </w:rPr>
            </w:pPr>
          </w:p>
          <w:p w:rsidR="00F35903" w:rsidRDefault="00F35903">
            <w:pPr>
              <w:keepLines/>
              <w:autoSpaceDE w:val="0"/>
              <w:autoSpaceDN w:val="0"/>
              <w:spacing w:after="0" w:line="240" w:lineRule="auto"/>
              <w:jc w:val="center"/>
              <w:rPr>
                <w:rFonts w:ascii="Times New Roman" w:hAnsi="Times New Roman"/>
              </w:rPr>
            </w:pPr>
            <w:r>
              <w:rPr>
                <w:rFonts w:ascii="Times New Roman" w:hAnsi="Times New Roman"/>
                <w:spacing w:val="-3"/>
              </w:rPr>
              <w:t>Найменування робіт і витрат</w:t>
            </w:r>
          </w:p>
        </w:tc>
        <w:tc>
          <w:tcPr>
            <w:tcW w:w="931" w:type="dxa"/>
            <w:vAlign w:val="center"/>
          </w:tcPr>
          <w:p w:rsidR="00F35903" w:rsidRDefault="00F35903">
            <w:pPr>
              <w:keepLines/>
              <w:autoSpaceDE w:val="0"/>
              <w:autoSpaceDN w:val="0"/>
              <w:spacing w:after="0" w:line="240" w:lineRule="auto"/>
              <w:jc w:val="center"/>
              <w:rPr>
                <w:rFonts w:ascii="Times New Roman" w:hAnsi="Times New Roman"/>
                <w:spacing w:val="-3"/>
              </w:rPr>
            </w:pPr>
            <w:r>
              <w:rPr>
                <w:rFonts w:ascii="Times New Roman" w:hAnsi="Times New Roman"/>
                <w:spacing w:val="-3"/>
              </w:rPr>
              <w:t>Одиниця</w:t>
            </w:r>
          </w:p>
          <w:p w:rsidR="00F35903" w:rsidRDefault="00F35903">
            <w:pPr>
              <w:keepLines/>
              <w:autoSpaceDE w:val="0"/>
              <w:autoSpaceDN w:val="0"/>
              <w:spacing w:after="0" w:line="240" w:lineRule="auto"/>
              <w:jc w:val="center"/>
              <w:rPr>
                <w:rFonts w:ascii="Times New Roman" w:hAnsi="Times New Roman"/>
              </w:rPr>
            </w:pPr>
            <w:r>
              <w:rPr>
                <w:rFonts w:ascii="Times New Roman" w:hAnsi="Times New Roman"/>
                <w:spacing w:val="-3"/>
              </w:rPr>
              <w:t>виміру</w:t>
            </w:r>
          </w:p>
        </w:tc>
        <w:tc>
          <w:tcPr>
            <w:tcW w:w="992" w:type="dxa"/>
            <w:vAlign w:val="center"/>
          </w:tcPr>
          <w:p w:rsidR="00F35903" w:rsidRDefault="00F35903">
            <w:pPr>
              <w:keepLines/>
              <w:autoSpaceDE w:val="0"/>
              <w:autoSpaceDN w:val="0"/>
              <w:spacing w:after="0" w:line="240" w:lineRule="auto"/>
              <w:jc w:val="center"/>
              <w:rPr>
                <w:rFonts w:ascii="Times New Roman" w:hAnsi="Times New Roman"/>
              </w:rPr>
            </w:pPr>
            <w:r>
              <w:rPr>
                <w:rFonts w:ascii="Times New Roman" w:hAnsi="Times New Roman"/>
                <w:spacing w:val="-3"/>
              </w:rPr>
              <w:t xml:space="preserve">  Кількість</w:t>
            </w:r>
          </w:p>
        </w:tc>
      </w:tr>
      <w:tr w:rsidR="00F35903" w:rsidRPr="00F35903" w:rsidTr="00F35903">
        <w:trPr>
          <w:jc w:val="center"/>
        </w:trPr>
        <w:tc>
          <w:tcPr>
            <w:tcW w:w="588" w:type="dxa"/>
            <w:vAlign w:val="center"/>
          </w:tcPr>
          <w:p w:rsidR="00F35903" w:rsidRDefault="00F35903">
            <w:pPr>
              <w:keepLines/>
              <w:autoSpaceDE w:val="0"/>
              <w:autoSpaceDN w:val="0"/>
              <w:spacing w:after="0" w:line="240" w:lineRule="auto"/>
              <w:jc w:val="center"/>
              <w:rPr>
                <w:rFonts w:ascii="Times New Roman" w:hAnsi="Times New Roman"/>
              </w:rPr>
            </w:pPr>
            <w:r>
              <w:rPr>
                <w:rFonts w:ascii="Times New Roman" w:hAnsi="Times New Roman"/>
                <w:spacing w:val="-3"/>
              </w:rPr>
              <w:t>1</w:t>
            </w:r>
          </w:p>
        </w:tc>
        <w:tc>
          <w:tcPr>
            <w:tcW w:w="7291" w:type="dxa"/>
            <w:vAlign w:val="center"/>
          </w:tcPr>
          <w:p w:rsidR="00F35903" w:rsidRDefault="00F35903">
            <w:pPr>
              <w:keepLines/>
              <w:autoSpaceDE w:val="0"/>
              <w:autoSpaceDN w:val="0"/>
              <w:spacing w:after="0" w:line="240" w:lineRule="auto"/>
              <w:jc w:val="center"/>
              <w:rPr>
                <w:rFonts w:ascii="Times New Roman" w:hAnsi="Times New Roman"/>
              </w:rPr>
            </w:pPr>
            <w:r>
              <w:rPr>
                <w:rFonts w:ascii="Times New Roman" w:hAnsi="Times New Roman"/>
                <w:spacing w:val="-3"/>
              </w:rPr>
              <w:t>2</w:t>
            </w:r>
          </w:p>
        </w:tc>
        <w:tc>
          <w:tcPr>
            <w:tcW w:w="931" w:type="dxa"/>
            <w:vAlign w:val="center"/>
          </w:tcPr>
          <w:p w:rsidR="00F35903" w:rsidRDefault="00F35903">
            <w:pPr>
              <w:keepLines/>
              <w:autoSpaceDE w:val="0"/>
              <w:autoSpaceDN w:val="0"/>
              <w:spacing w:after="0" w:line="240" w:lineRule="auto"/>
              <w:jc w:val="center"/>
              <w:rPr>
                <w:rFonts w:ascii="Times New Roman" w:hAnsi="Times New Roman"/>
              </w:rPr>
            </w:pPr>
            <w:r>
              <w:rPr>
                <w:rFonts w:ascii="Times New Roman" w:hAnsi="Times New Roman"/>
                <w:spacing w:val="-3"/>
              </w:rPr>
              <w:t>3</w:t>
            </w:r>
          </w:p>
        </w:tc>
        <w:tc>
          <w:tcPr>
            <w:tcW w:w="992" w:type="dxa"/>
            <w:vAlign w:val="center"/>
          </w:tcPr>
          <w:p w:rsidR="00F35903" w:rsidRDefault="00F35903">
            <w:pPr>
              <w:keepLines/>
              <w:autoSpaceDE w:val="0"/>
              <w:autoSpaceDN w:val="0"/>
              <w:spacing w:after="0" w:line="240" w:lineRule="auto"/>
              <w:jc w:val="center"/>
              <w:rPr>
                <w:rFonts w:ascii="Times New Roman" w:hAnsi="Times New Roman"/>
              </w:rPr>
            </w:pPr>
            <w:r>
              <w:rPr>
                <w:rFonts w:ascii="Times New Roman" w:hAnsi="Times New Roman"/>
                <w:spacing w:val="-3"/>
              </w:rPr>
              <w:t>4</w:t>
            </w:r>
          </w:p>
        </w:tc>
      </w:tr>
      <w:tr w:rsidR="00F35903" w:rsidRPr="00F35903" w:rsidTr="00F35903">
        <w:trPr>
          <w:jc w:val="center"/>
        </w:trPr>
        <w:tc>
          <w:tcPr>
            <w:tcW w:w="588" w:type="dxa"/>
            <w:vAlign w:val="center"/>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lang w:val="ru-RU"/>
              </w:rPr>
              <w:t xml:space="preserve"> </w:t>
            </w:r>
          </w:p>
        </w:tc>
        <w:tc>
          <w:tcPr>
            <w:tcW w:w="7291" w:type="dxa"/>
            <w:vAlign w:val="center"/>
          </w:tcPr>
          <w:p w:rsidR="00F35903" w:rsidRPr="00F35903" w:rsidRDefault="00F35903" w:rsidP="00F35903">
            <w:pPr>
              <w:keepLines/>
              <w:autoSpaceDE w:val="0"/>
              <w:autoSpaceDN w:val="0"/>
              <w:spacing w:after="0" w:line="240" w:lineRule="auto"/>
              <w:jc w:val="center"/>
              <w:rPr>
                <w:rFonts w:ascii="Times New Roman" w:hAnsi="Times New Roman"/>
                <w:b/>
                <w:lang w:val="ru-RU"/>
              </w:rPr>
            </w:pPr>
            <w:r w:rsidRPr="00F35903">
              <w:rPr>
                <w:rFonts w:ascii="Times New Roman" w:hAnsi="Times New Roman"/>
                <w:b/>
                <w:spacing w:val="-3"/>
                <w:lang w:val="en-US"/>
              </w:rPr>
              <w:t>Розділ. Демонтажні роботи</w:t>
            </w:r>
          </w:p>
        </w:tc>
        <w:tc>
          <w:tcPr>
            <w:tcW w:w="931" w:type="dxa"/>
            <w:vAlign w:val="center"/>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lang w:val="ru-RU"/>
              </w:rPr>
              <w:t xml:space="preserve"> </w:t>
            </w:r>
          </w:p>
        </w:tc>
        <w:tc>
          <w:tcPr>
            <w:tcW w:w="992" w:type="dxa"/>
            <w:vAlign w:val="center"/>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lang w:val="ru-RU"/>
              </w:rPr>
              <w:t xml:space="preserve"> </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Знiмання наличникiв</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 м</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0,47</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Демонтаж двер</w:t>
            </w:r>
            <w:r>
              <w:rPr>
                <w:rFonts w:ascii="Times New Roman" w:hAnsi="Times New Roman"/>
                <w:spacing w:val="-3"/>
              </w:rPr>
              <w:t xml:space="preserve">них коробок в кам'яних стiнах з </w:t>
            </w:r>
            <w:r w:rsidRPr="00F35903">
              <w:rPr>
                <w:rFonts w:ascii="Times New Roman" w:hAnsi="Times New Roman"/>
                <w:spacing w:val="-3"/>
              </w:rPr>
              <w:t>виламуванням чвертей у кладцi</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 шт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0,12</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Знiмання дверних полотен</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 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0,16</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Знiмання бетонних та мозаїчних пiдвiконних дощок</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 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0,018</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 xml:space="preserve">Розбирання облицювання стiн з </w:t>
            </w:r>
            <w:r>
              <w:rPr>
                <w:rFonts w:ascii="Times New Roman" w:hAnsi="Times New Roman"/>
                <w:spacing w:val="-3"/>
              </w:rPr>
              <w:t xml:space="preserve">керамічних </w:t>
            </w:r>
            <w:r w:rsidRPr="00F35903">
              <w:rPr>
                <w:rFonts w:ascii="Times New Roman" w:hAnsi="Times New Roman"/>
                <w:spacing w:val="-3"/>
              </w:rPr>
              <w:t>глазурованих плиток</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0,8985</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Розбирання покриттiв пiдлог з керамiчних плиток</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0,326</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7</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Розбирання цементних плiнтусiв</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0,22</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8</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Розбирання цементних покриттiв пiдлог</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0,331</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9</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Розбирання ц</w:t>
            </w:r>
            <w:r>
              <w:rPr>
                <w:rFonts w:ascii="Times New Roman" w:hAnsi="Times New Roman"/>
                <w:spacing w:val="-3"/>
              </w:rPr>
              <w:t xml:space="preserve">егляних фундаментiв з очищенням </w:t>
            </w:r>
            <w:r w:rsidRPr="00F35903">
              <w:rPr>
                <w:rFonts w:ascii="Times New Roman" w:hAnsi="Times New Roman"/>
                <w:spacing w:val="-3"/>
              </w:rPr>
              <w:t>(постаменти чаш генуя)</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 м3</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3,8</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Очищення вручну внутріш</w:t>
            </w:r>
            <w:r>
              <w:rPr>
                <w:rFonts w:ascii="Times New Roman" w:hAnsi="Times New Roman"/>
                <w:spacing w:val="-3"/>
              </w:rPr>
              <w:t xml:space="preserve">ніх поверхонь стін від олiйної, </w:t>
            </w:r>
            <w:r w:rsidRPr="00F35903">
              <w:rPr>
                <w:rFonts w:ascii="Times New Roman" w:hAnsi="Times New Roman"/>
                <w:spacing w:val="-3"/>
              </w:rPr>
              <w:t>перхлорвiнiлової фарби</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0,49</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11</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Розбирання цегляних перегородок</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 м3</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1,1</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12</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Вiдбивання штукатурк</w:t>
            </w:r>
            <w:r>
              <w:rPr>
                <w:rFonts w:ascii="Times New Roman" w:hAnsi="Times New Roman"/>
                <w:spacing w:val="-3"/>
              </w:rPr>
              <w:t xml:space="preserve">и по цеглi та бетону зi стiн та </w:t>
            </w:r>
            <w:r w:rsidRPr="00F35903">
              <w:rPr>
                <w:rFonts w:ascii="Times New Roman" w:hAnsi="Times New Roman"/>
                <w:spacing w:val="-3"/>
              </w:rPr>
              <w:t>стель, площа вiдбивання в одно</w:t>
            </w:r>
            <w:r>
              <w:rPr>
                <w:rFonts w:ascii="Times New Roman" w:hAnsi="Times New Roman"/>
                <w:spacing w:val="-3"/>
              </w:rPr>
              <w:t xml:space="preserve">му мiсцi бiльше 5 м2 </w:t>
            </w:r>
            <w:r w:rsidRPr="00F35903">
              <w:rPr>
                <w:rFonts w:ascii="Times New Roman" w:hAnsi="Times New Roman"/>
                <w:spacing w:val="-3"/>
              </w:rPr>
              <w:t>(стіни, перегородки)</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1,321</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13</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Демонтаж схованої електропроводки</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1,2</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14</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Демонтаж вимикачiв, розеток</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100шт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0,04</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15</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Демонтаж свiтильникiв для люмiнесцентних ламп</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100шт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0,08</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16</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Демонтаж групових щиткiв</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100шт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0,01</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17</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Знiмання водорозбiрних колонок, стосовно бойлера</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18</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Розбирання вентиляцiйних коробiв</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0,01</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19</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Демон</w:t>
            </w:r>
            <w:r>
              <w:rPr>
                <w:rFonts w:ascii="Times New Roman" w:hAnsi="Times New Roman"/>
                <w:spacing w:val="-3"/>
              </w:rPr>
              <w:t xml:space="preserve">таж чаш [унiтазiв] пiдлогових з </w:t>
            </w:r>
            <w:r w:rsidRPr="00F35903">
              <w:rPr>
                <w:rFonts w:ascii="Times New Roman" w:hAnsi="Times New Roman"/>
                <w:spacing w:val="-3"/>
              </w:rPr>
              <w:t>високорозташованим бачком</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10к-т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0,6</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20</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Знiмання унiтазiв, пiсуарiв</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21</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Знiмання сифонiв</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22</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Знiмання змивного бачка, розташованого на стiнi</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23</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Демонтаж раковин [умивальникiв]</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100к-т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0,03</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24</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Розбиранн</w:t>
            </w:r>
            <w:r>
              <w:rPr>
                <w:rFonts w:ascii="Times New Roman" w:hAnsi="Times New Roman"/>
                <w:spacing w:val="-3"/>
              </w:rPr>
              <w:t xml:space="preserve">я трубопроводiв з труб чавунних </w:t>
            </w:r>
            <w:r w:rsidRPr="00F35903">
              <w:rPr>
                <w:rFonts w:ascii="Times New Roman" w:hAnsi="Times New Roman"/>
                <w:spacing w:val="-3"/>
              </w:rPr>
              <w:t>каналiзацiйних дiаметром понад 50 до 100 мм</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0,08</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25</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Знiмання трапiв чавунних</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26</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Перевезення сміття до 30 км</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23</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27</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Навантаження смiття вручну</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 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23</w:t>
            </w:r>
          </w:p>
        </w:tc>
      </w:tr>
      <w:tr w:rsidR="00F35903" w:rsidRPr="00F35903" w:rsidTr="00F35903">
        <w:trPr>
          <w:jc w:val="center"/>
        </w:trPr>
        <w:tc>
          <w:tcPr>
            <w:tcW w:w="588" w:type="dxa"/>
            <w:vAlign w:val="center"/>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lang w:val="ru-RU"/>
              </w:rPr>
              <w:t xml:space="preserve"> </w:t>
            </w:r>
          </w:p>
        </w:tc>
        <w:tc>
          <w:tcPr>
            <w:tcW w:w="7291" w:type="dxa"/>
            <w:vAlign w:val="center"/>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lang w:val="en-US"/>
              </w:rPr>
              <w:t>Розділ. Будівельні роботи</w:t>
            </w:r>
          </w:p>
        </w:tc>
        <w:tc>
          <w:tcPr>
            <w:tcW w:w="931" w:type="dxa"/>
            <w:vAlign w:val="center"/>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lang w:val="ru-RU"/>
              </w:rPr>
              <w:t xml:space="preserve"> </w:t>
            </w:r>
          </w:p>
        </w:tc>
        <w:tc>
          <w:tcPr>
            <w:tcW w:w="992" w:type="dxa"/>
            <w:vAlign w:val="center"/>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lang w:val="ru-RU"/>
              </w:rPr>
              <w:t xml:space="preserve"> </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28</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Грунтування бетонних i обштукатурених поверхонь,</w:t>
            </w:r>
          </w:p>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(стіни)</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1,63</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29</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Грунтовка СТ-17</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л</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18</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30</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Улаштування стяжок цементних товщиною 20 мм</w:t>
            </w:r>
          </w:p>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(перед гідроізоляцієй)</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0,294</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31</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Додавати або виключати на кожнi 5 мм змiни товщини</w:t>
            </w:r>
          </w:p>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стяжок цементних</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0,294</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32</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Готування цементного розчину вручну (стяжка)</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100м3</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0,0075</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33</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Портландцемент спецiального признач</w:t>
            </w:r>
            <w:r>
              <w:rPr>
                <w:rFonts w:ascii="Times New Roman" w:hAnsi="Times New Roman"/>
                <w:spacing w:val="-3"/>
              </w:rPr>
              <w:t xml:space="preserve">ення </w:t>
            </w:r>
            <w:r w:rsidRPr="00F35903">
              <w:rPr>
                <w:rFonts w:ascii="Times New Roman" w:hAnsi="Times New Roman"/>
                <w:spacing w:val="-3"/>
              </w:rPr>
              <w:t>сульфатостiйкий з мiнеральними добавками, марка 400</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0,26</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34</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Пiсок кварцевий</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1,28</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35</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Улаштування першого ш</w:t>
            </w:r>
            <w:r>
              <w:rPr>
                <w:rFonts w:ascii="Times New Roman" w:hAnsi="Times New Roman"/>
                <w:spacing w:val="-3"/>
              </w:rPr>
              <w:t xml:space="preserve">ару обклеювальної гiдроiзоляцiї </w:t>
            </w:r>
            <w:r w:rsidRPr="00F35903">
              <w:rPr>
                <w:rFonts w:ascii="Times New Roman" w:hAnsi="Times New Roman"/>
                <w:spacing w:val="-3"/>
              </w:rPr>
              <w:t>рулонними матерiалами на мастицi</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0,369</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36</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Покриття рулонне товщиною 2 мм</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41,32</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37</w:t>
            </w:r>
          </w:p>
        </w:tc>
        <w:tc>
          <w:tcPr>
            <w:tcW w:w="7291" w:type="dxa"/>
          </w:tcPr>
          <w:p w:rsidR="00F35903" w:rsidRPr="00F35903" w:rsidRDefault="00F35903"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Грунтовка СТ-17</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л</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37,24</w:t>
            </w:r>
          </w:p>
        </w:tc>
      </w:tr>
      <w:tr w:rsidR="00F35903" w:rsidRPr="00F35903" w:rsidTr="00F35903">
        <w:trPr>
          <w:jc w:val="center"/>
        </w:trPr>
        <w:tc>
          <w:tcPr>
            <w:tcW w:w="588"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38</w:t>
            </w:r>
          </w:p>
        </w:tc>
        <w:tc>
          <w:tcPr>
            <w:tcW w:w="7291" w:type="dxa"/>
          </w:tcPr>
          <w:p w:rsidR="00F35903" w:rsidRPr="00F35903" w:rsidRDefault="00F35903"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Улаштування стяжо</w:t>
            </w:r>
            <w:r>
              <w:rPr>
                <w:rFonts w:ascii="Times New Roman" w:hAnsi="Times New Roman"/>
                <w:spacing w:val="-3"/>
              </w:rPr>
              <w:t xml:space="preserve">к цементних з напівсухої суміші </w:t>
            </w:r>
            <w:r w:rsidRPr="00F35903">
              <w:rPr>
                <w:rFonts w:ascii="Times New Roman" w:hAnsi="Times New Roman"/>
                <w:spacing w:val="-3"/>
              </w:rPr>
              <w:t>товщиною 50 мм</w:t>
            </w:r>
          </w:p>
        </w:tc>
        <w:tc>
          <w:tcPr>
            <w:tcW w:w="931"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2" w:type="dxa"/>
          </w:tcPr>
          <w:p w:rsidR="00F35903" w:rsidRPr="00F35903" w:rsidRDefault="00F35903"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0,252</w:t>
            </w:r>
          </w:p>
        </w:tc>
      </w:tr>
    </w:tbl>
    <w:p w:rsidR="00F35903" w:rsidRDefault="00F35903"/>
    <w:p w:rsidR="00F35903" w:rsidRPr="00F35903" w:rsidRDefault="00F35903" w:rsidP="00F35903">
      <w:pPr>
        <w:jc w:val="right"/>
        <w:rPr>
          <w:rFonts w:ascii="Times New Roman" w:hAnsi="Times New Roman"/>
          <w:b/>
        </w:rPr>
      </w:pPr>
      <w:r w:rsidRPr="00F35903">
        <w:rPr>
          <w:rFonts w:ascii="Times New Roman" w:hAnsi="Times New Roman"/>
          <w:b/>
        </w:rPr>
        <w:lastRenderedPageBreak/>
        <w:t>Продовження додатку 4</w:t>
      </w:r>
    </w:p>
    <w:tbl>
      <w:tblPr>
        <w:tblW w:w="9817" w:type="dxa"/>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51"/>
        <w:gridCol w:w="7240"/>
        <w:gridCol w:w="932"/>
        <w:gridCol w:w="994"/>
      </w:tblGrid>
      <w:tr w:rsidR="000419C9" w:rsidRPr="00F35903" w:rsidTr="000419C9">
        <w:trPr>
          <w:trHeight w:val="240"/>
          <w:jc w:val="center"/>
        </w:trPr>
        <w:tc>
          <w:tcPr>
            <w:tcW w:w="651" w:type="dxa"/>
            <w:vAlign w:val="center"/>
          </w:tcPr>
          <w:p w:rsidR="000419C9" w:rsidRPr="00F35903" w:rsidRDefault="000419C9" w:rsidP="00F35903">
            <w:pPr>
              <w:keepLines/>
              <w:autoSpaceDE w:val="0"/>
              <w:autoSpaceDN w:val="0"/>
              <w:spacing w:after="0" w:line="240" w:lineRule="auto"/>
              <w:jc w:val="center"/>
              <w:rPr>
                <w:rFonts w:ascii="Times New Roman" w:hAnsi="Times New Roman"/>
                <w:b/>
                <w:lang w:val="ru-RU"/>
              </w:rPr>
            </w:pPr>
            <w:r w:rsidRPr="00F35903">
              <w:rPr>
                <w:rFonts w:ascii="Times New Roman" w:hAnsi="Times New Roman"/>
                <w:b/>
                <w:lang w:val="ru-RU"/>
              </w:rPr>
              <w:t>1</w:t>
            </w:r>
          </w:p>
        </w:tc>
        <w:tc>
          <w:tcPr>
            <w:tcW w:w="7240" w:type="dxa"/>
            <w:vAlign w:val="center"/>
          </w:tcPr>
          <w:p w:rsidR="000419C9" w:rsidRPr="00F35903" w:rsidRDefault="000419C9" w:rsidP="00F35903">
            <w:pPr>
              <w:keepLines/>
              <w:autoSpaceDE w:val="0"/>
              <w:autoSpaceDN w:val="0"/>
              <w:spacing w:after="0" w:line="240" w:lineRule="auto"/>
              <w:jc w:val="center"/>
              <w:rPr>
                <w:rFonts w:ascii="Times New Roman" w:hAnsi="Times New Roman"/>
                <w:b/>
                <w:spacing w:val="-3"/>
              </w:rPr>
            </w:pPr>
            <w:r w:rsidRPr="00F35903">
              <w:rPr>
                <w:rFonts w:ascii="Times New Roman" w:hAnsi="Times New Roman"/>
                <w:b/>
                <w:spacing w:val="-3"/>
              </w:rPr>
              <w:t>2</w:t>
            </w:r>
          </w:p>
        </w:tc>
        <w:tc>
          <w:tcPr>
            <w:tcW w:w="932" w:type="dxa"/>
            <w:vAlign w:val="center"/>
          </w:tcPr>
          <w:p w:rsidR="000419C9" w:rsidRPr="00F35903" w:rsidRDefault="000419C9" w:rsidP="00F35903">
            <w:pPr>
              <w:keepLines/>
              <w:autoSpaceDE w:val="0"/>
              <w:autoSpaceDN w:val="0"/>
              <w:spacing w:after="0" w:line="240" w:lineRule="auto"/>
              <w:jc w:val="center"/>
              <w:rPr>
                <w:rFonts w:ascii="Times New Roman" w:hAnsi="Times New Roman"/>
                <w:b/>
                <w:lang w:val="ru-RU"/>
              </w:rPr>
            </w:pPr>
            <w:r w:rsidRPr="00F35903">
              <w:rPr>
                <w:rFonts w:ascii="Times New Roman" w:hAnsi="Times New Roman"/>
                <w:b/>
                <w:lang w:val="ru-RU"/>
              </w:rPr>
              <w:t>3</w:t>
            </w:r>
          </w:p>
        </w:tc>
        <w:tc>
          <w:tcPr>
            <w:tcW w:w="994" w:type="dxa"/>
            <w:vAlign w:val="center"/>
          </w:tcPr>
          <w:p w:rsidR="000419C9" w:rsidRPr="00F35903" w:rsidRDefault="000419C9" w:rsidP="00F35903">
            <w:pPr>
              <w:keepLines/>
              <w:autoSpaceDE w:val="0"/>
              <w:autoSpaceDN w:val="0"/>
              <w:spacing w:after="0" w:line="240" w:lineRule="auto"/>
              <w:jc w:val="center"/>
              <w:rPr>
                <w:rFonts w:ascii="Times New Roman" w:hAnsi="Times New Roman"/>
                <w:b/>
                <w:lang w:val="ru-RU"/>
              </w:rPr>
            </w:pPr>
            <w:r w:rsidRPr="00F35903">
              <w:rPr>
                <w:rFonts w:ascii="Times New Roman" w:hAnsi="Times New Roman"/>
                <w:b/>
                <w:lang w:val="ru-RU"/>
              </w:rPr>
              <w:t>4</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39</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Готування цементного розчину вручну (стяжка)</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100м3</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0,0128</w:t>
            </w:r>
          </w:p>
        </w:tc>
      </w:tr>
      <w:tr w:rsidR="000419C9" w:rsidRPr="00F35903" w:rsidTr="000419C9">
        <w:trPr>
          <w:trHeight w:val="479"/>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40</w:t>
            </w:r>
          </w:p>
        </w:tc>
        <w:tc>
          <w:tcPr>
            <w:tcW w:w="7240" w:type="dxa"/>
          </w:tcPr>
          <w:p w:rsidR="000419C9" w:rsidRPr="00F35903" w:rsidRDefault="000419C9"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Портланд</w:t>
            </w:r>
            <w:r>
              <w:rPr>
                <w:rFonts w:ascii="Times New Roman" w:hAnsi="Times New Roman"/>
                <w:spacing w:val="-3"/>
              </w:rPr>
              <w:t>цемент спецiального призначення</w:t>
            </w:r>
            <w:r w:rsidRPr="00F35903">
              <w:rPr>
                <w:rFonts w:ascii="Times New Roman" w:hAnsi="Times New Roman"/>
                <w:spacing w:val="-3"/>
              </w:rPr>
              <w:t>сульфатостiйкий з мiнеральними добавками, марка 400</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0,448</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41</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Пiсок кварцевий</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2,176</w:t>
            </w:r>
          </w:p>
        </w:tc>
      </w:tr>
      <w:tr w:rsidR="000419C9" w:rsidRPr="00F35903" w:rsidTr="000419C9">
        <w:trPr>
          <w:trHeight w:val="479"/>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42</w:t>
            </w:r>
          </w:p>
        </w:tc>
        <w:tc>
          <w:tcPr>
            <w:tcW w:w="7240" w:type="dxa"/>
          </w:tcPr>
          <w:p w:rsidR="000419C9" w:rsidRPr="00F35903" w:rsidRDefault="000419C9"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 xml:space="preserve">Улаштування покриттів з </w:t>
            </w:r>
            <w:r>
              <w:rPr>
                <w:rFonts w:ascii="Times New Roman" w:hAnsi="Times New Roman"/>
                <w:spacing w:val="-3"/>
              </w:rPr>
              <w:t xml:space="preserve">керамічних плиток на розчині із </w:t>
            </w:r>
            <w:r w:rsidRPr="00F35903">
              <w:rPr>
                <w:rFonts w:ascii="Times New Roman" w:hAnsi="Times New Roman"/>
                <w:spacing w:val="-3"/>
              </w:rPr>
              <w:t>сухої клеючої суміші, кіл</w:t>
            </w:r>
            <w:r>
              <w:rPr>
                <w:rFonts w:ascii="Times New Roman" w:hAnsi="Times New Roman"/>
                <w:spacing w:val="-3"/>
              </w:rPr>
              <w:t xml:space="preserve">ькість плиток в 1 м2 понад 7 до </w:t>
            </w:r>
            <w:r w:rsidRPr="00F35903">
              <w:rPr>
                <w:rFonts w:ascii="Times New Roman" w:hAnsi="Times New Roman"/>
                <w:spacing w:val="-3"/>
              </w:rPr>
              <w:t>12 шт</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0,326</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43</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Плитки керамічні</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м2</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35</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44</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Клей СМ-11 плюс</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кг</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194</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45</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Хрестики для швів</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270</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46</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Шпарування для швiв</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кг</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17</w:t>
            </w:r>
          </w:p>
        </w:tc>
      </w:tr>
      <w:tr w:rsidR="000419C9" w:rsidRPr="00F35903" w:rsidTr="000419C9">
        <w:trPr>
          <w:trHeight w:val="46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47</w:t>
            </w:r>
          </w:p>
        </w:tc>
        <w:tc>
          <w:tcPr>
            <w:tcW w:w="7240" w:type="dxa"/>
          </w:tcPr>
          <w:p w:rsidR="000419C9" w:rsidRPr="00F35903" w:rsidRDefault="000419C9"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Поліпшенене</w:t>
            </w:r>
            <w:r>
              <w:rPr>
                <w:rFonts w:ascii="Times New Roman" w:hAnsi="Times New Roman"/>
                <w:spacing w:val="-3"/>
              </w:rPr>
              <w:t xml:space="preserve"> штукатурення цементно-вапняним </w:t>
            </w:r>
            <w:r w:rsidRPr="00F35903">
              <w:rPr>
                <w:rFonts w:ascii="Times New Roman" w:hAnsi="Times New Roman"/>
                <w:spacing w:val="-3"/>
              </w:rPr>
              <w:t>розчином по каменю i бетону стін вручну по сітці</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1,404</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48</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Готування цементного розчину вручну</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100м3</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0,0301</w:t>
            </w:r>
          </w:p>
        </w:tc>
      </w:tr>
      <w:tr w:rsidR="000419C9" w:rsidRPr="00F35903" w:rsidTr="000419C9">
        <w:trPr>
          <w:trHeight w:val="46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49</w:t>
            </w:r>
          </w:p>
        </w:tc>
        <w:tc>
          <w:tcPr>
            <w:tcW w:w="7240" w:type="dxa"/>
          </w:tcPr>
          <w:p w:rsidR="000419C9" w:rsidRPr="00F35903" w:rsidRDefault="000419C9"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Портланд</w:t>
            </w:r>
            <w:r>
              <w:rPr>
                <w:rFonts w:ascii="Times New Roman" w:hAnsi="Times New Roman"/>
                <w:spacing w:val="-3"/>
              </w:rPr>
              <w:t xml:space="preserve">цемент спецiального призначення </w:t>
            </w:r>
            <w:r w:rsidRPr="00F35903">
              <w:rPr>
                <w:rFonts w:ascii="Times New Roman" w:hAnsi="Times New Roman"/>
                <w:spacing w:val="-3"/>
              </w:rPr>
              <w:t>сульфатостiйкий з мiнеральними добавками, марка 400</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1,053</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50</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Пiсок кварцевий</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5,12</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51</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Сiтка плетена з квадратними чарунками</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м2</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9</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52</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Цвяхи будiвельнi</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0,00034</w:t>
            </w:r>
          </w:p>
        </w:tc>
      </w:tr>
      <w:tr w:rsidR="000419C9" w:rsidRPr="00F35903" w:rsidTr="000419C9">
        <w:trPr>
          <w:trHeight w:val="70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53</w:t>
            </w:r>
          </w:p>
        </w:tc>
        <w:tc>
          <w:tcPr>
            <w:tcW w:w="7240" w:type="dxa"/>
          </w:tcPr>
          <w:p w:rsidR="000419C9" w:rsidRPr="00F35903" w:rsidRDefault="000419C9"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Облицюв</w:t>
            </w:r>
            <w:r>
              <w:rPr>
                <w:rFonts w:ascii="Times New Roman" w:hAnsi="Times New Roman"/>
                <w:spacing w:val="-3"/>
              </w:rPr>
              <w:t xml:space="preserve">ання поверхонь стiн керамічними </w:t>
            </w:r>
            <w:r w:rsidRPr="00F35903">
              <w:rPr>
                <w:rFonts w:ascii="Times New Roman" w:hAnsi="Times New Roman"/>
                <w:spacing w:val="-3"/>
              </w:rPr>
              <w:t>глазурованими плитками з карнизними, плi</w:t>
            </w:r>
            <w:r>
              <w:rPr>
                <w:rFonts w:ascii="Times New Roman" w:hAnsi="Times New Roman"/>
                <w:spacing w:val="-3"/>
              </w:rPr>
              <w:t xml:space="preserve">нтусними i </w:t>
            </w:r>
            <w:r w:rsidRPr="00F35903">
              <w:rPr>
                <w:rFonts w:ascii="Times New Roman" w:hAnsi="Times New Roman"/>
                <w:spacing w:val="-3"/>
              </w:rPr>
              <w:t xml:space="preserve">кутовими елементами </w:t>
            </w:r>
            <w:r>
              <w:rPr>
                <w:rFonts w:ascii="Times New Roman" w:hAnsi="Times New Roman"/>
                <w:spacing w:val="-3"/>
              </w:rPr>
              <w:t xml:space="preserve">в громадських будiвлях по цеглі </w:t>
            </w:r>
            <w:r w:rsidRPr="00F35903">
              <w:rPr>
                <w:rFonts w:ascii="Times New Roman" w:hAnsi="Times New Roman"/>
                <w:spacing w:val="-3"/>
              </w:rPr>
              <w:t>та бетону</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100м2</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1,251</w:t>
            </w:r>
          </w:p>
        </w:tc>
      </w:tr>
      <w:tr w:rsidR="000419C9" w:rsidRPr="00F35903" w:rsidTr="000419C9">
        <w:trPr>
          <w:trHeight w:val="46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54</w:t>
            </w:r>
          </w:p>
        </w:tc>
        <w:tc>
          <w:tcPr>
            <w:tcW w:w="7240" w:type="dxa"/>
          </w:tcPr>
          <w:p w:rsidR="000419C9" w:rsidRPr="00F35903" w:rsidRDefault="000419C9"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Плитки керамiч</w:t>
            </w:r>
            <w:r>
              <w:rPr>
                <w:rFonts w:ascii="Times New Roman" w:hAnsi="Times New Roman"/>
                <w:spacing w:val="-3"/>
              </w:rPr>
              <w:t xml:space="preserve">нi глазурованi для внутрішнього </w:t>
            </w:r>
            <w:r w:rsidRPr="00F35903">
              <w:rPr>
                <w:rFonts w:ascii="Times New Roman" w:hAnsi="Times New Roman"/>
                <w:spacing w:val="-3"/>
              </w:rPr>
              <w:t>облицювання стiн г</w:t>
            </w:r>
            <w:r>
              <w:rPr>
                <w:rFonts w:ascii="Times New Roman" w:hAnsi="Times New Roman"/>
                <w:spacing w:val="-3"/>
              </w:rPr>
              <w:t xml:space="preserve">ладкi кольоровi [однобарвнi] iз </w:t>
            </w:r>
            <w:r w:rsidRPr="00F35903">
              <w:rPr>
                <w:rFonts w:ascii="Times New Roman" w:hAnsi="Times New Roman"/>
                <w:spacing w:val="-3"/>
              </w:rPr>
              <w:t>завалом</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м2</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125,1</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55</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Клей СМ-11 плюс</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кг</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738</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56</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Хрестики для швів</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3000</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57</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Шпарування для швiв</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кг</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90</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58</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Кут декоративний ПХВ</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59</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Маяки для штукатурки</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50</w:t>
            </w:r>
          </w:p>
        </w:tc>
      </w:tr>
      <w:tr w:rsidR="000419C9" w:rsidRPr="00F35903" w:rsidTr="000419C9">
        <w:trPr>
          <w:trHeight w:val="46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60</w:t>
            </w:r>
          </w:p>
        </w:tc>
        <w:tc>
          <w:tcPr>
            <w:tcW w:w="7240" w:type="dxa"/>
          </w:tcPr>
          <w:p w:rsidR="000419C9" w:rsidRPr="00F35903" w:rsidRDefault="000419C9"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Улаштування це</w:t>
            </w:r>
            <w:r>
              <w:rPr>
                <w:rFonts w:ascii="Times New Roman" w:hAnsi="Times New Roman"/>
                <w:spacing w:val="-3"/>
              </w:rPr>
              <w:t xml:space="preserve">ментних погонних лiпних виробів </w:t>
            </w:r>
            <w:r w:rsidRPr="00F35903">
              <w:rPr>
                <w:rFonts w:ascii="Times New Roman" w:hAnsi="Times New Roman"/>
                <w:spacing w:val="-3"/>
              </w:rPr>
              <w:t>[прорiзки, пояси, карн</w:t>
            </w:r>
            <w:r>
              <w:rPr>
                <w:rFonts w:ascii="Times New Roman" w:hAnsi="Times New Roman"/>
                <w:spacing w:val="-3"/>
              </w:rPr>
              <w:t xml:space="preserve">изи, фризи тощо] висотою до 100 </w:t>
            </w:r>
            <w:r w:rsidRPr="00F35903">
              <w:rPr>
                <w:rFonts w:ascii="Times New Roman" w:hAnsi="Times New Roman"/>
                <w:spacing w:val="-3"/>
              </w:rPr>
              <w:t>мм</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м</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40</w:t>
            </w:r>
          </w:p>
        </w:tc>
      </w:tr>
      <w:tr w:rsidR="000419C9" w:rsidRPr="00F35903" w:rsidTr="000419C9">
        <w:trPr>
          <w:trHeight w:val="479"/>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61</w:t>
            </w:r>
          </w:p>
        </w:tc>
        <w:tc>
          <w:tcPr>
            <w:tcW w:w="7240" w:type="dxa"/>
          </w:tcPr>
          <w:p w:rsidR="000419C9" w:rsidRPr="00F35903" w:rsidRDefault="000419C9" w:rsidP="00F35903">
            <w:pPr>
              <w:keepLines/>
              <w:autoSpaceDE w:val="0"/>
              <w:autoSpaceDN w:val="0"/>
              <w:spacing w:after="0" w:line="240" w:lineRule="auto"/>
              <w:rPr>
                <w:rFonts w:ascii="Times New Roman" w:hAnsi="Times New Roman"/>
                <w:spacing w:val="-3"/>
              </w:rPr>
            </w:pPr>
            <w:r w:rsidRPr="00F35903">
              <w:rPr>
                <w:rFonts w:ascii="Times New Roman" w:hAnsi="Times New Roman"/>
                <w:spacing w:val="-3"/>
              </w:rPr>
              <w:t>Портландцемент спецiального пр</w:t>
            </w:r>
            <w:r>
              <w:rPr>
                <w:rFonts w:ascii="Times New Roman" w:hAnsi="Times New Roman"/>
                <w:spacing w:val="-3"/>
              </w:rPr>
              <w:t xml:space="preserve">изначення </w:t>
            </w:r>
            <w:r w:rsidRPr="00F35903">
              <w:rPr>
                <w:rFonts w:ascii="Times New Roman" w:hAnsi="Times New Roman"/>
                <w:spacing w:val="-3"/>
              </w:rPr>
              <w:t>сульфатостiйкий з мiнеральними добавками, марка 400</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0,004</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62</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Фриз</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200</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63</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Установлення дверних коробок</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 м2</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0,096</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64</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Установлення дверних полотен внутрiшнiх мiжкiмнатних</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 шт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0,06</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65</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Дверний блок</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шт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66</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Шурупи будiвельнi</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0,00022</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67</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Установлення i крiплення наличникiв</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100м</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0,42</w:t>
            </w:r>
          </w:p>
        </w:tc>
      </w:tr>
      <w:tr w:rsidR="000419C9" w:rsidRPr="00F35903" w:rsidTr="000419C9">
        <w:trPr>
          <w:trHeight w:val="240"/>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68</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Цвяхи будiвельнi</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0,0004</w:t>
            </w:r>
          </w:p>
        </w:tc>
      </w:tr>
      <w:tr w:rsidR="000419C9" w:rsidRPr="00F35903" w:rsidTr="000419C9">
        <w:trPr>
          <w:trHeight w:val="225"/>
          <w:jc w:val="center"/>
        </w:trPr>
        <w:tc>
          <w:tcPr>
            <w:tcW w:w="651"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69</w:t>
            </w:r>
          </w:p>
        </w:tc>
        <w:tc>
          <w:tcPr>
            <w:tcW w:w="7240" w:type="dxa"/>
          </w:tcPr>
          <w:p w:rsidR="000419C9" w:rsidRPr="00F35903" w:rsidRDefault="000419C9" w:rsidP="00F35903">
            <w:pPr>
              <w:keepLines/>
              <w:autoSpaceDE w:val="0"/>
              <w:autoSpaceDN w:val="0"/>
              <w:spacing w:after="0" w:line="240" w:lineRule="auto"/>
              <w:rPr>
                <w:rFonts w:ascii="Times New Roman" w:hAnsi="Times New Roman"/>
                <w:lang w:val="ru-RU"/>
              </w:rPr>
            </w:pPr>
            <w:r w:rsidRPr="00F35903">
              <w:rPr>
                <w:rFonts w:ascii="Times New Roman" w:hAnsi="Times New Roman"/>
                <w:spacing w:val="-3"/>
              </w:rPr>
              <w:t>Установлення замків дверних урiзних</w:t>
            </w:r>
          </w:p>
        </w:tc>
        <w:tc>
          <w:tcPr>
            <w:tcW w:w="932"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100 шт</w:t>
            </w:r>
          </w:p>
        </w:tc>
        <w:tc>
          <w:tcPr>
            <w:tcW w:w="994" w:type="dxa"/>
          </w:tcPr>
          <w:p w:rsidR="000419C9" w:rsidRPr="00F35903" w:rsidRDefault="000419C9" w:rsidP="00F35903">
            <w:pPr>
              <w:keepLines/>
              <w:autoSpaceDE w:val="0"/>
              <w:autoSpaceDN w:val="0"/>
              <w:spacing w:after="0" w:line="240" w:lineRule="auto"/>
              <w:jc w:val="center"/>
              <w:rPr>
                <w:rFonts w:ascii="Times New Roman" w:hAnsi="Times New Roman"/>
                <w:lang w:val="ru-RU"/>
              </w:rPr>
            </w:pPr>
            <w:r w:rsidRPr="00F35903">
              <w:rPr>
                <w:rFonts w:ascii="Times New Roman" w:hAnsi="Times New Roman"/>
                <w:spacing w:val="-3"/>
              </w:rPr>
              <w:t>0,03</w:t>
            </w:r>
          </w:p>
        </w:tc>
      </w:tr>
      <w:tr w:rsidR="000419C9" w:rsidRPr="00F35903" w:rsidTr="000419C9">
        <w:trPr>
          <w:trHeight w:val="240"/>
          <w:jc w:val="center"/>
        </w:trPr>
        <w:tc>
          <w:tcPr>
            <w:tcW w:w="651"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70</w:t>
            </w:r>
          </w:p>
        </w:tc>
        <w:tc>
          <w:tcPr>
            <w:tcW w:w="7240" w:type="dxa"/>
          </w:tcPr>
          <w:p w:rsidR="000419C9" w:rsidRPr="00DC3A25" w:rsidRDefault="000419C9" w:rsidP="00DC3A25">
            <w:pPr>
              <w:keepLines/>
              <w:autoSpaceDE w:val="0"/>
              <w:autoSpaceDN w:val="0"/>
              <w:spacing w:after="0" w:line="240" w:lineRule="auto"/>
              <w:rPr>
                <w:rFonts w:ascii="Times New Roman" w:hAnsi="Times New Roman"/>
                <w:lang w:val="ru-RU"/>
              </w:rPr>
            </w:pPr>
            <w:r w:rsidRPr="00DC3A25">
              <w:rPr>
                <w:rFonts w:ascii="Times New Roman" w:hAnsi="Times New Roman"/>
                <w:spacing w:val="-3"/>
              </w:rPr>
              <w:t>Замок дверной</w:t>
            </w:r>
          </w:p>
        </w:tc>
        <w:tc>
          <w:tcPr>
            <w:tcW w:w="932"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100шт</w:t>
            </w:r>
          </w:p>
        </w:tc>
        <w:tc>
          <w:tcPr>
            <w:tcW w:w="994"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0,06</w:t>
            </w:r>
          </w:p>
        </w:tc>
      </w:tr>
      <w:tr w:rsidR="000419C9" w:rsidRPr="00F35903" w:rsidTr="000419C9">
        <w:trPr>
          <w:trHeight w:val="225"/>
          <w:jc w:val="center"/>
        </w:trPr>
        <w:tc>
          <w:tcPr>
            <w:tcW w:w="651"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71</w:t>
            </w:r>
          </w:p>
        </w:tc>
        <w:tc>
          <w:tcPr>
            <w:tcW w:w="7240" w:type="dxa"/>
          </w:tcPr>
          <w:p w:rsidR="000419C9" w:rsidRPr="00DC3A25" w:rsidRDefault="000419C9" w:rsidP="00DC3A25">
            <w:pPr>
              <w:keepLines/>
              <w:autoSpaceDE w:val="0"/>
              <w:autoSpaceDN w:val="0"/>
              <w:spacing w:after="0" w:line="240" w:lineRule="auto"/>
              <w:rPr>
                <w:rFonts w:ascii="Times New Roman" w:hAnsi="Times New Roman"/>
                <w:lang w:val="ru-RU"/>
              </w:rPr>
            </w:pPr>
            <w:r w:rsidRPr="00DC3A25">
              <w:rPr>
                <w:rFonts w:ascii="Times New Roman" w:hAnsi="Times New Roman"/>
                <w:spacing w:val="-3"/>
              </w:rPr>
              <w:t>Петли латунные с шурупами</w:t>
            </w:r>
          </w:p>
        </w:tc>
        <w:tc>
          <w:tcPr>
            <w:tcW w:w="932"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шт</w:t>
            </w:r>
          </w:p>
        </w:tc>
        <w:tc>
          <w:tcPr>
            <w:tcW w:w="994"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6</w:t>
            </w:r>
          </w:p>
        </w:tc>
      </w:tr>
      <w:tr w:rsidR="000419C9" w:rsidRPr="00F35903" w:rsidTr="000419C9">
        <w:trPr>
          <w:trHeight w:val="240"/>
          <w:jc w:val="center"/>
        </w:trPr>
        <w:tc>
          <w:tcPr>
            <w:tcW w:w="651"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72</w:t>
            </w:r>
          </w:p>
        </w:tc>
        <w:tc>
          <w:tcPr>
            <w:tcW w:w="7240" w:type="dxa"/>
          </w:tcPr>
          <w:p w:rsidR="000419C9" w:rsidRPr="00DC3A25" w:rsidRDefault="000419C9" w:rsidP="00DC3A25">
            <w:pPr>
              <w:keepLines/>
              <w:autoSpaceDE w:val="0"/>
              <w:autoSpaceDN w:val="0"/>
              <w:spacing w:after="0" w:line="240" w:lineRule="auto"/>
              <w:rPr>
                <w:rFonts w:ascii="Times New Roman" w:hAnsi="Times New Roman"/>
                <w:lang w:val="ru-RU"/>
              </w:rPr>
            </w:pPr>
            <w:r w:rsidRPr="00DC3A25">
              <w:rPr>
                <w:rFonts w:ascii="Times New Roman" w:hAnsi="Times New Roman"/>
                <w:spacing w:val="-3"/>
              </w:rPr>
              <w:t>Піна</w:t>
            </w:r>
          </w:p>
        </w:tc>
        <w:tc>
          <w:tcPr>
            <w:tcW w:w="932"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л</w:t>
            </w:r>
          </w:p>
        </w:tc>
        <w:tc>
          <w:tcPr>
            <w:tcW w:w="994"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1,5</w:t>
            </w:r>
          </w:p>
        </w:tc>
      </w:tr>
      <w:tr w:rsidR="000419C9" w:rsidRPr="00F35903" w:rsidTr="000419C9">
        <w:trPr>
          <w:trHeight w:val="225"/>
          <w:jc w:val="center"/>
        </w:trPr>
        <w:tc>
          <w:tcPr>
            <w:tcW w:w="651"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73</w:t>
            </w:r>
          </w:p>
        </w:tc>
        <w:tc>
          <w:tcPr>
            <w:tcW w:w="7240" w:type="dxa"/>
          </w:tcPr>
          <w:p w:rsidR="000419C9" w:rsidRPr="00DC3A25" w:rsidRDefault="000419C9" w:rsidP="00DC3A25">
            <w:pPr>
              <w:keepLines/>
              <w:autoSpaceDE w:val="0"/>
              <w:autoSpaceDN w:val="0"/>
              <w:spacing w:after="0" w:line="240" w:lineRule="auto"/>
              <w:rPr>
                <w:rFonts w:ascii="Times New Roman" w:hAnsi="Times New Roman"/>
                <w:spacing w:val="-3"/>
              </w:rPr>
            </w:pPr>
            <w:r w:rsidRPr="00DC3A25">
              <w:rPr>
                <w:rFonts w:ascii="Times New Roman" w:hAnsi="Times New Roman"/>
                <w:spacing w:val="-3"/>
              </w:rPr>
              <w:t>Мурування окремих д</w:t>
            </w:r>
            <w:r>
              <w:rPr>
                <w:rFonts w:ascii="Times New Roman" w:hAnsi="Times New Roman"/>
                <w:spacing w:val="-3"/>
              </w:rPr>
              <w:t xml:space="preserve">iлянок внутрiшнiх стiн iз цегли </w:t>
            </w:r>
            <w:r w:rsidRPr="00DC3A25">
              <w:rPr>
                <w:rFonts w:ascii="Times New Roman" w:hAnsi="Times New Roman"/>
                <w:spacing w:val="-3"/>
              </w:rPr>
              <w:t>(постаменти)</w:t>
            </w:r>
          </w:p>
        </w:tc>
        <w:tc>
          <w:tcPr>
            <w:tcW w:w="932"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100 м3</w:t>
            </w:r>
          </w:p>
        </w:tc>
        <w:tc>
          <w:tcPr>
            <w:tcW w:w="994"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0,021</w:t>
            </w:r>
          </w:p>
        </w:tc>
      </w:tr>
      <w:tr w:rsidR="000419C9" w:rsidRPr="00F35903" w:rsidTr="000419C9">
        <w:trPr>
          <w:trHeight w:val="240"/>
          <w:jc w:val="center"/>
        </w:trPr>
        <w:tc>
          <w:tcPr>
            <w:tcW w:w="651"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74</w:t>
            </w:r>
          </w:p>
        </w:tc>
        <w:tc>
          <w:tcPr>
            <w:tcW w:w="7240" w:type="dxa"/>
          </w:tcPr>
          <w:p w:rsidR="000419C9" w:rsidRPr="00DC3A25" w:rsidRDefault="000419C9" w:rsidP="00DC3A25">
            <w:pPr>
              <w:keepLines/>
              <w:autoSpaceDE w:val="0"/>
              <w:autoSpaceDN w:val="0"/>
              <w:spacing w:after="0" w:line="240" w:lineRule="auto"/>
              <w:rPr>
                <w:rFonts w:ascii="Times New Roman" w:hAnsi="Times New Roman"/>
                <w:lang w:val="ru-RU"/>
              </w:rPr>
            </w:pPr>
            <w:r w:rsidRPr="00DC3A25">
              <w:rPr>
                <w:rFonts w:ascii="Times New Roman" w:hAnsi="Times New Roman"/>
                <w:spacing w:val="-3"/>
              </w:rPr>
              <w:t>Готування цементного розчину вручну</w:t>
            </w:r>
          </w:p>
        </w:tc>
        <w:tc>
          <w:tcPr>
            <w:tcW w:w="932"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100м3</w:t>
            </w:r>
          </w:p>
        </w:tc>
        <w:tc>
          <w:tcPr>
            <w:tcW w:w="994"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0,005</w:t>
            </w:r>
          </w:p>
        </w:tc>
      </w:tr>
      <w:tr w:rsidR="000419C9" w:rsidRPr="00F35903" w:rsidTr="000419C9">
        <w:trPr>
          <w:trHeight w:val="465"/>
          <w:jc w:val="center"/>
        </w:trPr>
        <w:tc>
          <w:tcPr>
            <w:tcW w:w="651"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75</w:t>
            </w:r>
          </w:p>
        </w:tc>
        <w:tc>
          <w:tcPr>
            <w:tcW w:w="7240" w:type="dxa"/>
          </w:tcPr>
          <w:p w:rsidR="000419C9" w:rsidRPr="00DC3A25" w:rsidRDefault="000419C9" w:rsidP="00DC3A25">
            <w:pPr>
              <w:keepLines/>
              <w:autoSpaceDE w:val="0"/>
              <w:autoSpaceDN w:val="0"/>
              <w:spacing w:after="0" w:line="240" w:lineRule="auto"/>
              <w:rPr>
                <w:rFonts w:ascii="Times New Roman" w:hAnsi="Times New Roman"/>
                <w:spacing w:val="-3"/>
              </w:rPr>
            </w:pPr>
            <w:r w:rsidRPr="00DC3A25">
              <w:rPr>
                <w:rFonts w:ascii="Times New Roman" w:hAnsi="Times New Roman"/>
                <w:spacing w:val="-3"/>
              </w:rPr>
              <w:t>Портланд</w:t>
            </w:r>
            <w:r>
              <w:rPr>
                <w:rFonts w:ascii="Times New Roman" w:hAnsi="Times New Roman"/>
                <w:spacing w:val="-3"/>
              </w:rPr>
              <w:t xml:space="preserve">цемент спецiального призначення </w:t>
            </w:r>
            <w:r w:rsidRPr="00DC3A25">
              <w:rPr>
                <w:rFonts w:ascii="Times New Roman" w:hAnsi="Times New Roman"/>
                <w:spacing w:val="-3"/>
              </w:rPr>
              <w:t>сульфатостiйкий з мiнеральними добавками, марка 400</w:t>
            </w:r>
          </w:p>
        </w:tc>
        <w:tc>
          <w:tcPr>
            <w:tcW w:w="932"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т</w:t>
            </w:r>
          </w:p>
        </w:tc>
        <w:tc>
          <w:tcPr>
            <w:tcW w:w="994"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0,175</w:t>
            </w:r>
          </w:p>
        </w:tc>
      </w:tr>
      <w:tr w:rsidR="000419C9" w:rsidRPr="00F35903" w:rsidTr="000419C9">
        <w:trPr>
          <w:trHeight w:val="240"/>
          <w:jc w:val="center"/>
        </w:trPr>
        <w:tc>
          <w:tcPr>
            <w:tcW w:w="651"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76</w:t>
            </w:r>
          </w:p>
        </w:tc>
        <w:tc>
          <w:tcPr>
            <w:tcW w:w="7240" w:type="dxa"/>
          </w:tcPr>
          <w:p w:rsidR="000419C9" w:rsidRPr="00DC3A25" w:rsidRDefault="000419C9" w:rsidP="00DC3A25">
            <w:pPr>
              <w:keepLines/>
              <w:autoSpaceDE w:val="0"/>
              <w:autoSpaceDN w:val="0"/>
              <w:spacing w:after="0" w:line="240" w:lineRule="auto"/>
              <w:rPr>
                <w:rFonts w:ascii="Times New Roman" w:hAnsi="Times New Roman"/>
                <w:lang w:val="ru-RU"/>
              </w:rPr>
            </w:pPr>
            <w:r w:rsidRPr="00DC3A25">
              <w:rPr>
                <w:rFonts w:ascii="Times New Roman" w:hAnsi="Times New Roman"/>
                <w:spacing w:val="-3"/>
              </w:rPr>
              <w:t>Пiсок кварцевий</w:t>
            </w:r>
          </w:p>
        </w:tc>
        <w:tc>
          <w:tcPr>
            <w:tcW w:w="932"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т</w:t>
            </w:r>
          </w:p>
        </w:tc>
        <w:tc>
          <w:tcPr>
            <w:tcW w:w="994" w:type="dxa"/>
          </w:tcPr>
          <w:p w:rsidR="000419C9" w:rsidRPr="00DC3A25" w:rsidRDefault="000419C9" w:rsidP="00DC3A25">
            <w:pPr>
              <w:keepLines/>
              <w:autoSpaceDE w:val="0"/>
              <w:autoSpaceDN w:val="0"/>
              <w:spacing w:after="0" w:line="240" w:lineRule="auto"/>
              <w:jc w:val="center"/>
              <w:rPr>
                <w:rFonts w:ascii="Times New Roman" w:hAnsi="Times New Roman"/>
                <w:lang w:val="ru-RU"/>
              </w:rPr>
            </w:pPr>
            <w:r w:rsidRPr="00DC3A25">
              <w:rPr>
                <w:rFonts w:ascii="Times New Roman" w:hAnsi="Times New Roman"/>
                <w:spacing w:val="-3"/>
              </w:rPr>
              <w:t>0,85</w:t>
            </w:r>
          </w:p>
        </w:tc>
      </w:tr>
      <w:tr w:rsidR="000419C9" w:rsidRPr="00F35903" w:rsidTr="000419C9">
        <w:trPr>
          <w:trHeight w:val="314"/>
          <w:jc w:val="center"/>
        </w:trPr>
        <w:tc>
          <w:tcPr>
            <w:tcW w:w="651"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70</w:t>
            </w:r>
          </w:p>
        </w:tc>
        <w:tc>
          <w:tcPr>
            <w:tcW w:w="7240" w:type="dxa"/>
          </w:tcPr>
          <w:p w:rsidR="000419C9" w:rsidRPr="000419C9" w:rsidRDefault="000419C9" w:rsidP="000419C9">
            <w:pPr>
              <w:keepLines/>
              <w:autoSpaceDE w:val="0"/>
              <w:autoSpaceDN w:val="0"/>
              <w:spacing w:after="0" w:line="240" w:lineRule="auto"/>
              <w:rPr>
                <w:rFonts w:ascii="Times New Roman" w:hAnsi="Times New Roman"/>
                <w:lang w:val="ru-RU"/>
              </w:rPr>
            </w:pPr>
            <w:r w:rsidRPr="000419C9">
              <w:rPr>
                <w:rFonts w:ascii="Times New Roman" w:hAnsi="Times New Roman"/>
                <w:spacing w:val="-3"/>
              </w:rPr>
              <w:t>Замок дверной</w:t>
            </w:r>
          </w:p>
        </w:tc>
        <w:tc>
          <w:tcPr>
            <w:tcW w:w="932"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100шт</w:t>
            </w:r>
          </w:p>
        </w:tc>
        <w:tc>
          <w:tcPr>
            <w:tcW w:w="994"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0,06</w:t>
            </w:r>
          </w:p>
        </w:tc>
      </w:tr>
      <w:tr w:rsidR="000419C9" w:rsidRPr="00F35903" w:rsidTr="000419C9">
        <w:trPr>
          <w:trHeight w:val="289"/>
          <w:jc w:val="center"/>
        </w:trPr>
        <w:tc>
          <w:tcPr>
            <w:tcW w:w="651"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71</w:t>
            </w:r>
          </w:p>
        </w:tc>
        <w:tc>
          <w:tcPr>
            <w:tcW w:w="7240" w:type="dxa"/>
          </w:tcPr>
          <w:p w:rsidR="000419C9" w:rsidRPr="000419C9" w:rsidRDefault="000419C9" w:rsidP="000419C9">
            <w:pPr>
              <w:keepLines/>
              <w:autoSpaceDE w:val="0"/>
              <w:autoSpaceDN w:val="0"/>
              <w:spacing w:after="0" w:line="240" w:lineRule="auto"/>
              <w:rPr>
                <w:rFonts w:ascii="Times New Roman" w:hAnsi="Times New Roman"/>
                <w:lang w:val="ru-RU"/>
              </w:rPr>
            </w:pPr>
            <w:r w:rsidRPr="000419C9">
              <w:rPr>
                <w:rFonts w:ascii="Times New Roman" w:hAnsi="Times New Roman"/>
                <w:spacing w:val="-3"/>
              </w:rPr>
              <w:t>Петли латунные с шурупами</w:t>
            </w:r>
          </w:p>
        </w:tc>
        <w:tc>
          <w:tcPr>
            <w:tcW w:w="932"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шт</w:t>
            </w:r>
          </w:p>
        </w:tc>
        <w:tc>
          <w:tcPr>
            <w:tcW w:w="994"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6</w:t>
            </w:r>
          </w:p>
        </w:tc>
      </w:tr>
      <w:tr w:rsidR="000419C9" w:rsidRPr="00F35903" w:rsidTr="000419C9">
        <w:trPr>
          <w:trHeight w:val="240"/>
          <w:jc w:val="center"/>
        </w:trPr>
        <w:tc>
          <w:tcPr>
            <w:tcW w:w="651"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72</w:t>
            </w:r>
          </w:p>
        </w:tc>
        <w:tc>
          <w:tcPr>
            <w:tcW w:w="7240" w:type="dxa"/>
          </w:tcPr>
          <w:p w:rsidR="000419C9" w:rsidRPr="000419C9" w:rsidRDefault="000419C9" w:rsidP="000419C9">
            <w:pPr>
              <w:keepLines/>
              <w:autoSpaceDE w:val="0"/>
              <w:autoSpaceDN w:val="0"/>
              <w:spacing w:after="0" w:line="240" w:lineRule="auto"/>
              <w:rPr>
                <w:rFonts w:ascii="Times New Roman" w:hAnsi="Times New Roman"/>
                <w:lang w:val="ru-RU"/>
              </w:rPr>
            </w:pPr>
            <w:r w:rsidRPr="000419C9">
              <w:rPr>
                <w:rFonts w:ascii="Times New Roman" w:hAnsi="Times New Roman"/>
                <w:spacing w:val="-3"/>
              </w:rPr>
              <w:t>Піна</w:t>
            </w:r>
          </w:p>
        </w:tc>
        <w:tc>
          <w:tcPr>
            <w:tcW w:w="932"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л</w:t>
            </w:r>
          </w:p>
        </w:tc>
        <w:tc>
          <w:tcPr>
            <w:tcW w:w="994"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1,5</w:t>
            </w:r>
          </w:p>
        </w:tc>
      </w:tr>
      <w:tr w:rsidR="000419C9" w:rsidRPr="00F35903" w:rsidTr="000419C9">
        <w:trPr>
          <w:trHeight w:val="451"/>
          <w:jc w:val="center"/>
        </w:trPr>
        <w:tc>
          <w:tcPr>
            <w:tcW w:w="651"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73</w:t>
            </w:r>
          </w:p>
        </w:tc>
        <w:tc>
          <w:tcPr>
            <w:tcW w:w="7240" w:type="dxa"/>
          </w:tcPr>
          <w:p w:rsidR="000419C9" w:rsidRPr="000419C9" w:rsidRDefault="000419C9" w:rsidP="000419C9">
            <w:pPr>
              <w:keepLines/>
              <w:autoSpaceDE w:val="0"/>
              <w:autoSpaceDN w:val="0"/>
              <w:spacing w:after="0" w:line="240" w:lineRule="auto"/>
              <w:rPr>
                <w:rFonts w:ascii="Times New Roman" w:hAnsi="Times New Roman"/>
                <w:spacing w:val="-3"/>
              </w:rPr>
            </w:pPr>
            <w:r w:rsidRPr="000419C9">
              <w:rPr>
                <w:rFonts w:ascii="Times New Roman" w:hAnsi="Times New Roman"/>
                <w:spacing w:val="-3"/>
              </w:rPr>
              <w:t>Мурування окремих д</w:t>
            </w:r>
            <w:r>
              <w:rPr>
                <w:rFonts w:ascii="Times New Roman" w:hAnsi="Times New Roman"/>
                <w:spacing w:val="-3"/>
              </w:rPr>
              <w:t xml:space="preserve">iлянок внутрiшнiх стiн iз цегли </w:t>
            </w:r>
            <w:r w:rsidRPr="000419C9">
              <w:rPr>
                <w:rFonts w:ascii="Times New Roman" w:hAnsi="Times New Roman"/>
                <w:spacing w:val="-3"/>
              </w:rPr>
              <w:t>(постаменти)</w:t>
            </w:r>
          </w:p>
        </w:tc>
        <w:tc>
          <w:tcPr>
            <w:tcW w:w="932"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 м3</w:t>
            </w:r>
          </w:p>
        </w:tc>
        <w:tc>
          <w:tcPr>
            <w:tcW w:w="994"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0,021</w:t>
            </w:r>
          </w:p>
        </w:tc>
      </w:tr>
      <w:tr w:rsidR="000419C9" w:rsidRPr="00F35903" w:rsidTr="000419C9">
        <w:trPr>
          <w:trHeight w:val="451"/>
          <w:jc w:val="center"/>
        </w:trPr>
        <w:tc>
          <w:tcPr>
            <w:tcW w:w="651"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74</w:t>
            </w:r>
          </w:p>
        </w:tc>
        <w:tc>
          <w:tcPr>
            <w:tcW w:w="7240" w:type="dxa"/>
          </w:tcPr>
          <w:p w:rsidR="000419C9" w:rsidRPr="000419C9" w:rsidRDefault="000419C9" w:rsidP="000419C9">
            <w:pPr>
              <w:keepLines/>
              <w:autoSpaceDE w:val="0"/>
              <w:autoSpaceDN w:val="0"/>
              <w:spacing w:after="0" w:line="240" w:lineRule="auto"/>
              <w:rPr>
                <w:rFonts w:ascii="Times New Roman" w:hAnsi="Times New Roman"/>
                <w:lang w:val="ru-RU"/>
              </w:rPr>
            </w:pPr>
            <w:r w:rsidRPr="000419C9">
              <w:rPr>
                <w:rFonts w:ascii="Times New Roman" w:hAnsi="Times New Roman"/>
                <w:spacing w:val="-3"/>
              </w:rPr>
              <w:t>Готування цементного розчину вручну</w:t>
            </w:r>
          </w:p>
        </w:tc>
        <w:tc>
          <w:tcPr>
            <w:tcW w:w="932"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100м3</w:t>
            </w:r>
          </w:p>
        </w:tc>
        <w:tc>
          <w:tcPr>
            <w:tcW w:w="994" w:type="dxa"/>
          </w:tcPr>
          <w:p w:rsidR="000419C9" w:rsidRPr="000419C9" w:rsidRDefault="000419C9" w:rsidP="000419C9">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0,005</w:t>
            </w:r>
          </w:p>
        </w:tc>
      </w:tr>
    </w:tbl>
    <w:p w:rsidR="00891130" w:rsidRDefault="00891130" w:rsidP="000419C9">
      <w:pPr>
        <w:jc w:val="right"/>
        <w:rPr>
          <w:rFonts w:ascii="Times New Roman" w:hAnsi="Times New Roman"/>
          <w:b/>
        </w:rPr>
      </w:pPr>
    </w:p>
    <w:p w:rsidR="000419C9" w:rsidRPr="000419C9" w:rsidRDefault="000419C9" w:rsidP="000419C9">
      <w:pPr>
        <w:jc w:val="right"/>
        <w:rPr>
          <w:rFonts w:ascii="Times New Roman" w:hAnsi="Times New Roman"/>
          <w:b/>
        </w:rPr>
      </w:pPr>
      <w:r w:rsidRPr="000419C9">
        <w:rPr>
          <w:rFonts w:ascii="Times New Roman" w:hAnsi="Times New Roman"/>
          <w:b/>
        </w:rPr>
        <w:lastRenderedPageBreak/>
        <w:t>Продовження додатку 4</w:t>
      </w:r>
    </w:p>
    <w:tbl>
      <w:tblPr>
        <w:tblW w:w="9802" w:type="dxa"/>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7291"/>
        <w:gridCol w:w="931"/>
        <w:gridCol w:w="992"/>
      </w:tblGrid>
      <w:tr w:rsidR="00DC3A25" w:rsidRPr="00F35903" w:rsidTr="00F35903">
        <w:trPr>
          <w:jc w:val="center"/>
        </w:trPr>
        <w:tc>
          <w:tcPr>
            <w:tcW w:w="588" w:type="dxa"/>
            <w:vAlign w:val="center"/>
          </w:tcPr>
          <w:p w:rsidR="00DC3A25" w:rsidRPr="000419C9" w:rsidRDefault="000419C9" w:rsidP="00164850">
            <w:pPr>
              <w:keepLines/>
              <w:autoSpaceDE w:val="0"/>
              <w:autoSpaceDN w:val="0"/>
              <w:spacing w:after="0" w:line="240" w:lineRule="auto"/>
              <w:jc w:val="center"/>
              <w:rPr>
                <w:rFonts w:ascii="Times New Roman" w:hAnsi="Times New Roman"/>
                <w:b/>
                <w:lang w:val="ru-RU"/>
              </w:rPr>
            </w:pPr>
            <w:r w:rsidRPr="000419C9">
              <w:rPr>
                <w:rFonts w:ascii="Times New Roman" w:hAnsi="Times New Roman"/>
                <w:b/>
                <w:lang w:val="ru-RU"/>
              </w:rPr>
              <w:t>1</w:t>
            </w:r>
          </w:p>
        </w:tc>
        <w:tc>
          <w:tcPr>
            <w:tcW w:w="7291" w:type="dxa"/>
            <w:vAlign w:val="center"/>
          </w:tcPr>
          <w:p w:rsidR="00DC3A25" w:rsidRPr="000419C9" w:rsidRDefault="000419C9" w:rsidP="00164850">
            <w:pPr>
              <w:keepLines/>
              <w:autoSpaceDE w:val="0"/>
              <w:autoSpaceDN w:val="0"/>
              <w:spacing w:after="0" w:line="240" w:lineRule="auto"/>
              <w:jc w:val="center"/>
              <w:rPr>
                <w:rFonts w:ascii="Times New Roman" w:hAnsi="Times New Roman"/>
                <w:b/>
                <w:spacing w:val="-3"/>
              </w:rPr>
            </w:pPr>
            <w:r w:rsidRPr="000419C9">
              <w:rPr>
                <w:rFonts w:ascii="Times New Roman" w:hAnsi="Times New Roman"/>
                <w:b/>
                <w:spacing w:val="-3"/>
              </w:rPr>
              <w:t>2</w:t>
            </w:r>
          </w:p>
        </w:tc>
        <w:tc>
          <w:tcPr>
            <w:tcW w:w="931" w:type="dxa"/>
            <w:vAlign w:val="center"/>
          </w:tcPr>
          <w:p w:rsidR="00DC3A25" w:rsidRPr="000419C9" w:rsidRDefault="000419C9" w:rsidP="00164850">
            <w:pPr>
              <w:keepLines/>
              <w:autoSpaceDE w:val="0"/>
              <w:autoSpaceDN w:val="0"/>
              <w:spacing w:after="0" w:line="240" w:lineRule="auto"/>
              <w:jc w:val="center"/>
              <w:rPr>
                <w:rFonts w:ascii="Times New Roman" w:hAnsi="Times New Roman"/>
                <w:b/>
                <w:lang w:val="ru-RU"/>
              </w:rPr>
            </w:pPr>
            <w:r w:rsidRPr="000419C9">
              <w:rPr>
                <w:rFonts w:ascii="Times New Roman" w:hAnsi="Times New Roman"/>
                <w:b/>
                <w:lang w:val="ru-RU"/>
              </w:rPr>
              <w:t>3</w:t>
            </w:r>
          </w:p>
        </w:tc>
        <w:tc>
          <w:tcPr>
            <w:tcW w:w="992" w:type="dxa"/>
            <w:vAlign w:val="center"/>
          </w:tcPr>
          <w:p w:rsidR="00DC3A25" w:rsidRPr="000419C9" w:rsidRDefault="000419C9" w:rsidP="00164850">
            <w:pPr>
              <w:keepLines/>
              <w:autoSpaceDE w:val="0"/>
              <w:autoSpaceDN w:val="0"/>
              <w:spacing w:after="0" w:line="240" w:lineRule="auto"/>
              <w:jc w:val="center"/>
              <w:rPr>
                <w:rFonts w:ascii="Times New Roman" w:hAnsi="Times New Roman"/>
                <w:b/>
                <w:lang w:val="ru-RU"/>
              </w:rPr>
            </w:pPr>
            <w:r w:rsidRPr="000419C9">
              <w:rPr>
                <w:rFonts w:ascii="Times New Roman" w:hAnsi="Times New Roman"/>
                <w:b/>
                <w:lang w:val="ru-RU"/>
              </w:rPr>
              <w:t>4</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75</w:t>
            </w:r>
          </w:p>
        </w:tc>
        <w:tc>
          <w:tcPr>
            <w:tcW w:w="7291" w:type="dxa"/>
          </w:tcPr>
          <w:p w:rsidR="000419C9" w:rsidRPr="000419C9" w:rsidRDefault="000419C9" w:rsidP="00164850">
            <w:pPr>
              <w:keepLines/>
              <w:autoSpaceDE w:val="0"/>
              <w:autoSpaceDN w:val="0"/>
              <w:spacing w:after="0" w:line="240" w:lineRule="auto"/>
              <w:rPr>
                <w:rFonts w:ascii="Times New Roman" w:hAnsi="Times New Roman"/>
                <w:spacing w:val="-3"/>
              </w:rPr>
            </w:pPr>
            <w:r w:rsidRPr="000419C9">
              <w:rPr>
                <w:rFonts w:ascii="Times New Roman" w:hAnsi="Times New Roman"/>
                <w:spacing w:val="-3"/>
              </w:rPr>
              <w:t>Портландцемент спецiального призначення</w:t>
            </w:r>
          </w:p>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сульфатостiйкий з мiнеральними добавками, марка 400</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т</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0,175</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76</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Пiсок кварцевий</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т</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0,85</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77</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Цегла</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шт</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850</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78</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Улаштування каркасу підвісних стель "Армстронг"</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100м2</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0,335</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79</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Укладання плит стельових в каркас стелі "Армстронг"</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100м2</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0,335</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80</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Пружина для підвіса</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шт</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33</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81</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Дюбель-цвях ДГПШ 6/40 мм</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100шт</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1,15</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82</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Плита "Байкал" 600*600</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м2</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40</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83</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Профіль І=3,6м</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м</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40,2</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84</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Профіль І=1,2м</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м</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44,4</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85</w:t>
            </w:r>
          </w:p>
        </w:tc>
        <w:tc>
          <w:tcPr>
            <w:tcW w:w="7291" w:type="dxa"/>
          </w:tcPr>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Профіль І=0,6м</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м</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46,2</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86</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en-US"/>
              </w:rPr>
            </w:pPr>
            <w:r w:rsidRPr="000419C9">
              <w:rPr>
                <w:rFonts w:ascii="Times New Roman" w:hAnsi="Times New Roman"/>
                <w:spacing w:val="-3"/>
                <w:lang w:val="en-US"/>
              </w:rPr>
              <w:t>Кутник периметральний І=3м</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22</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87</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en-US"/>
              </w:rPr>
            </w:pPr>
            <w:r w:rsidRPr="000419C9">
              <w:rPr>
                <w:rFonts w:ascii="Times New Roman" w:hAnsi="Times New Roman"/>
                <w:spacing w:val="-3"/>
                <w:lang w:val="en-US"/>
              </w:rPr>
              <w:t>Прут з гачком (підвіс)</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33</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88</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en-US"/>
              </w:rPr>
            </w:pPr>
            <w:r w:rsidRPr="000419C9">
              <w:rPr>
                <w:rFonts w:ascii="Times New Roman" w:hAnsi="Times New Roman"/>
                <w:spacing w:val="-3"/>
                <w:lang w:val="en-US"/>
              </w:rPr>
              <w:t>Прут для підвіски</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33</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89</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en-US"/>
              </w:rPr>
            </w:pPr>
            <w:r w:rsidRPr="000419C9">
              <w:rPr>
                <w:rFonts w:ascii="Times New Roman" w:hAnsi="Times New Roman"/>
                <w:spacing w:val="-3"/>
                <w:lang w:val="en-US"/>
              </w:rPr>
              <w:t>Дюбель анкерний</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уп</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90</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en-US"/>
              </w:rPr>
            </w:pPr>
            <w:r w:rsidRPr="000419C9">
              <w:rPr>
                <w:rFonts w:ascii="Times New Roman" w:hAnsi="Times New Roman"/>
                <w:spacing w:val="-3"/>
                <w:lang w:val="en-US"/>
              </w:rPr>
              <w:t>Грати вентиляцiйнi (стеля)</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6</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91</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ru-RU"/>
              </w:rPr>
            </w:pPr>
            <w:r w:rsidRPr="000419C9">
              <w:rPr>
                <w:rFonts w:ascii="Times New Roman" w:hAnsi="Times New Roman"/>
                <w:spacing w:val="-3"/>
                <w:lang w:val="ru-RU"/>
              </w:rPr>
              <w:t>Облицювання укос</w:t>
            </w:r>
            <w:r w:rsidRPr="000419C9">
              <w:rPr>
                <w:rFonts w:ascii="Times New Roman" w:hAnsi="Times New Roman"/>
                <w:spacing w:val="-3"/>
                <w:lang w:val="en-US"/>
              </w:rPr>
              <w:t>i</w:t>
            </w:r>
            <w:r w:rsidRPr="000419C9">
              <w:rPr>
                <w:rFonts w:ascii="Times New Roman" w:hAnsi="Times New Roman"/>
                <w:spacing w:val="-3"/>
                <w:lang w:val="ru-RU"/>
              </w:rPr>
              <w:t>в листами сухої штукатурки</w:t>
            </w:r>
          </w:p>
          <w:p w:rsidR="000419C9" w:rsidRPr="000419C9" w:rsidRDefault="000419C9" w:rsidP="00164850">
            <w:pPr>
              <w:keepLines/>
              <w:autoSpaceDE w:val="0"/>
              <w:autoSpaceDN w:val="0"/>
              <w:spacing w:after="0" w:line="240" w:lineRule="auto"/>
              <w:jc w:val="both"/>
              <w:rPr>
                <w:rFonts w:ascii="Times New Roman" w:hAnsi="Times New Roman"/>
                <w:spacing w:val="-3"/>
                <w:lang w:val="ru-RU"/>
              </w:rPr>
            </w:pPr>
            <w:r w:rsidRPr="000419C9">
              <w:rPr>
                <w:rFonts w:ascii="Times New Roman" w:hAnsi="Times New Roman"/>
                <w:spacing w:val="-3"/>
                <w:lang w:val="ru-RU"/>
              </w:rPr>
              <w:t>г</w:t>
            </w:r>
            <w:r w:rsidRPr="000419C9">
              <w:rPr>
                <w:rFonts w:ascii="Times New Roman" w:hAnsi="Times New Roman"/>
                <w:spacing w:val="-3"/>
                <w:lang w:val="en-US"/>
              </w:rPr>
              <w:t>i</w:t>
            </w:r>
            <w:r w:rsidRPr="000419C9">
              <w:rPr>
                <w:rFonts w:ascii="Times New Roman" w:hAnsi="Times New Roman"/>
                <w:spacing w:val="-3"/>
                <w:lang w:val="ru-RU"/>
              </w:rPr>
              <w:t>псовими чи г</w:t>
            </w:r>
            <w:r w:rsidRPr="000419C9">
              <w:rPr>
                <w:rFonts w:ascii="Times New Roman" w:hAnsi="Times New Roman"/>
                <w:spacing w:val="-3"/>
                <w:lang w:val="en-US"/>
              </w:rPr>
              <w:t>i</w:t>
            </w:r>
            <w:r w:rsidRPr="000419C9">
              <w:rPr>
                <w:rFonts w:ascii="Times New Roman" w:hAnsi="Times New Roman"/>
                <w:spacing w:val="-3"/>
                <w:lang w:val="ru-RU"/>
              </w:rPr>
              <w:t>псоволокнистими</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0,05</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92</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ru-RU"/>
              </w:rPr>
            </w:pPr>
            <w:r w:rsidRPr="000419C9">
              <w:rPr>
                <w:rFonts w:ascii="Times New Roman" w:hAnsi="Times New Roman"/>
                <w:spacing w:val="-3"/>
                <w:lang w:val="ru-RU"/>
              </w:rPr>
              <w:t>Конструкції ГКЛ для обшивки стін(в комплекті)</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5</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93</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en-US"/>
              </w:rPr>
            </w:pPr>
            <w:r w:rsidRPr="000419C9">
              <w:rPr>
                <w:rFonts w:ascii="Times New Roman" w:hAnsi="Times New Roman"/>
                <w:spacing w:val="-3"/>
                <w:lang w:val="en-US"/>
              </w:rPr>
              <w:t>Стартова смуга</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6</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94</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en-US"/>
              </w:rPr>
            </w:pPr>
            <w:r w:rsidRPr="000419C9">
              <w:rPr>
                <w:rFonts w:ascii="Times New Roman" w:hAnsi="Times New Roman"/>
                <w:spacing w:val="-3"/>
                <w:lang w:val="en-US"/>
              </w:rPr>
              <w:t>Шпаклювання стiн шпаклiвкою "Мультифініш"</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0,133</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95</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ru-RU"/>
              </w:rPr>
            </w:pPr>
            <w:r w:rsidRPr="000419C9">
              <w:rPr>
                <w:rFonts w:ascii="Times New Roman" w:hAnsi="Times New Roman"/>
                <w:spacing w:val="-3"/>
                <w:lang w:val="ru-RU"/>
              </w:rPr>
              <w:t>Додавати на 1 мм зм</w:t>
            </w:r>
            <w:r w:rsidRPr="000419C9">
              <w:rPr>
                <w:rFonts w:ascii="Times New Roman" w:hAnsi="Times New Roman"/>
                <w:spacing w:val="-3"/>
                <w:lang w:val="en-US"/>
              </w:rPr>
              <w:t>i</w:t>
            </w:r>
            <w:r w:rsidRPr="000419C9">
              <w:rPr>
                <w:rFonts w:ascii="Times New Roman" w:hAnsi="Times New Roman"/>
                <w:spacing w:val="-3"/>
                <w:lang w:val="ru-RU"/>
              </w:rPr>
              <w:t>ни товщини шпаклювання ст</w:t>
            </w:r>
            <w:r w:rsidRPr="000419C9">
              <w:rPr>
                <w:rFonts w:ascii="Times New Roman" w:hAnsi="Times New Roman"/>
                <w:spacing w:val="-3"/>
                <w:lang w:val="en-US"/>
              </w:rPr>
              <w:t>i</w:t>
            </w:r>
            <w:r w:rsidRPr="000419C9">
              <w:rPr>
                <w:rFonts w:ascii="Times New Roman" w:hAnsi="Times New Roman"/>
                <w:spacing w:val="-3"/>
                <w:lang w:val="ru-RU"/>
              </w:rPr>
              <w:t>н</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0,133</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96</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en-US"/>
              </w:rPr>
            </w:pPr>
            <w:r w:rsidRPr="000419C9">
              <w:rPr>
                <w:rFonts w:ascii="Times New Roman" w:hAnsi="Times New Roman"/>
                <w:spacing w:val="-3"/>
                <w:lang w:val="en-US"/>
              </w:rPr>
              <w:t>Грунтовка СТ-17</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л</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4</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97</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both"/>
              <w:rPr>
                <w:rFonts w:ascii="Times New Roman" w:hAnsi="Times New Roman"/>
                <w:spacing w:val="-3"/>
                <w:lang w:val="en-US"/>
              </w:rPr>
            </w:pPr>
            <w:r w:rsidRPr="000419C9">
              <w:rPr>
                <w:rFonts w:ascii="Times New Roman" w:hAnsi="Times New Roman"/>
                <w:spacing w:val="-3"/>
                <w:lang w:val="en-US"/>
              </w:rPr>
              <w:t>Шпаклiвка "Мультифініш"</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кг</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36,7</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98</w:t>
            </w:r>
          </w:p>
        </w:tc>
        <w:tc>
          <w:tcPr>
            <w:tcW w:w="7291" w:type="dxa"/>
          </w:tcPr>
          <w:p w:rsidR="000419C9" w:rsidRPr="000419C9" w:rsidRDefault="000419C9" w:rsidP="00164850">
            <w:pPr>
              <w:keepLines/>
              <w:autoSpaceDE w:val="0"/>
              <w:autoSpaceDN w:val="0"/>
              <w:spacing w:after="0" w:line="240" w:lineRule="auto"/>
              <w:rPr>
                <w:rFonts w:ascii="Times New Roman" w:hAnsi="Times New Roman"/>
                <w:spacing w:val="-3"/>
              </w:rPr>
            </w:pPr>
            <w:r w:rsidRPr="000419C9">
              <w:rPr>
                <w:rFonts w:ascii="Times New Roman" w:hAnsi="Times New Roman"/>
                <w:spacing w:val="-3"/>
              </w:rPr>
              <w:t>Полiпшене фарбування колером олiйним стiн по</w:t>
            </w:r>
          </w:p>
          <w:p w:rsidR="000419C9" w:rsidRPr="000419C9" w:rsidRDefault="000419C9" w:rsidP="00164850">
            <w:pPr>
              <w:keepLines/>
              <w:autoSpaceDE w:val="0"/>
              <w:autoSpaceDN w:val="0"/>
              <w:spacing w:after="0" w:line="240" w:lineRule="auto"/>
              <w:rPr>
                <w:rFonts w:ascii="Times New Roman" w:hAnsi="Times New Roman"/>
                <w:lang w:val="ru-RU"/>
              </w:rPr>
            </w:pPr>
            <w:r w:rsidRPr="000419C9">
              <w:rPr>
                <w:rFonts w:ascii="Times New Roman" w:hAnsi="Times New Roman"/>
                <w:spacing w:val="-3"/>
              </w:rPr>
              <w:t>штукатурцi</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100м2</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0,05</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99</w:t>
            </w:r>
          </w:p>
        </w:tc>
        <w:tc>
          <w:tcPr>
            <w:tcW w:w="7291" w:type="dxa"/>
          </w:tcPr>
          <w:p w:rsidR="000419C9" w:rsidRPr="000419C9" w:rsidRDefault="000419C9" w:rsidP="00164850">
            <w:pPr>
              <w:keepLines/>
              <w:autoSpaceDE w:val="0"/>
              <w:autoSpaceDN w:val="0"/>
              <w:spacing w:after="0" w:line="240" w:lineRule="auto"/>
              <w:rPr>
                <w:rFonts w:ascii="Times New Roman" w:hAnsi="Times New Roman"/>
                <w:spacing w:val="-3"/>
              </w:rPr>
            </w:pPr>
            <w:r w:rsidRPr="000419C9">
              <w:rPr>
                <w:rFonts w:ascii="Times New Roman" w:hAnsi="Times New Roman"/>
                <w:spacing w:val="-3"/>
              </w:rPr>
              <w:t>Фарбування ран</w:t>
            </w:r>
            <w:r>
              <w:rPr>
                <w:rFonts w:ascii="Times New Roman" w:hAnsi="Times New Roman"/>
                <w:spacing w:val="-3"/>
              </w:rPr>
              <w:t xml:space="preserve">iше пофарбованих стiн усередині </w:t>
            </w:r>
            <w:r w:rsidRPr="000419C9">
              <w:rPr>
                <w:rFonts w:ascii="Times New Roman" w:hAnsi="Times New Roman"/>
                <w:spacing w:val="-3"/>
              </w:rPr>
              <w:t>будiвлi водоемул</w:t>
            </w:r>
            <w:r>
              <w:rPr>
                <w:rFonts w:ascii="Times New Roman" w:hAnsi="Times New Roman"/>
                <w:spacing w:val="-3"/>
              </w:rPr>
              <w:t xml:space="preserve">ьсiйними сумiшами з розчищенням </w:t>
            </w:r>
            <w:r w:rsidRPr="000419C9">
              <w:rPr>
                <w:rFonts w:ascii="Times New Roman" w:hAnsi="Times New Roman"/>
                <w:spacing w:val="-3"/>
              </w:rPr>
              <w:t>понад 35%</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100м2</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0,083</w:t>
            </w:r>
          </w:p>
        </w:tc>
      </w:tr>
      <w:tr w:rsidR="000419C9" w:rsidRPr="00F35903" w:rsidTr="00E95208">
        <w:trPr>
          <w:jc w:val="center"/>
        </w:trPr>
        <w:tc>
          <w:tcPr>
            <w:tcW w:w="588"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w:t>
            </w:r>
          </w:p>
        </w:tc>
        <w:tc>
          <w:tcPr>
            <w:tcW w:w="7291" w:type="dxa"/>
          </w:tcPr>
          <w:p w:rsidR="000419C9" w:rsidRPr="000419C9" w:rsidRDefault="000419C9" w:rsidP="00164850">
            <w:pPr>
              <w:keepLines/>
              <w:autoSpaceDE w:val="0"/>
              <w:autoSpaceDN w:val="0"/>
              <w:spacing w:after="0" w:line="240" w:lineRule="auto"/>
              <w:rPr>
                <w:rFonts w:ascii="Times New Roman" w:hAnsi="Times New Roman"/>
                <w:spacing w:val="-3"/>
              </w:rPr>
            </w:pPr>
            <w:r w:rsidRPr="000419C9">
              <w:rPr>
                <w:rFonts w:ascii="Times New Roman" w:hAnsi="Times New Roman"/>
                <w:spacing w:val="-3"/>
              </w:rPr>
              <w:t>Фарбування ранi</w:t>
            </w:r>
            <w:r>
              <w:rPr>
                <w:rFonts w:ascii="Times New Roman" w:hAnsi="Times New Roman"/>
                <w:spacing w:val="-3"/>
              </w:rPr>
              <w:t xml:space="preserve">ше пофарбованих стель усередині </w:t>
            </w:r>
            <w:r w:rsidRPr="000419C9">
              <w:rPr>
                <w:rFonts w:ascii="Times New Roman" w:hAnsi="Times New Roman"/>
                <w:spacing w:val="-3"/>
              </w:rPr>
              <w:t>будiвлi водоемул</w:t>
            </w:r>
            <w:r>
              <w:rPr>
                <w:rFonts w:ascii="Times New Roman" w:hAnsi="Times New Roman"/>
                <w:spacing w:val="-3"/>
              </w:rPr>
              <w:t xml:space="preserve">ьсiйними сумiшами з розчищенням </w:t>
            </w:r>
            <w:r w:rsidRPr="000419C9">
              <w:rPr>
                <w:rFonts w:ascii="Times New Roman" w:hAnsi="Times New Roman"/>
                <w:spacing w:val="-3"/>
              </w:rPr>
              <w:t>понад 35%</w:t>
            </w:r>
          </w:p>
        </w:tc>
        <w:tc>
          <w:tcPr>
            <w:tcW w:w="931"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100м2</w:t>
            </w:r>
          </w:p>
        </w:tc>
        <w:tc>
          <w:tcPr>
            <w:tcW w:w="992" w:type="dxa"/>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spacing w:val="-3"/>
              </w:rPr>
              <w:t>0,019</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101</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Фарба водно-емульсійна</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т</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0,004</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102</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Грунтовка СТ-17</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л</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2</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103</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ru-RU"/>
              </w:rPr>
            </w:pPr>
            <w:r w:rsidRPr="000419C9">
              <w:rPr>
                <w:rFonts w:ascii="Times New Roman" w:hAnsi="Times New Roman"/>
                <w:spacing w:val="-3"/>
                <w:lang w:val="ru-RU"/>
              </w:rPr>
              <w:t>Фарбування ол</w:t>
            </w:r>
            <w:r w:rsidRPr="000419C9">
              <w:rPr>
                <w:rFonts w:ascii="Times New Roman" w:hAnsi="Times New Roman"/>
                <w:spacing w:val="-3"/>
                <w:lang w:val="en-US"/>
              </w:rPr>
              <w:t>i</w:t>
            </w:r>
            <w:r w:rsidRPr="000419C9">
              <w:rPr>
                <w:rFonts w:ascii="Times New Roman" w:hAnsi="Times New Roman"/>
                <w:spacing w:val="-3"/>
                <w:lang w:val="ru-RU"/>
              </w:rPr>
              <w:t>йними сум</w:t>
            </w:r>
            <w:r w:rsidRPr="000419C9">
              <w:rPr>
                <w:rFonts w:ascii="Times New Roman" w:hAnsi="Times New Roman"/>
                <w:spacing w:val="-3"/>
                <w:lang w:val="en-US"/>
              </w:rPr>
              <w:t>i</w:t>
            </w:r>
            <w:r w:rsidRPr="000419C9">
              <w:rPr>
                <w:rFonts w:ascii="Times New Roman" w:hAnsi="Times New Roman"/>
                <w:spacing w:val="-3"/>
                <w:lang w:val="ru-RU"/>
              </w:rPr>
              <w:t>шами за 2 рази ран</w:t>
            </w:r>
            <w:r w:rsidRPr="000419C9">
              <w:rPr>
                <w:rFonts w:ascii="Times New Roman" w:hAnsi="Times New Roman"/>
                <w:spacing w:val="-3"/>
                <w:lang w:val="en-US"/>
              </w:rPr>
              <w:t>i</w:t>
            </w:r>
            <w:r w:rsidRPr="000419C9">
              <w:rPr>
                <w:rFonts w:ascii="Times New Roman" w:hAnsi="Times New Roman"/>
                <w:spacing w:val="-3"/>
                <w:lang w:val="ru-RU"/>
              </w:rPr>
              <w:t>ше</w:t>
            </w:r>
            <w:r>
              <w:rPr>
                <w:rFonts w:ascii="Times New Roman" w:hAnsi="Times New Roman"/>
                <w:spacing w:val="-3"/>
                <w:lang w:val="ru-RU"/>
              </w:rPr>
              <w:t xml:space="preserve"> </w:t>
            </w:r>
            <w:r w:rsidRPr="000419C9">
              <w:rPr>
                <w:rFonts w:ascii="Times New Roman" w:hAnsi="Times New Roman"/>
                <w:spacing w:val="-3"/>
                <w:lang w:val="ru-RU"/>
              </w:rPr>
              <w:t>пофарбованих рад</w:t>
            </w:r>
            <w:r w:rsidRPr="000419C9">
              <w:rPr>
                <w:rFonts w:ascii="Times New Roman" w:hAnsi="Times New Roman"/>
                <w:spacing w:val="-3"/>
                <w:lang w:val="en-US"/>
              </w:rPr>
              <w:t>i</w:t>
            </w:r>
            <w:r w:rsidRPr="000419C9">
              <w:rPr>
                <w:rFonts w:ascii="Times New Roman" w:hAnsi="Times New Roman"/>
                <w:spacing w:val="-3"/>
                <w:lang w:val="ru-RU"/>
              </w:rPr>
              <w:t>атор</w:t>
            </w:r>
            <w:r w:rsidRPr="000419C9">
              <w:rPr>
                <w:rFonts w:ascii="Times New Roman" w:hAnsi="Times New Roman"/>
                <w:spacing w:val="-3"/>
                <w:lang w:val="en-US"/>
              </w:rPr>
              <w:t>i</w:t>
            </w:r>
            <w:r w:rsidRPr="000419C9">
              <w:rPr>
                <w:rFonts w:ascii="Times New Roman" w:hAnsi="Times New Roman"/>
                <w:spacing w:val="-3"/>
                <w:lang w:val="ru-RU"/>
              </w:rPr>
              <w:t>в та ребристих труб</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0,03</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104</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ru-RU"/>
              </w:rPr>
            </w:pPr>
            <w:r w:rsidRPr="000419C9">
              <w:rPr>
                <w:rFonts w:ascii="Times New Roman" w:hAnsi="Times New Roman"/>
                <w:spacing w:val="-3"/>
                <w:lang w:val="ru-RU"/>
              </w:rPr>
              <w:t>Фарбування ол</w:t>
            </w:r>
            <w:r w:rsidRPr="000419C9">
              <w:rPr>
                <w:rFonts w:ascii="Times New Roman" w:hAnsi="Times New Roman"/>
                <w:spacing w:val="-3"/>
                <w:lang w:val="en-US"/>
              </w:rPr>
              <w:t>i</w:t>
            </w:r>
            <w:r w:rsidRPr="000419C9">
              <w:rPr>
                <w:rFonts w:ascii="Times New Roman" w:hAnsi="Times New Roman"/>
                <w:spacing w:val="-3"/>
                <w:lang w:val="ru-RU"/>
              </w:rPr>
              <w:t>йними сум</w:t>
            </w:r>
            <w:r w:rsidRPr="000419C9">
              <w:rPr>
                <w:rFonts w:ascii="Times New Roman" w:hAnsi="Times New Roman"/>
                <w:spacing w:val="-3"/>
                <w:lang w:val="en-US"/>
              </w:rPr>
              <w:t>i</w:t>
            </w:r>
            <w:r w:rsidRPr="000419C9">
              <w:rPr>
                <w:rFonts w:ascii="Times New Roman" w:hAnsi="Times New Roman"/>
                <w:spacing w:val="-3"/>
                <w:lang w:val="ru-RU"/>
              </w:rPr>
              <w:t>шами за 2 рази ран</w:t>
            </w:r>
            <w:r w:rsidRPr="000419C9">
              <w:rPr>
                <w:rFonts w:ascii="Times New Roman" w:hAnsi="Times New Roman"/>
                <w:spacing w:val="-3"/>
                <w:lang w:val="en-US"/>
              </w:rPr>
              <w:t>i</w:t>
            </w:r>
            <w:r w:rsidRPr="000419C9">
              <w:rPr>
                <w:rFonts w:ascii="Times New Roman" w:hAnsi="Times New Roman"/>
                <w:spacing w:val="-3"/>
                <w:lang w:val="ru-RU"/>
              </w:rPr>
              <w:t>ше</w:t>
            </w:r>
            <w:r>
              <w:rPr>
                <w:rFonts w:ascii="Times New Roman" w:hAnsi="Times New Roman"/>
                <w:spacing w:val="-3"/>
                <w:lang w:val="ru-RU"/>
              </w:rPr>
              <w:t xml:space="preserve"> </w:t>
            </w:r>
            <w:r w:rsidRPr="000419C9">
              <w:rPr>
                <w:rFonts w:ascii="Times New Roman" w:hAnsi="Times New Roman"/>
                <w:spacing w:val="-3"/>
                <w:lang w:val="ru-RU"/>
              </w:rPr>
              <w:t>пофарбованих сталевих труб</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0,143</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105</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Фарба ПФ-115</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т</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0,0086</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106</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Улаштування сатехнічних перегородок</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0,2376</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107</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Перегородка туалетна</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26,4</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108</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Улаштування пісуарних перегородок</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0,043</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109</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Перегородка пісуарна</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5</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110</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ru-RU"/>
              </w:rPr>
            </w:pPr>
            <w:r w:rsidRPr="000419C9">
              <w:rPr>
                <w:rFonts w:ascii="Times New Roman" w:hAnsi="Times New Roman"/>
                <w:spacing w:val="-3"/>
                <w:lang w:val="ru-RU"/>
              </w:rPr>
              <w:t>Улаштування обшивки ст</w:t>
            </w:r>
            <w:r w:rsidRPr="000419C9">
              <w:rPr>
                <w:rFonts w:ascii="Times New Roman" w:hAnsi="Times New Roman"/>
                <w:spacing w:val="-3"/>
                <w:lang w:val="en-US"/>
              </w:rPr>
              <w:t>i</w:t>
            </w:r>
            <w:r w:rsidRPr="000419C9">
              <w:rPr>
                <w:rFonts w:ascii="Times New Roman" w:hAnsi="Times New Roman"/>
                <w:spacing w:val="-3"/>
                <w:lang w:val="ru-RU"/>
              </w:rPr>
              <w:t>н г</w:t>
            </w:r>
            <w:r w:rsidRPr="000419C9">
              <w:rPr>
                <w:rFonts w:ascii="Times New Roman" w:hAnsi="Times New Roman"/>
                <w:spacing w:val="-3"/>
                <w:lang w:val="en-US"/>
              </w:rPr>
              <w:t>i</w:t>
            </w:r>
            <w:r w:rsidRPr="000419C9">
              <w:rPr>
                <w:rFonts w:ascii="Times New Roman" w:hAnsi="Times New Roman"/>
                <w:spacing w:val="-3"/>
                <w:lang w:val="ru-RU"/>
              </w:rPr>
              <w:t>псокартонними плитами</w:t>
            </w:r>
          </w:p>
          <w:p w:rsidR="000419C9" w:rsidRPr="000419C9" w:rsidRDefault="000419C9" w:rsidP="00164850">
            <w:pPr>
              <w:keepLines/>
              <w:autoSpaceDE w:val="0"/>
              <w:autoSpaceDN w:val="0"/>
              <w:spacing w:after="0" w:line="240" w:lineRule="auto"/>
              <w:rPr>
                <w:rFonts w:ascii="Times New Roman" w:hAnsi="Times New Roman"/>
                <w:spacing w:val="-3"/>
                <w:lang w:val="ru-RU"/>
              </w:rPr>
            </w:pPr>
            <w:r w:rsidRPr="000419C9">
              <w:rPr>
                <w:rFonts w:ascii="Times New Roman" w:hAnsi="Times New Roman"/>
                <w:spacing w:val="-3"/>
                <w:lang w:val="ru-RU"/>
              </w:rPr>
              <w:t>[фальшст</w:t>
            </w:r>
            <w:r w:rsidRPr="000419C9">
              <w:rPr>
                <w:rFonts w:ascii="Times New Roman" w:hAnsi="Times New Roman"/>
                <w:spacing w:val="-3"/>
                <w:lang w:val="en-US"/>
              </w:rPr>
              <w:t>i</w:t>
            </w:r>
            <w:r w:rsidRPr="000419C9">
              <w:rPr>
                <w:rFonts w:ascii="Times New Roman" w:hAnsi="Times New Roman"/>
                <w:spacing w:val="-3"/>
                <w:lang w:val="ru-RU"/>
              </w:rPr>
              <w:t>ни] по металевому каркасу</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100м2</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0,0205</w:t>
            </w:r>
          </w:p>
        </w:tc>
      </w:tr>
      <w:tr w:rsidR="000419C9"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111</w:t>
            </w:r>
          </w:p>
        </w:tc>
        <w:tc>
          <w:tcPr>
            <w:tcW w:w="729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Профіль CD-60 І=4м</w:t>
            </w:r>
          </w:p>
        </w:tc>
        <w:tc>
          <w:tcPr>
            <w:tcW w:w="931"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м</w:t>
            </w:r>
          </w:p>
        </w:tc>
        <w:tc>
          <w:tcPr>
            <w:tcW w:w="992" w:type="dxa"/>
            <w:tcBorders>
              <w:top w:val="single" w:sz="4" w:space="0" w:color="auto"/>
              <w:left w:val="single" w:sz="4" w:space="0" w:color="auto"/>
              <w:bottom w:val="single" w:sz="4" w:space="0" w:color="auto"/>
              <w:right w:val="single" w:sz="4" w:space="0" w:color="auto"/>
            </w:tcBorders>
            <w:vAlign w:val="center"/>
          </w:tcPr>
          <w:p w:rsidR="000419C9" w:rsidRPr="000419C9" w:rsidRDefault="000419C9" w:rsidP="00164850">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8</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113</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 xml:space="preserve">Листи гіпсокартонні </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м2</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2,4</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114</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Саморізи</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50</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115</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Дюбель-цвях ДГПШ 6/40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0,2</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 xml:space="preserve"> </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rPr>
                <w:rFonts w:ascii="Times New Roman" w:hAnsi="Times New Roman"/>
                <w:spacing w:val="-3"/>
                <w:lang w:val="en-US"/>
              </w:rPr>
            </w:pPr>
            <w:r w:rsidRPr="000419C9">
              <w:rPr>
                <w:rFonts w:ascii="Times New Roman" w:hAnsi="Times New Roman"/>
                <w:spacing w:val="-3"/>
                <w:lang w:val="en-US"/>
              </w:rPr>
              <w:t>Розділ. Електромонтажні роботи</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 xml:space="preserve"> </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116</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Прокладання провод</w:t>
            </w:r>
            <w:r w:rsidRPr="000419C9">
              <w:rPr>
                <w:rFonts w:ascii="Times New Roman" w:hAnsi="Times New Roman"/>
                <w:spacing w:val="-3"/>
                <w:lang w:val="en-US"/>
              </w:rPr>
              <w:t>i</w:t>
            </w:r>
            <w:r w:rsidRPr="00164850">
              <w:rPr>
                <w:rFonts w:ascii="Times New Roman" w:hAnsi="Times New Roman"/>
                <w:spacing w:val="-3"/>
                <w:lang w:val="ru-RU"/>
              </w:rPr>
              <w:t>в при схован</w:t>
            </w:r>
            <w:r w:rsidRPr="000419C9">
              <w:rPr>
                <w:rFonts w:ascii="Times New Roman" w:hAnsi="Times New Roman"/>
                <w:spacing w:val="-3"/>
                <w:lang w:val="en-US"/>
              </w:rPr>
              <w:t>i</w:t>
            </w:r>
            <w:r w:rsidRPr="00164850">
              <w:rPr>
                <w:rFonts w:ascii="Times New Roman" w:hAnsi="Times New Roman"/>
                <w:spacing w:val="-3"/>
                <w:lang w:val="ru-RU"/>
              </w:rPr>
              <w:t>й проводц</w:t>
            </w:r>
            <w:r w:rsidRPr="000419C9">
              <w:rPr>
                <w:rFonts w:ascii="Times New Roman" w:hAnsi="Times New Roman"/>
                <w:spacing w:val="-3"/>
                <w:lang w:val="en-US"/>
              </w:rPr>
              <w:t>i</w:t>
            </w:r>
            <w:r w:rsidRPr="00164850">
              <w:rPr>
                <w:rFonts w:ascii="Times New Roman" w:hAnsi="Times New Roman"/>
                <w:spacing w:val="-3"/>
                <w:lang w:val="ru-RU"/>
              </w:rPr>
              <w:t xml:space="preserve"> по необштукатурен</w:t>
            </w:r>
            <w:r w:rsidRPr="000419C9">
              <w:rPr>
                <w:rFonts w:ascii="Times New Roman" w:hAnsi="Times New Roman"/>
                <w:spacing w:val="-3"/>
                <w:lang w:val="en-US"/>
              </w:rPr>
              <w:t>i</w:t>
            </w:r>
            <w:r w:rsidRPr="00164850">
              <w:rPr>
                <w:rFonts w:ascii="Times New Roman" w:hAnsi="Times New Roman"/>
                <w:spacing w:val="-3"/>
                <w:lang w:val="ru-RU"/>
              </w:rPr>
              <w:t>й поверхн</w:t>
            </w:r>
            <w:r w:rsidRPr="000419C9">
              <w:rPr>
                <w:rFonts w:ascii="Times New Roman" w:hAnsi="Times New Roman"/>
                <w:spacing w:val="-3"/>
                <w:lang w:val="en-US"/>
              </w:rPr>
              <w:t>i</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100м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0,33</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117</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Прокладання проводiв при схованiй проводцi в борознах</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0,65</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118</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 xml:space="preserve">Кабель ШВВП 3х1,5 </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1000м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0,098</w:t>
            </w:r>
          </w:p>
        </w:tc>
      </w:tr>
    </w:tbl>
    <w:p w:rsidR="00164850" w:rsidRDefault="00164850" w:rsidP="00164850">
      <w:pPr>
        <w:jc w:val="right"/>
        <w:rPr>
          <w:rFonts w:ascii="Times New Roman" w:hAnsi="Times New Roman"/>
          <w:b/>
        </w:rPr>
      </w:pPr>
    </w:p>
    <w:p w:rsidR="00891130" w:rsidRDefault="00891130" w:rsidP="00164850">
      <w:pPr>
        <w:jc w:val="right"/>
        <w:rPr>
          <w:rFonts w:ascii="Times New Roman" w:hAnsi="Times New Roman"/>
          <w:b/>
        </w:rPr>
      </w:pPr>
    </w:p>
    <w:p w:rsidR="00164850" w:rsidRPr="00164850" w:rsidRDefault="00164850" w:rsidP="00164850">
      <w:pPr>
        <w:jc w:val="right"/>
        <w:rPr>
          <w:rFonts w:ascii="Times New Roman" w:hAnsi="Times New Roman"/>
          <w:b/>
        </w:rPr>
      </w:pPr>
      <w:r w:rsidRPr="000419C9">
        <w:rPr>
          <w:rFonts w:ascii="Times New Roman" w:hAnsi="Times New Roman"/>
          <w:b/>
        </w:rPr>
        <w:lastRenderedPageBreak/>
        <w:t xml:space="preserve">Продовження </w:t>
      </w:r>
      <w:r>
        <w:rPr>
          <w:rFonts w:ascii="Times New Roman" w:hAnsi="Times New Roman"/>
          <w:b/>
        </w:rPr>
        <w:t>додатку 4</w:t>
      </w:r>
    </w:p>
    <w:tbl>
      <w:tblPr>
        <w:tblW w:w="9802" w:type="dxa"/>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7291"/>
        <w:gridCol w:w="931"/>
        <w:gridCol w:w="992"/>
      </w:tblGrid>
      <w:tr w:rsidR="00164850" w:rsidTr="000419C9">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Pr>
                <w:rFonts w:ascii="Times New Roman" w:hAnsi="Times New Roman"/>
                <w:lang w:val="ru-RU"/>
              </w:rPr>
              <w:t>1</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rPr>
            </w:pPr>
            <w:r>
              <w:rPr>
                <w:rFonts w:ascii="Times New Roman" w:hAnsi="Times New Roman"/>
                <w:spacing w:val="-3"/>
              </w:rPr>
              <w:t>2</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Pr>
                <w:rFonts w:ascii="Times New Roman" w:hAnsi="Times New Roman"/>
                <w:lang w:val="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Pr>
                <w:rFonts w:ascii="Times New Roman" w:hAnsi="Times New Roman"/>
                <w:lang w:val="ru-RU"/>
              </w:rPr>
              <w:t>4</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119</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вимикачiв утопленого типу при схованiй проводцi, 1-клавiшних</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0,07</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120</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Вимикач заглиблений для прихованої проводки</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7</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121</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вимикачiв утопленого типу при схованiй</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проводцi, 2-клавiшних</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0,07</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122</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Розетка</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4</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123</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Коробка установча</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11</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124</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Коробка розгалуджувальна</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5</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125</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Монтаж свiтильникiв для люмiнесцентних ламп, якi встановлюються в пiдвiсних стелях, кiлькiсть ламп понад 2 до 4 шт</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0,07</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126</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Свiтильники растрові з лампами</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7</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127</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сушарок для рук</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0,03</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128</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Сушарка для рук</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3</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129</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Стрічка ізоляційна</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кг</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0,063</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130</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Дюбель шуруп 6/40</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уп</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131</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вентиляторiв у квартирах [витяжка]</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132</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Вентилятор</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133</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поличок , стосовно дзеркал</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0,3</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134</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Дзеркало туалетне</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3</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135</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Прокладання повiтроводiв дiаметром до 200 мм з</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листової сталi класу Н [нормальна] товщиною 0,5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100м2</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0,03</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136</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Труби, 60х40 1,5м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3</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137</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Пробивання борозен в цегляних стiнах, перерiз борозен до 20 см2</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0,65</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138</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Забивання борозен в цегляних стiнах, перерiз борозни 1х0,5 цеглини</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0,65</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139</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Готування цементного розчину вручну</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100м3</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0,00072</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140</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Портландцемент спецiального призначення сульфатостiйкий з мiнеральними добавками, марка 400</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0,0252</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141</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Пiсок кварцевий</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0,12</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 xml:space="preserve"> </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164850">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Розділ. Сантехнічні роботи</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0419C9">
              <w:rPr>
                <w:rFonts w:ascii="Times New Roman" w:hAnsi="Times New Roman"/>
                <w:lang w:val="ru-RU"/>
              </w:rPr>
              <w:t xml:space="preserve"> </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142</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Прокладання трубопроводiв водопостачання з труб полiетиленових [поліпропіленових] напiрних діаметром 20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0,52</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143</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Вузли укрупненi монтажнi з полiетиленових труб для</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водопостачання, дiаметр 20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52</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144</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Прокладання трубопроводу по стiнах будiвель i в каналах iз труб чавунних каналiзацiйних дiаметром 50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0,145</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145</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Вузли укрупненi монтажнi з полiетиленових труб для каналiзацii, дiаметр 50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14,5</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146</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Прокладання трубопроводу по стiнах будiвель i в</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каналах iз труб чавунних каналiзацiйних дiаметром 100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0,18</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147</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Вузли укрупненi монтажнi з полiетиленових труб для каналiзацii, дiаметр 100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18</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148</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Крани кульові з американкою 1</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149</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Кран кульвий 1,2</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2</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150</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Кран кульвий кутовий</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151</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Стрiчка Локтайн</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152</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Стрiчка тефлонова</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2</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153</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унiтазiв з безпосередньо приєднаним бачком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10к-т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0,1</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154</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нагрiвачiв iндивiдуальних водяних</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10к-т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0,1</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155</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фланцевих вентилiв, засувок, затворiв, клапанiв зворотних, кранiв прохiдних на трубопроводах iз сталевих труб дiаметром понгад 50 до 100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0,23</w:t>
            </w:r>
          </w:p>
        </w:tc>
      </w:tr>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156</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трапiв дiаметром 100 мм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10к-т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0419C9"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0,6</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157</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чаш [унiтазiв] пiдлогових з</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високорозташованим бачком</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10к-т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0,4</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158</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Чаша "генуя"+ сифон+бачок</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4</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159</w:t>
            </w:r>
          </w:p>
        </w:tc>
        <w:tc>
          <w:tcPr>
            <w:tcW w:w="729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Шланг в оплетенні</w:t>
            </w:r>
          </w:p>
        </w:tc>
        <w:tc>
          <w:tcPr>
            <w:tcW w:w="931"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6</w:t>
            </w:r>
          </w:p>
        </w:tc>
      </w:tr>
    </w:tbl>
    <w:p w:rsidR="00164850" w:rsidRDefault="00164850" w:rsidP="00164850">
      <w:pPr>
        <w:jc w:val="right"/>
        <w:rPr>
          <w:rFonts w:ascii="Times New Roman" w:hAnsi="Times New Roman"/>
          <w:b/>
        </w:rPr>
      </w:pPr>
    </w:p>
    <w:p w:rsidR="00164850" w:rsidRPr="00164850" w:rsidRDefault="00164850" w:rsidP="00164850">
      <w:pPr>
        <w:jc w:val="right"/>
        <w:rPr>
          <w:rFonts w:ascii="Times New Roman" w:hAnsi="Times New Roman"/>
          <w:b/>
        </w:rPr>
      </w:pPr>
      <w:r>
        <w:rPr>
          <w:rFonts w:ascii="Times New Roman" w:hAnsi="Times New Roman"/>
          <w:b/>
        </w:rPr>
        <w:t>Продовження додатку 4</w:t>
      </w:r>
    </w:p>
    <w:tbl>
      <w:tblPr>
        <w:tblW w:w="9864" w:type="dxa"/>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7464"/>
        <w:gridCol w:w="992"/>
        <w:gridCol w:w="820"/>
      </w:tblGrid>
      <w:tr w:rsidR="00164850" w:rsidRPr="000419C9"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164850">
            <w:pPr>
              <w:keepLines/>
              <w:autoSpaceDE w:val="0"/>
              <w:autoSpaceDN w:val="0"/>
              <w:spacing w:after="0" w:line="240" w:lineRule="auto"/>
              <w:jc w:val="center"/>
              <w:rPr>
                <w:rFonts w:ascii="Times New Roman" w:hAnsi="Times New Roman"/>
                <w:b/>
                <w:lang w:val="ru-RU"/>
              </w:rPr>
            </w:pPr>
            <w:r w:rsidRPr="00164850">
              <w:rPr>
                <w:rFonts w:ascii="Times New Roman" w:hAnsi="Times New Roman"/>
                <w:b/>
                <w:lang w:val="ru-RU"/>
              </w:rPr>
              <w:t>1</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164850">
            <w:pPr>
              <w:keepLines/>
              <w:autoSpaceDE w:val="0"/>
              <w:autoSpaceDN w:val="0"/>
              <w:spacing w:after="0" w:line="240" w:lineRule="auto"/>
              <w:jc w:val="center"/>
              <w:rPr>
                <w:rFonts w:ascii="Times New Roman" w:hAnsi="Times New Roman"/>
                <w:b/>
                <w:spacing w:val="-3"/>
                <w:lang w:val="ru-RU"/>
              </w:rPr>
            </w:pPr>
            <w:r w:rsidRPr="00164850">
              <w:rPr>
                <w:rFonts w:ascii="Times New Roman" w:hAnsi="Times New Roman"/>
                <w:b/>
                <w:spacing w:val="-3"/>
                <w:lang w:val="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164850">
            <w:pPr>
              <w:keepLines/>
              <w:autoSpaceDE w:val="0"/>
              <w:autoSpaceDN w:val="0"/>
              <w:spacing w:after="0" w:line="240" w:lineRule="auto"/>
              <w:jc w:val="center"/>
              <w:rPr>
                <w:rFonts w:ascii="Times New Roman" w:hAnsi="Times New Roman"/>
                <w:b/>
                <w:lang w:val="ru-RU"/>
              </w:rPr>
            </w:pPr>
            <w:r w:rsidRPr="00164850">
              <w:rPr>
                <w:rFonts w:ascii="Times New Roman" w:hAnsi="Times New Roman"/>
                <w:b/>
                <w:lang w:val="ru-RU"/>
              </w:rPr>
              <w:t>3</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164850">
            <w:pPr>
              <w:keepLines/>
              <w:autoSpaceDE w:val="0"/>
              <w:autoSpaceDN w:val="0"/>
              <w:spacing w:after="0" w:line="240" w:lineRule="auto"/>
              <w:jc w:val="center"/>
              <w:rPr>
                <w:rFonts w:ascii="Times New Roman" w:hAnsi="Times New Roman"/>
                <w:b/>
                <w:lang w:val="ru-RU"/>
              </w:rPr>
            </w:pPr>
            <w:r w:rsidRPr="00164850">
              <w:rPr>
                <w:rFonts w:ascii="Times New Roman" w:hAnsi="Times New Roman"/>
                <w:b/>
                <w:lang w:val="ru-RU"/>
              </w:rPr>
              <w:t>4</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160</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умивальникiв одиночних з пiдведенням</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холодної та гарячої води</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10к-т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0,3</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161</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Умивальники овальнi напiвфарфоровi та фарфоровi з</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нижньою камерою змiшування, кронштейнами, сифоном</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пляшковим  латунним та випуском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комплект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3</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162</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змiшувачiв</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0,3</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163</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 xml:space="preserve">Змiшувач </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комплект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164</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П"єдестал</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165</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пiсуарiв настiнних [одиночних]</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10к-т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0,4</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166</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Пiсуари напiвфарфоровi та фарфоровi настiннi з</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пiсуарним краном iз суцiльновiдлитим сифоном,</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клапаном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4</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167</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Пробка ЕКО</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5</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168</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фiльтрiв для очищення води дiаметром</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32 мм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фiльтр</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4</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169</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Фільтр осадочний 1,2</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170</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Фільтр осадочний 1</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171</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Вазелин сантехнічний</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уп</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172</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Установлення поливальних кранiв дiаметром 25 мм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173</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Кран поливальний</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174</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Круг по металу</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175</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Круг алмазний</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176</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Бур М8</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177</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Бур М12</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178</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Пробивання отворiв в залiзобетонних перекриттях,</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перерiз отворiв 300х300 мм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179</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Врiзування в iснуючi трубопроводи запiрної арматури</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дiаметром понад 32 до 50 мм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180</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Врiзування в дiючi внутрiшнi мережi трубопроводiв</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каналiзацiї дiаметром 100 мм</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181</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Пробивання борозен в цегляних стiнах, перерiз борозен</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до 50 см2</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182</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Забивання борозен в цегляних стiнах, перерiз борозни</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1х0,5 цеглини</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183</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Забивання отворiв у мiсцях проходу трубопроводу в</w:t>
            </w:r>
          </w:p>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бетонних перекриттях</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100шт</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0,02</w:t>
            </w:r>
          </w:p>
        </w:tc>
      </w:tr>
      <w:tr w:rsidR="00164850" w:rsidRPr="00164850" w:rsidTr="00164850">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184</w:t>
            </w:r>
          </w:p>
        </w:tc>
        <w:tc>
          <w:tcPr>
            <w:tcW w:w="7464"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rPr>
                <w:rFonts w:ascii="Times New Roman" w:hAnsi="Times New Roman"/>
                <w:spacing w:val="-3"/>
                <w:lang w:val="ru-RU"/>
              </w:rPr>
            </w:pPr>
            <w:r w:rsidRPr="00164850">
              <w:rPr>
                <w:rFonts w:ascii="Times New Roman" w:hAnsi="Times New Roman"/>
                <w:spacing w:val="-3"/>
                <w:lang w:val="ru-RU"/>
              </w:rPr>
              <w:t>Прочищення внутрiшньої каналiзацiйної мережi</w:t>
            </w:r>
          </w:p>
        </w:tc>
        <w:tc>
          <w:tcPr>
            <w:tcW w:w="992"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100м</w:t>
            </w:r>
          </w:p>
        </w:tc>
        <w:tc>
          <w:tcPr>
            <w:tcW w:w="820" w:type="dxa"/>
            <w:tcBorders>
              <w:top w:val="single" w:sz="4" w:space="0" w:color="auto"/>
              <w:left w:val="single" w:sz="4" w:space="0" w:color="auto"/>
              <w:bottom w:val="single" w:sz="4" w:space="0" w:color="auto"/>
              <w:right w:val="single" w:sz="4" w:space="0" w:color="auto"/>
            </w:tcBorders>
            <w:vAlign w:val="center"/>
          </w:tcPr>
          <w:p w:rsidR="00164850" w:rsidRPr="00164850" w:rsidRDefault="00164850" w:rsidP="00E95208">
            <w:pPr>
              <w:keepLines/>
              <w:autoSpaceDE w:val="0"/>
              <w:autoSpaceDN w:val="0"/>
              <w:spacing w:after="0" w:line="240" w:lineRule="auto"/>
              <w:jc w:val="center"/>
              <w:rPr>
                <w:rFonts w:ascii="Times New Roman" w:hAnsi="Times New Roman"/>
                <w:lang w:val="ru-RU"/>
              </w:rPr>
            </w:pPr>
            <w:r w:rsidRPr="00164850">
              <w:rPr>
                <w:rFonts w:ascii="Times New Roman" w:hAnsi="Times New Roman"/>
                <w:lang w:val="ru-RU"/>
              </w:rPr>
              <w:t>0,1</w:t>
            </w:r>
          </w:p>
        </w:tc>
      </w:tr>
    </w:tbl>
    <w:p w:rsidR="00B87B21" w:rsidRDefault="00B87B21" w:rsidP="004C3047">
      <w:pPr>
        <w:spacing w:after="0" w:line="240" w:lineRule="auto"/>
        <w:jc w:val="right"/>
        <w:rPr>
          <w:rFonts w:ascii="Times New Roman" w:hAnsi="Times New Roman"/>
          <w:b/>
          <w:bCs/>
          <w:sz w:val="24"/>
          <w:szCs w:val="24"/>
          <w:highlight w:val="yellow"/>
        </w:rPr>
      </w:pPr>
    </w:p>
    <w:p w:rsidR="00164850" w:rsidRDefault="00164850" w:rsidP="004C3047">
      <w:pPr>
        <w:spacing w:after="0" w:line="240" w:lineRule="auto"/>
        <w:jc w:val="right"/>
        <w:rPr>
          <w:rFonts w:ascii="Times New Roman" w:hAnsi="Times New Roman"/>
          <w:b/>
          <w:bCs/>
          <w:sz w:val="24"/>
          <w:szCs w:val="24"/>
          <w:highlight w:val="yellow"/>
        </w:rPr>
      </w:pPr>
    </w:p>
    <w:p w:rsidR="00164850" w:rsidRDefault="00164850" w:rsidP="004C3047">
      <w:pPr>
        <w:spacing w:after="0" w:line="240" w:lineRule="auto"/>
        <w:jc w:val="right"/>
        <w:rPr>
          <w:rFonts w:ascii="Times New Roman" w:hAnsi="Times New Roman"/>
          <w:b/>
          <w:bCs/>
          <w:sz w:val="24"/>
          <w:szCs w:val="24"/>
          <w:highlight w:val="yellow"/>
        </w:rPr>
      </w:pPr>
    </w:p>
    <w:p w:rsidR="00164850" w:rsidRDefault="00164850" w:rsidP="004C3047">
      <w:pPr>
        <w:spacing w:after="0" w:line="240" w:lineRule="auto"/>
        <w:jc w:val="right"/>
        <w:rPr>
          <w:rFonts w:ascii="Times New Roman" w:hAnsi="Times New Roman"/>
          <w:b/>
          <w:bCs/>
          <w:sz w:val="24"/>
          <w:szCs w:val="24"/>
          <w:highlight w:val="yellow"/>
        </w:rPr>
      </w:pPr>
    </w:p>
    <w:p w:rsidR="00164850" w:rsidRDefault="00164850" w:rsidP="004C3047">
      <w:pPr>
        <w:spacing w:after="0" w:line="240" w:lineRule="auto"/>
        <w:jc w:val="right"/>
        <w:rPr>
          <w:rFonts w:ascii="Times New Roman" w:hAnsi="Times New Roman"/>
          <w:b/>
          <w:bCs/>
          <w:sz w:val="24"/>
          <w:szCs w:val="24"/>
          <w:highlight w:val="yellow"/>
        </w:rPr>
      </w:pPr>
    </w:p>
    <w:p w:rsidR="00164850" w:rsidRDefault="00164850" w:rsidP="004C3047">
      <w:pPr>
        <w:spacing w:after="0" w:line="240" w:lineRule="auto"/>
        <w:jc w:val="right"/>
        <w:rPr>
          <w:rFonts w:ascii="Times New Roman" w:hAnsi="Times New Roman"/>
          <w:b/>
          <w:bCs/>
          <w:sz w:val="24"/>
          <w:szCs w:val="24"/>
          <w:highlight w:val="yellow"/>
        </w:rPr>
      </w:pPr>
    </w:p>
    <w:p w:rsidR="00164850" w:rsidRDefault="00164850" w:rsidP="004C3047">
      <w:pPr>
        <w:spacing w:after="0" w:line="240" w:lineRule="auto"/>
        <w:jc w:val="right"/>
        <w:rPr>
          <w:rFonts w:ascii="Times New Roman" w:hAnsi="Times New Roman"/>
          <w:b/>
          <w:bCs/>
          <w:sz w:val="24"/>
          <w:szCs w:val="24"/>
          <w:highlight w:val="yellow"/>
        </w:rPr>
      </w:pPr>
    </w:p>
    <w:p w:rsidR="00E95208" w:rsidRDefault="00E95208" w:rsidP="00903871">
      <w:pPr>
        <w:jc w:val="right"/>
        <w:rPr>
          <w:rFonts w:ascii="Times New Roman" w:hAnsi="Times New Roman"/>
          <w:b/>
          <w:sz w:val="24"/>
          <w:szCs w:val="24"/>
        </w:rPr>
      </w:pPr>
    </w:p>
    <w:p w:rsidR="00E95208" w:rsidRDefault="00E95208" w:rsidP="00903871">
      <w:pPr>
        <w:jc w:val="right"/>
        <w:rPr>
          <w:rFonts w:ascii="Times New Roman" w:hAnsi="Times New Roman"/>
          <w:b/>
          <w:sz w:val="24"/>
          <w:szCs w:val="24"/>
        </w:rPr>
      </w:pPr>
    </w:p>
    <w:p w:rsidR="00E95208" w:rsidRDefault="00E95208" w:rsidP="00903871">
      <w:pPr>
        <w:jc w:val="right"/>
        <w:rPr>
          <w:rFonts w:ascii="Times New Roman" w:hAnsi="Times New Roman"/>
          <w:b/>
          <w:sz w:val="24"/>
          <w:szCs w:val="24"/>
        </w:rPr>
      </w:pPr>
    </w:p>
    <w:p w:rsidR="00E95208" w:rsidRDefault="00E95208" w:rsidP="00903871">
      <w:pPr>
        <w:jc w:val="right"/>
        <w:rPr>
          <w:rFonts w:ascii="Times New Roman" w:hAnsi="Times New Roman"/>
          <w:b/>
          <w:sz w:val="24"/>
          <w:szCs w:val="24"/>
        </w:rPr>
      </w:pPr>
    </w:p>
    <w:p w:rsidR="00E95208" w:rsidRDefault="00E95208" w:rsidP="00903871">
      <w:pPr>
        <w:jc w:val="right"/>
        <w:rPr>
          <w:rFonts w:ascii="Times New Roman" w:hAnsi="Times New Roman"/>
          <w:b/>
          <w:sz w:val="24"/>
          <w:szCs w:val="24"/>
        </w:rPr>
      </w:pPr>
    </w:p>
    <w:p w:rsidR="00903871" w:rsidRDefault="00903871" w:rsidP="00903871">
      <w:pPr>
        <w:jc w:val="right"/>
        <w:rPr>
          <w:rFonts w:ascii="Times New Roman" w:hAnsi="Times New Roman"/>
          <w:b/>
          <w:sz w:val="24"/>
          <w:szCs w:val="24"/>
        </w:rPr>
      </w:pPr>
      <w:r w:rsidRPr="00733F38">
        <w:rPr>
          <w:rFonts w:ascii="Times New Roman" w:hAnsi="Times New Roman"/>
          <w:b/>
          <w:sz w:val="24"/>
          <w:szCs w:val="24"/>
        </w:rPr>
        <w:lastRenderedPageBreak/>
        <w:t xml:space="preserve">Додаток </w:t>
      </w:r>
      <w:r>
        <w:rPr>
          <w:rFonts w:ascii="Times New Roman" w:hAnsi="Times New Roman"/>
          <w:b/>
          <w:sz w:val="24"/>
          <w:szCs w:val="24"/>
        </w:rPr>
        <w:t>5</w:t>
      </w:r>
    </w:p>
    <w:p w:rsidR="00E95208" w:rsidRPr="00903871" w:rsidRDefault="00E95208" w:rsidP="00E95208">
      <w:pPr>
        <w:keepLines/>
        <w:autoSpaceDE w:val="0"/>
        <w:autoSpaceDN w:val="0"/>
        <w:spacing w:after="0" w:line="240" w:lineRule="exact"/>
        <w:jc w:val="center"/>
        <w:rPr>
          <w:rFonts w:ascii="Times New Roman" w:hAnsi="Times New Roman"/>
          <w:b/>
          <w:bCs/>
          <w:spacing w:val="-3"/>
        </w:rPr>
      </w:pPr>
      <w:r w:rsidRPr="00903871">
        <w:rPr>
          <w:rFonts w:ascii="Times New Roman" w:hAnsi="Times New Roman"/>
          <w:b/>
          <w:bCs/>
          <w:spacing w:val="-3"/>
        </w:rPr>
        <w:t>ДЕФЕКТНИЙ АКТ</w:t>
      </w:r>
    </w:p>
    <w:p w:rsidR="00E95208" w:rsidRDefault="00E95208" w:rsidP="00E95208">
      <w:pPr>
        <w:spacing w:after="0"/>
        <w:jc w:val="both"/>
        <w:rPr>
          <w:rFonts w:ascii="Times New Roman" w:hAnsi="Times New Roman"/>
          <w:b/>
        </w:rPr>
      </w:pPr>
      <w:r w:rsidRPr="00903871">
        <w:rPr>
          <w:rFonts w:ascii="Times New Roman" w:hAnsi="Times New Roman"/>
          <w:b/>
        </w:rPr>
        <w:t xml:space="preserve">На поточний ремонт (згідно ДСТУ БД.1.1: 2013): лот </w:t>
      </w:r>
      <w:r>
        <w:rPr>
          <w:rFonts w:ascii="Times New Roman" w:hAnsi="Times New Roman"/>
          <w:b/>
        </w:rPr>
        <w:t>3- поточний ремонт санвузлу на 11</w:t>
      </w:r>
      <w:r w:rsidRPr="00903871">
        <w:rPr>
          <w:rFonts w:ascii="Times New Roman" w:hAnsi="Times New Roman"/>
          <w:b/>
        </w:rPr>
        <w:t>-му поверсі навчального корпусу № 4.</w:t>
      </w:r>
    </w:p>
    <w:tbl>
      <w:tblPr>
        <w:tblW w:w="9787"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3"/>
        <w:gridCol w:w="7299"/>
        <w:gridCol w:w="993"/>
        <w:gridCol w:w="922"/>
      </w:tblGrid>
      <w:tr w:rsidR="00E95208" w:rsidRPr="00E95208" w:rsidTr="000B37E3">
        <w:trPr>
          <w:jc w:val="center"/>
        </w:trPr>
        <w:tc>
          <w:tcPr>
            <w:tcW w:w="573"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spacing w:val="-3"/>
                <w:lang w:eastAsia="uk-UA"/>
              </w:rPr>
            </w:pPr>
            <w:r w:rsidRPr="00E95208">
              <w:rPr>
                <w:rFonts w:ascii="Times New Roman" w:hAnsi="Times New Roman"/>
                <w:spacing w:val="-3"/>
              </w:rPr>
              <w:t>№</w:t>
            </w:r>
          </w:p>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п/п</w:t>
            </w:r>
          </w:p>
        </w:tc>
        <w:tc>
          <w:tcPr>
            <w:tcW w:w="7299" w:type="dxa"/>
            <w:vAlign w:val="center"/>
          </w:tcPr>
          <w:p w:rsidR="00E95208" w:rsidRPr="00E95208" w:rsidRDefault="00E95208" w:rsidP="00E95208">
            <w:pPr>
              <w:keepLines/>
              <w:autoSpaceDE w:val="0"/>
              <w:autoSpaceDN w:val="0"/>
              <w:spacing w:after="0" w:line="240" w:lineRule="auto"/>
              <w:jc w:val="center"/>
              <w:rPr>
                <w:rFonts w:ascii="Times New Roman" w:hAnsi="Times New Roman"/>
                <w:spacing w:val="-3"/>
                <w:lang w:eastAsia="uk-UA"/>
              </w:rPr>
            </w:pPr>
          </w:p>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Найменування робіт і витрат</w:t>
            </w:r>
          </w:p>
        </w:tc>
        <w:tc>
          <w:tcPr>
            <w:tcW w:w="993"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spacing w:val="-3"/>
                <w:lang w:eastAsia="uk-UA"/>
              </w:rPr>
            </w:pPr>
            <w:r w:rsidRPr="00E95208">
              <w:rPr>
                <w:rFonts w:ascii="Times New Roman" w:hAnsi="Times New Roman"/>
                <w:spacing w:val="-3"/>
              </w:rPr>
              <w:t>Одиниця</w:t>
            </w:r>
          </w:p>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виміру</w:t>
            </w:r>
          </w:p>
        </w:tc>
        <w:tc>
          <w:tcPr>
            <w:tcW w:w="922"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 xml:space="preserve">  Кількість</w:t>
            </w:r>
          </w:p>
        </w:tc>
      </w:tr>
      <w:tr w:rsidR="00E95208" w:rsidRPr="00E95208" w:rsidTr="000B37E3">
        <w:trPr>
          <w:jc w:val="center"/>
        </w:trPr>
        <w:tc>
          <w:tcPr>
            <w:tcW w:w="573"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w:t>
            </w:r>
          </w:p>
        </w:tc>
        <w:tc>
          <w:tcPr>
            <w:tcW w:w="7299"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w:t>
            </w:r>
          </w:p>
        </w:tc>
        <w:tc>
          <w:tcPr>
            <w:tcW w:w="993"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3</w:t>
            </w:r>
          </w:p>
        </w:tc>
        <w:tc>
          <w:tcPr>
            <w:tcW w:w="922"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4</w:t>
            </w:r>
          </w:p>
        </w:tc>
      </w:tr>
      <w:tr w:rsidR="00E95208" w:rsidRPr="00E95208" w:rsidTr="000B37E3">
        <w:trPr>
          <w:jc w:val="center"/>
        </w:trPr>
        <w:tc>
          <w:tcPr>
            <w:tcW w:w="573"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lang w:val="ru-RU"/>
              </w:rPr>
              <w:t xml:space="preserve"> </w:t>
            </w:r>
          </w:p>
        </w:tc>
        <w:tc>
          <w:tcPr>
            <w:tcW w:w="7299" w:type="dxa"/>
            <w:vAlign w:val="center"/>
            <w:hideMark/>
          </w:tcPr>
          <w:p w:rsidR="00E95208" w:rsidRPr="000B37E3" w:rsidRDefault="00E95208" w:rsidP="00E95208">
            <w:pPr>
              <w:keepLines/>
              <w:autoSpaceDE w:val="0"/>
              <w:autoSpaceDN w:val="0"/>
              <w:spacing w:after="0" w:line="240" w:lineRule="auto"/>
              <w:jc w:val="center"/>
              <w:rPr>
                <w:rFonts w:ascii="Times New Roman" w:hAnsi="Times New Roman"/>
                <w:b/>
                <w:lang w:val="ru-RU" w:eastAsia="uk-UA"/>
              </w:rPr>
            </w:pPr>
            <w:r w:rsidRPr="000B37E3">
              <w:rPr>
                <w:rFonts w:ascii="Times New Roman" w:hAnsi="Times New Roman"/>
                <w:b/>
                <w:spacing w:val="-3"/>
                <w:lang w:val="en-US"/>
              </w:rPr>
              <w:t>Розділ. Демонтажні роботи</w:t>
            </w:r>
          </w:p>
        </w:tc>
        <w:tc>
          <w:tcPr>
            <w:tcW w:w="993"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lang w:val="ru-RU"/>
              </w:rPr>
              <w:t xml:space="preserve"> </w:t>
            </w:r>
          </w:p>
        </w:tc>
        <w:tc>
          <w:tcPr>
            <w:tcW w:w="922"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lang w:val="ru-RU"/>
              </w:rPr>
              <w:t xml:space="preserve"> </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Знiмання наличникiв</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 м</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0,47</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spacing w:val="-3"/>
                <w:lang w:eastAsia="uk-UA"/>
              </w:rPr>
            </w:pPr>
            <w:r w:rsidRPr="00E95208">
              <w:rPr>
                <w:rFonts w:ascii="Times New Roman" w:hAnsi="Times New Roman"/>
                <w:spacing w:val="-3"/>
              </w:rPr>
              <w:t>Демонтаж дверних коробок в кам'яних стiнах з</w:t>
            </w:r>
          </w:p>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виламуванням чвертей у кладцi</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 шт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0,12</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3</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Знiмання дверних полотен</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 м2</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0,16</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4</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Знiмання бетонних та мозаїчних пiдвiконних дощок</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 м2</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0,018</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5</w:t>
            </w:r>
          </w:p>
        </w:tc>
        <w:tc>
          <w:tcPr>
            <w:tcW w:w="7299" w:type="dxa"/>
            <w:hideMark/>
          </w:tcPr>
          <w:p w:rsidR="00E95208" w:rsidRPr="000B37E3" w:rsidRDefault="00E95208" w:rsidP="00E95208">
            <w:pPr>
              <w:keepLines/>
              <w:autoSpaceDE w:val="0"/>
              <w:autoSpaceDN w:val="0"/>
              <w:spacing w:after="0" w:line="240" w:lineRule="auto"/>
              <w:rPr>
                <w:rFonts w:ascii="Times New Roman" w:hAnsi="Times New Roman"/>
                <w:spacing w:val="-3"/>
                <w:lang w:eastAsia="uk-UA"/>
              </w:rPr>
            </w:pPr>
            <w:r w:rsidRPr="00E95208">
              <w:rPr>
                <w:rFonts w:ascii="Times New Roman" w:hAnsi="Times New Roman"/>
                <w:spacing w:val="-3"/>
              </w:rPr>
              <w:t xml:space="preserve">Розбирання облицювання стiн з </w:t>
            </w:r>
            <w:r w:rsidR="000B37E3">
              <w:rPr>
                <w:rFonts w:ascii="Times New Roman" w:hAnsi="Times New Roman"/>
                <w:spacing w:val="-3"/>
              </w:rPr>
              <w:t>керамічних</w:t>
            </w:r>
            <w:r w:rsidR="000B37E3">
              <w:rPr>
                <w:rFonts w:ascii="Times New Roman" w:hAnsi="Times New Roman"/>
                <w:spacing w:val="-3"/>
                <w:lang w:eastAsia="uk-UA"/>
              </w:rPr>
              <w:t xml:space="preserve"> </w:t>
            </w:r>
            <w:r w:rsidRPr="00E95208">
              <w:rPr>
                <w:rFonts w:ascii="Times New Roman" w:hAnsi="Times New Roman"/>
                <w:spacing w:val="-3"/>
              </w:rPr>
              <w:t>глазурованих плиток</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100м2</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0,8985</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6</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Розбирання покриттiв пiдлог з керамiчних плиток</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100м2</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0,326</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7</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Розбирання цементних плiнтусiв</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100м</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0,22</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8</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Розбирання цементних покриттiв пiдлог</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100м2</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0,331</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9</w:t>
            </w:r>
          </w:p>
        </w:tc>
        <w:tc>
          <w:tcPr>
            <w:tcW w:w="7299" w:type="dxa"/>
            <w:hideMark/>
          </w:tcPr>
          <w:p w:rsidR="00E95208" w:rsidRPr="000B37E3" w:rsidRDefault="00E95208" w:rsidP="00E95208">
            <w:pPr>
              <w:keepLines/>
              <w:autoSpaceDE w:val="0"/>
              <w:autoSpaceDN w:val="0"/>
              <w:spacing w:after="0" w:line="240" w:lineRule="auto"/>
              <w:rPr>
                <w:rFonts w:ascii="Times New Roman" w:hAnsi="Times New Roman"/>
                <w:spacing w:val="-3"/>
                <w:lang w:eastAsia="uk-UA"/>
              </w:rPr>
            </w:pPr>
            <w:r w:rsidRPr="00E95208">
              <w:rPr>
                <w:rFonts w:ascii="Times New Roman" w:hAnsi="Times New Roman"/>
                <w:spacing w:val="-3"/>
              </w:rPr>
              <w:t>Розбирання цегляних фундаментiв з очищенням</w:t>
            </w:r>
            <w:r w:rsidR="000B37E3">
              <w:rPr>
                <w:rFonts w:ascii="Times New Roman" w:hAnsi="Times New Roman"/>
                <w:spacing w:val="-3"/>
                <w:lang w:eastAsia="uk-UA"/>
              </w:rPr>
              <w:t xml:space="preserve"> </w:t>
            </w:r>
            <w:r w:rsidRPr="00E95208">
              <w:rPr>
                <w:rFonts w:ascii="Times New Roman" w:hAnsi="Times New Roman"/>
                <w:spacing w:val="-3"/>
              </w:rPr>
              <w:t>(постаменти чаш генуя)</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 м3</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3,8</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w:t>
            </w:r>
          </w:p>
        </w:tc>
        <w:tc>
          <w:tcPr>
            <w:tcW w:w="7299" w:type="dxa"/>
            <w:hideMark/>
          </w:tcPr>
          <w:p w:rsidR="00E95208" w:rsidRPr="000B37E3" w:rsidRDefault="00E95208" w:rsidP="00E95208">
            <w:pPr>
              <w:keepLines/>
              <w:autoSpaceDE w:val="0"/>
              <w:autoSpaceDN w:val="0"/>
              <w:spacing w:after="0" w:line="240" w:lineRule="auto"/>
              <w:rPr>
                <w:rFonts w:ascii="Times New Roman" w:hAnsi="Times New Roman"/>
                <w:spacing w:val="-3"/>
                <w:lang w:eastAsia="uk-UA"/>
              </w:rPr>
            </w:pPr>
            <w:r w:rsidRPr="00E95208">
              <w:rPr>
                <w:rFonts w:ascii="Times New Roman" w:hAnsi="Times New Roman"/>
                <w:spacing w:val="-3"/>
              </w:rPr>
              <w:t>Очищення вручну внутрішніх поверхонь стін від олiйної,</w:t>
            </w:r>
            <w:r w:rsidR="000B37E3">
              <w:rPr>
                <w:rFonts w:ascii="Times New Roman" w:hAnsi="Times New Roman"/>
                <w:spacing w:val="-3"/>
                <w:lang w:eastAsia="uk-UA"/>
              </w:rPr>
              <w:t xml:space="preserve"> </w:t>
            </w:r>
            <w:r w:rsidRPr="00E95208">
              <w:rPr>
                <w:rFonts w:ascii="Times New Roman" w:hAnsi="Times New Roman"/>
                <w:spacing w:val="-3"/>
              </w:rPr>
              <w:t>перхлорвiнiлової фарби</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100м2</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0,49</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11</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Розбирання цегляних перегородок</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 м3</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1,1</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12</w:t>
            </w:r>
          </w:p>
        </w:tc>
        <w:tc>
          <w:tcPr>
            <w:tcW w:w="7299" w:type="dxa"/>
            <w:hideMark/>
          </w:tcPr>
          <w:p w:rsidR="00E95208" w:rsidRPr="000B37E3" w:rsidRDefault="00E95208" w:rsidP="00E95208">
            <w:pPr>
              <w:keepLines/>
              <w:autoSpaceDE w:val="0"/>
              <w:autoSpaceDN w:val="0"/>
              <w:spacing w:after="0" w:line="240" w:lineRule="auto"/>
              <w:rPr>
                <w:rFonts w:ascii="Times New Roman" w:hAnsi="Times New Roman"/>
                <w:spacing w:val="-3"/>
                <w:lang w:eastAsia="uk-UA"/>
              </w:rPr>
            </w:pPr>
            <w:r w:rsidRPr="00E95208">
              <w:rPr>
                <w:rFonts w:ascii="Times New Roman" w:hAnsi="Times New Roman"/>
                <w:spacing w:val="-3"/>
              </w:rPr>
              <w:t>Вiдбивання штукатурки по цеглi та бетону зi стiн та</w:t>
            </w:r>
            <w:r w:rsidR="000B37E3">
              <w:rPr>
                <w:rFonts w:ascii="Times New Roman" w:hAnsi="Times New Roman"/>
                <w:spacing w:val="-3"/>
                <w:lang w:eastAsia="uk-UA"/>
              </w:rPr>
              <w:t xml:space="preserve"> </w:t>
            </w:r>
            <w:r w:rsidRPr="00E95208">
              <w:rPr>
                <w:rFonts w:ascii="Times New Roman" w:hAnsi="Times New Roman"/>
                <w:spacing w:val="-3"/>
              </w:rPr>
              <w:t>стель, площа вiдбивання в одному мiсцi бiльше 5 м2</w:t>
            </w:r>
            <w:r w:rsidR="000B37E3">
              <w:rPr>
                <w:rFonts w:ascii="Times New Roman" w:hAnsi="Times New Roman"/>
                <w:spacing w:val="-3"/>
                <w:lang w:eastAsia="uk-UA"/>
              </w:rPr>
              <w:t xml:space="preserve"> </w:t>
            </w:r>
            <w:r w:rsidRPr="00E95208">
              <w:rPr>
                <w:rFonts w:ascii="Times New Roman" w:hAnsi="Times New Roman"/>
                <w:spacing w:val="-3"/>
              </w:rPr>
              <w:t>(стіни, перегородки)</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100м2</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1,321</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13</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Демонтаж схованої електропроводки</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100м</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1,2</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14</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Демонтаж вимикачiв, розеток</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100шт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0,04</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15</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Демонтаж свiтильникiв для люмiнесцентних ламп</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100шт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0,08</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16</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Демонтаж групових щиткiв</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100шт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0,01</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17</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Знiмання водорозбiрних колонок, стосовно бойлера</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шт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18</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Розбирання вентиляцiйних коробiв</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100м2</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0,01</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19</w:t>
            </w:r>
          </w:p>
        </w:tc>
        <w:tc>
          <w:tcPr>
            <w:tcW w:w="7299" w:type="dxa"/>
            <w:hideMark/>
          </w:tcPr>
          <w:p w:rsidR="00E95208" w:rsidRPr="000B37E3" w:rsidRDefault="00E95208" w:rsidP="00E95208">
            <w:pPr>
              <w:keepLines/>
              <w:autoSpaceDE w:val="0"/>
              <w:autoSpaceDN w:val="0"/>
              <w:spacing w:after="0" w:line="240" w:lineRule="auto"/>
              <w:rPr>
                <w:rFonts w:ascii="Times New Roman" w:hAnsi="Times New Roman"/>
                <w:spacing w:val="-3"/>
                <w:lang w:eastAsia="uk-UA"/>
              </w:rPr>
            </w:pPr>
            <w:r w:rsidRPr="00E95208">
              <w:rPr>
                <w:rFonts w:ascii="Times New Roman" w:hAnsi="Times New Roman"/>
                <w:spacing w:val="-3"/>
              </w:rPr>
              <w:t>Демонтаж чаш [унiтазiв] пiдлогових з</w:t>
            </w:r>
            <w:r w:rsidR="000B37E3">
              <w:rPr>
                <w:rFonts w:ascii="Times New Roman" w:hAnsi="Times New Roman"/>
                <w:spacing w:val="-3"/>
                <w:lang w:eastAsia="uk-UA"/>
              </w:rPr>
              <w:t xml:space="preserve"> </w:t>
            </w:r>
            <w:r w:rsidRPr="00E95208">
              <w:rPr>
                <w:rFonts w:ascii="Times New Roman" w:hAnsi="Times New Roman"/>
                <w:spacing w:val="-3"/>
              </w:rPr>
              <w:t>високорозташованим бачком</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10к-т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0,6</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20</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Знiмання унiтазiв, пiсуарiв</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шт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5</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21</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Знiмання сифонiв</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шт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22</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Знiмання змивного бачка, розташованого на стiнi</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шт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4</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23</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Демонтаж раковин [умивальникiв]</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100к-т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0,03</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24</w:t>
            </w:r>
          </w:p>
        </w:tc>
        <w:tc>
          <w:tcPr>
            <w:tcW w:w="7299" w:type="dxa"/>
            <w:hideMark/>
          </w:tcPr>
          <w:p w:rsidR="00E95208" w:rsidRPr="000B37E3" w:rsidRDefault="00E95208" w:rsidP="00E95208">
            <w:pPr>
              <w:keepLines/>
              <w:autoSpaceDE w:val="0"/>
              <w:autoSpaceDN w:val="0"/>
              <w:spacing w:after="0" w:line="240" w:lineRule="auto"/>
              <w:rPr>
                <w:rFonts w:ascii="Times New Roman" w:hAnsi="Times New Roman"/>
                <w:spacing w:val="-3"/>
                <w:lang w:eastAsia="uk-UA"/>
              </w:rPr>
            </w:pPr>
            <w:r w:rsidRPr="00E95208">
              <w:rPr>
                <w:rFonts w:ascii="Times New Roman" w:hAnsi="Times New Roman"/>
                <w:spacing w:val="-3"/>
              </w:rPr>
              <w:t>Розбирання трубопроводiв з труб чавунних</w:t>
            </w:r>
            <w:r w:rsidR="000B37E3">
              <w:rPr>
                <w:rFonts w:ascii="Times New Roman" w:hAnsi="Times New Roman"/>
                <w:spacing w:val="-3"/>
                <w:lang w:eastAsia="uk-UA"/>
              </w:rPr>
              <w:t xml:space="preserve"> </w:t>
            </w:r>
            <w:r w:rsidRPr="00E95208">
              <w:rPr>
                <w:rFonts w:ascii="Times New Roman" w:hAnsi="Times New Roman"/>
                <w:spacing w:val="-3"/>
              </w:rPr>
              <w:t>каналiзацiйних дiаметром понад 50 до 100 мм</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100м</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0,08</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25</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Знiмання трапiв чавунних</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шт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6</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26</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Перевезення сміття до 30 км</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23</w:t>
            </w:r>
          </w:p>
        </w:tc>
      </w:tr>
      <w:tr w:rsidR="00E95208" w:rsidRPr="00E95208" w:rsidTr="000B37E3">
        <w:trPr>
          <w:jc w:val="center"/>
        </w:trPr>
        <w:tc>
          <w:tcPr>
            <w:tcW w:w="57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27</w:t>
            </w:r>
          </w:p>
        </w:tc>
        <w:tc>
          <w:tcPr>
            <w:tcW w:w="7299" w:type="dxa"/>
            <w:hideMark/>
          </w:tcPr>
          <w:p w:rsidR="00E95208" w:rsidRPr="00E95208" w:rsidRDefault="00E95208" w:rsidP="00E95208">
            <w:pPr>
              <w:keepLines/>
              <w:autoSpaceDE w:val="0"/>
              <w:autoSpaceDN w:val="0"/>
              <w:spacing w:after="0" w:line="240" w:lineRule="auto"/>
              <w:rPr>
                <w:rFonts w:ascii="Times New Roman" w:hAnsi="Times New Roman"/>
                <w:lang w:val="ru-RU" w:eastAsia="uk-UA"/>
              </w:rPr>
            </w:pPr>
            <w:r w:rsidRPr="00E95208">
              <w:rPr>
                <w:rFonts w:ascii="Times New Roman" w:hAnsi="Times New Roman"/>
                <w:spacing w:val="-3"/>
              </w:rPr>
              <w:t>Навантаження смiття вручну</w:t>
            </w:r>
          </w:p>
        </w:tc>
        <w:tc>
          <w:tcPr>
            <w:tcW w:w="993"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1 т</w:t>
            </w:r>
          </w:p>
        </w:tc>
        <w:tc>
          <w:tcPr>
            <w:tcW w:w="922" w:type="dxa"/>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spacing w:val="-3"/>
              </w:rPr>
              <w:t>23</w:t>
            </w:r>
          </w:p>
        </w:tc>
      </w:tr>
      <w:tr w:rsidR="00E95208" w:rsidRPr="00E95208" w:rsidTr="000B37E3">
        <w:trPr>
          <w:jc w:val="center"/>
        </w:trPr>
        <w:tc>
          <w:tcPr>
            <w:tcW w:w="573"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lang w:val="ru-RU"/>
              </w:rPr>
              <w:t xml:space="preserve"> </w:t>
            </w:r>
          </w:p>
        </w:tc>
        <w:tc>
          <w:tcPr>
            <w:tcW w:w="7299" w:type="dxa"/>
            <w:vAlign w:val="center"/>
            <w:hideMark/>
          </w:tcPr>
          <w:p w:rsidR="00E95208" w:rsidRPr="000B37E3" w:rsidRDefault="00E95208" w:rsidP="00E95208">
            <w:pPr>
              <w:keepLines/>
              <w:autoSpaceDE w:val="0"/>
              <w:autoSpaceDN w:val="0"/>
              <w:spacing w:after="0" w:line="240" w:lineRule="auto"/>
              <w:jc w:val="center"/>
              <w:rPr>
                <w:rFonts w:ascii="Times New Roman" w:hAnsi="Times New Roman"/>
                <w:b/>
                <w:lang w:val="ru-RU" w:eastAsia="uk-UA"/>
              </w:rPr>
            </w:pPr>
            <w:r w:rsidRPr="000B37E3">
              <w:rPr>
                <w:rFonts w:ascii="Times New Roman" w:hAnsi="Times New Roman"/>
                <w:b/>
                <w:spacing w:val="-3"/>
                <w:lang w:val="en-US"/>
              </w:rPr>
              <w:t>Розділ. Будівельні роботи</w:t>
            </w:r>
          </w:p>
        </w:tc>
        <w:tc>
          <w:tcPr>
            <w:tcW w:w="993"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lang w:val="ru-RU"/>
              </w:rPr>
              <w:t xml:space="preserve"> </w:t>
            </w:r>
          </w:p>
        </w:tc>
        <w:tc>
          <w:tcPr>
            <w:tcW w:w="922" w:type="dxa"/>
            <w:vAlign w:val="center"/>
            <w:hideMark/>
          </w:tcPr>
          <w:p w:rsidR="00E95208" w:rsidRPr="00E95208" w:rsidRDefault="00E95208" w:rsidP="00E95208">
            <w:pPr>
              <w:keepLines/>
              <w:autoSpaceDE w:val="0"/>
              <w:autoSpaceDN w:val="0"/>
              <w:spacing w:after="0" w:line="240" w:lineRule="auto"/>
              <w:jc w:val="center"/>
              <w:rPr>
                <w:rFonts w:ascii="Times New Roman" w:hAnsi="Times New Roman"/>
                <w:lang w:val="ru-RU" w:eastAsia="uk-UA"/>
              </w:rPr>
            </w:pPr>
            <w:r w:rsidRPr="00E95208">
              <w:rPr>
                <w:rFonts w:ascii="Times New Roman" w:hAnsi="Times New Roman"/>
                <w:lang w:val="ru-RU"/>
              </w:rPr>
              <w:t xml:space="preserve"> </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 xml:space="preserve">Грунтування бетонних </w:t>
            </w:r>
            <w:r w:rsidRPr="000B37E3">
              <w:rPr>
                <w:rFonts w:ascii="Times New Roman" w:hAnsi="Times New Roman"/>
                <w:spacing w:val="-3"/>
                <w:lang w:val="en-US"/>
              </w:rPr>
              <w:t>i</w:t>
            </w:r>
            <w:r w:rsidRPr="000B37E3">
              <w:rPr>
                <w:rFonts w:ascii="Times New Roman" w:hAnsi="Times New Roman"/>
                <w:spacing w:val="-3"/>
                <w:lang w:val="ru-RU"/>
              </w:rPr>
              <w:t xml:space="preserve"> обштукатурених поверхонь,</w:t>
            </w:r>
            <w:r>
              <w:rPr>
                <w:rFonts w:ascii="Times New Roman" w:hAnsi="Times New Roman"/>
                <w:spacing w:val="-3"/>
                <w:lang w:val="ru-RU"/>
              </w:rPr>
              <w:t xml:space="preserve"> </w:t>
            </w:r>
            <w:r w:rsidRPr="000B37E3">
              <w:rPr>
                <w:rFonts w:ascii="Times New Roman" w:hAnsi="Times New Roman"/>
                <w:spacing w:val="-3"/>
                <w:lang w:val="ru-RU"/>
              </w:rPr>
              <w:t>(стіни)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Грунтовка СТ-17</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л</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18</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Улаштування стяжок цементних товщиною 20 мм</w:t>
            </w:r>
            <w:r>
              <w:rPr>
                <w:rFonts w:ascii="Times New Roman" w:hAnsi="Times New Roman"/>
                <w:spacing w:val="-3"/>
                <w:lang w:val="ru-RU"/>
              </w:rPr>
              <w:t xml:space="preserve"> </w:t>
            </w:r>
            <w:r w:rsidRPr="000B37E3">
              <w:rPr>
                <w:rFonts w:ascii="Times New Roman" w:hAnsi="Times New Roman"/>
                <w:spacing w:val="-3"/>
                <w:lang w:val="ru-RU"/>
              </w:rPr>
              <w:t>(перед гідроізоляцієй)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0,294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Додавати або виключати на кожн</w:t>
            </w:r>
            <w:r w:rsidRPr="000B37E3">
              <w:rPr>
                <w:rFonts w:ascii="Times New Roman" w:hAnsi="Times New Roman"/>
                <w:spacing w:val="-3"/>
                <w:lang w:val="en-US"/>
              </w:rPr>
              <w:t>i</w:t>
            </w:r>
            <w:r w:rsidRPr="000B37E3">
              <w:rPr>
                <w:rFonts w:ascii="Times New Roman" w:hAnsi="Times New Roman"/>
                <w:spacing w:val="-3"/>
                <w:lang w:val="ru-RU"/>
              </w:rPr>
              <w:t xml:space="preserve"> 5 мм зм</w:t>
            </w:r>
            <w:r w:rsidRPr="000B37E3">
              <w:rPr>
                <w:rFonts w:ascii="Times New Roman" w:hAnsi="Times New Roman"/>
                <w:spacing w:val="-3"/>
                <w:lang w:val="en-US"/>
              </w:rPr>
              <w:t>i</w:t>
            </w:r>
            <w:r w:rsidRPr="000B37E3">
              <w:rPr>
                <w:rFonts w:ascii="Times New Roman" w:hAnsi="Times New Roman"/>
                <w:spacing w:val="-3"/>
                <w:lang w:val="ru-RU"/>
              </w:rPr>
              <w:t>ни товщини</w:t>
            </w:r>
            <w:r>
              <w:rPr>
                <w:rFonts w:ascii="Times New Roman" w:hAnsi="Times New Roman"/>
                <w:spacing w:val="-3"/>
                <w:lang w:val="ru-RU"/>
              </w:rPr>
              <w:t xml:space="preserve"> </w:t>
            </w:r>
            <w:r w:rsidRPr="000B37E3">
              <w:rPr>
                <w:rFonts w:ascii="Times New Roman" w:hAnsi="Times New Roman"/>
                <w:spacing w:val="-3"/>
                <w:lang w:val="ru-RU"/>
              </w:rPr>
              <w:t>стяжок цементних</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0,294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Готування цементного розчину вручну (стяжка)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0,0075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Портландцемент спец</w:t>
            </w:r>
            <w:r w:rsidRPr="000B37E3">
              <w:rPr>
                <w:rFonts w:ascii="Times New Roman" w:hAnsi="Times New Roman"/>
                <w:spacing w:val="-3"/>
                <w:lang w:val="en-US"/>
              </w:rPr>
              <w:t>i</w:t>
            </w:r>
            <w:r w:rsidRPr="000B37E3">
              <w:rPr>
                <w:rFonts w:ascii="Times New Roman" w:hAnsi="Times New Roman"/>
                <w:spacing w:val="-3"/>
                <w:lang w:val="ru-RU"/>
              </w:rPr>
              <w:t>ального призначення</w:t>
            </w:r>
            <w:r>
              <w:rPr>
                <w:rFonts w:ascii="Times New Roman" w:hAnsi="Times New Roman"/>
                <w:spacing w:val="-3"/>
                <w:lang w:val="ru-RU"/>
              </w:rPr>
              <w:t xml:space="preserve"> </w:t>
            </w:r>
            <w:r w:rsidRPr="000B37E3">
              <w:rPr>
                <w:rFonts w:ascii="Times New Roman" w:hAnsi="Times New Roman"/>
                <w:spacing w:val="-3"/>
                <w:lang w:val="ru-RU"/>
              </w:rPr>
              <w:t>сульфатост</w:t>
            </w:r>
            <w:r w:rsidRPr="000B37E3">
              <w:rPr>
                <w:rFonts w:ascii="Times New Roman" w:hAnsi="Times New Roman"/>
                <w:spacing w:val="-3"/>
                <w:lang w:val="en-US"/>
              </w:rPr>
              <w:t>i</w:t>
            </w:r>
            <w:r w:rsidRPr="000B37E3">
              <w:rPr>
                <w:rFonts w:ascii="Times New Roman" w:hAnsi="Times New Roman"/>
                <w:spacing w:val="-3"/>
                <w:lang w:val="ru-RU"/>
              </w:rPr>
              <w:t>йкий з м</w:t>
            </w:r>
            <w:r w:rsidRPr="000B37E3">
              <w:rPr>
                <w:rFonts w:ascii="Times New Roman" w:hAnsi="Times New Roman"/>
                <w:spacing w:val="-3"/>
                <w:lang w:val="en-US"/>
              </w:rPr>
              <w:t>i</w:t>
            </w:r>
            <w:r w:rsidRPr="000B37E3">
              <w:rPr>
                <w:rFonts w:ascii="Times New Roman" w:hAnsi="Times New Roman"/>
                <w:spacing w:val="-3"/>
                <w:lang w:val="ru-RU"/>
              </w:rPr>
              <w:t>неральними добавками, марка 400</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0,26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Пiсок кварцевий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1,28</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Улаштування першого шару обклеювальної г</w:t>
            </w:r>
            <w:r w:rsidRPr="000B37E3">
              <w:rPr>
                <w:rFonts w:ascii="Times New Roman" w:hAnsi="Times New Roman"/>
                <w:spacing w:val="-3"/>
                <w:lang w:val="en-US"/>
              </w:rPr>
              <w:t>i</w:t>
            </w:r>
            <w:r w:rsidRPr="000B37E3">
              <w:rPr>
                <w:rFonts w:ascii="Times New Roman" w:hAnsi="Times New Roman"/>
                <w:spacing w:val="-3"/>
                <w:lang w:val="ru-RU"/>
              </w:rPr>
              <w:t>дро</w:t>
            </w:r>
            <w:r w:rsidRPr="000B37E3">
              <w:rPr>
                <w:rFonts w:ascii="Times New Roman" w:hAnsi="Times New Roman"/>
                <w:spacing w:val="-3"/>
                <w:lang w:val="en-US"/>
              </w:rPr>
              <w:t>i</w:t>
            </w:r>
            <w:r w:rsidRPr="000B37E3">
              <w:rPr>
                <w:rFonts w:ascii="Times New Roman" w:hAnsi="Times New Roman"/>
                <w:spacing w:val="-3"/>
                <w:lang w:val="ru-RU"/>
              </w:rPr>
              <w:t>золяц</w:t>
            </w:r>
            <w:r w:rsidRPr="000B37E3">
              <w:rPr>
                <w:rFonts w:ascii="Times New Roman" w:hAnsi="Times New Roman"/>
                <w:spacing w:val="-3"/>
                <w:lang w:val="en-US"/>
              </w:rPr>
              <w:t>i</w:t>
            </w:r>
            <w:r w:rsidRPr="000B37E3">
              <w:rPr>
                <w:rFonts w:ascii="Times New Roman" w:hAnsi="Times New Roman"/>
                <w:spacing w:val="-3"/>
                <w:lang w:val="ru-RU"/>
              </w:rPr>
              <w:t>ї</w:t>
            </w:r>
            <w:r>
              <w:rPr>
                <w:rFonts w:ascii="Times New Roman" w:hAnsi="Times New Roman"/>
                <w:spacing w:val="-3"/>
                <w:lang w:val="ru-RU"/>
              </w:rPr>
              <w:t xml:space="preserve"> </w:t>
            </w:r>
            <w:r w:rsidRPr="000B37E3">
              <w:rPr>
                <w:rFonts w:ascii="Times New Roman" w:hAnsi="Times New Roman"/>
                <w:spacing w:val="-3"/>
                <w:lang w:val="ru-RU"/>
              </w:rPr>
              <w:t>рулонними матер</w:t>
            </w:r>
            <w:r w:rsidRPr="000B37E3">
              <w:rPr>
                <w:rFonts w:ascii="Times New Roman" w:hAnsi="Times New Roman"/>
                <w:spacing w:val="-3"/>
                <w:lang w:val="en-US"/>
              </w:rPr>
              <w:t>i</w:t>
            </w:r>
            <w:r w:rsidRPr="000B37E3">
              <w:rPr>
                <w:rFonts w:ascii="Times New Roman" w:hAnsi="Times New Roman"/>
                <w:spacing w:val="-3"/>
                <w:lang w:val="ru-RU"/>
              </w:rPr>
              <w:t>алами на мастиц</w:t>
            </w:r>
            <w:r w:rsidRPr="000B37E3">
              <w:rPr>
                <w:rFonts w:ascii="Times New Roman" w:hAnsi="Times New Roman"/>
                <w:spacing w:val="-3"/>
                <w:lang w:val="en-US"/>
              </w:rPr>
              <w:t>i</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0,369</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Покриття рулонне товщиною 2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41,32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Грунтовка СТ-17</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л</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37,24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Улаштування стяжок цементних з напівсухої суміші</w:t>
            </w:r>
            <w:r>
              <w:rPr>
                <w:rFonts w:ascii="Times New Roman" w:hAnsi="Times New Roman"/>
                <w:spacing w:val="-3"/>
                <w:lang w:val="ru-RU"/>
              </w:rPr>
              <w:t xml:space="preserve"> </w:t>
            </w:r>
            <w:r w:rsidRPr="000B37E3">
              <w:rPr>
                <w:rFonts w:ascii="Times New Roman" w:hAnsi="Times New Roman"/>
                <w:spacing w:val="-3"/>
                <w:lang w:val="ru-RU"/>
              </w:rPr>
              <w:t xml:space="preserve">товщиною </w:t>
            </w:r>
            <w:r w:rsidRPr="000B37E3">
              <w:rPr>
                <w:rFonts w:ascii="Times New Roman" w:hAnsi="Times New Roman"/>
                <w:spacing w:val="-3"/>
                <w:lang w:val="en-US"/>
              </w:rPr>
              <w:t>50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0,252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Готування цементного розчину вручну (стяжка)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0,0128</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Портландцемент спец</w:t>
            </w:r>
            <w:r w:rsidRPr="000B37E3">
              <w:rPr>
                <w:rFonts w:ascii="Times New Roman" w:hAnsi="Times New Roman"/>
                <w:spacing w:val="-3"/>
                <w:lang w:val="en-US"/>
              </w:rPr>
              <w:t>i</w:t>
            </w:r>
            <w:r w:rsidRPr="000B37E3">
              <w:rPr>
                <w:rFonts w:ascii="Times New Roman" w:hAnsi="Times New Roman"/>
                <w:spacing w:val="-3"/>
                <w:lang w:val="ru-RU"/>
              </w:rPr>
              <w:t>ального призначення</w:t>
            </w:r>
            <w:r>
              <w:rPr>
                <w:rFonts w:ascii="Times New Roman" w:hAnsi="Times New Roman"/>
                <w:spacing w:val="-3"/>
                <w:lang w:val="ru-RU"/>
              </w:rPr>
              <w:t xml:space="preserve"> </w:t>
            </w:r>
            <w:r w:rsidRPr="000B37E3">
              <w:rPr>
                <w:rFonts w:ascii="Times New Roman" w:hAnsi="Times New Roman"/>
                <w:spacing w:val="-3"/>
                <w:lang w:val="ru-RU"/>
              </w:rPr>
              <w:t>сульфатост</w:t>
            </w:r>
            <w:r w:rsidRPr="000B37E3">
              <w:rPr>
                <w:rFonts w:ascii="Times New Roman" w:hAnsi="Times New Roman"/>
                <w:spacing w:val="-3"/>
                <w:lang w:val="en-US"/>
              </w:rPr>
              <w:t>i</w:t>
            </w:r>
            <w:r w:rsidRPr="000B37E3">
              <w:rPr>
                <w:rFonts w:ascii="Times New Roman" w:hAnsi="Times New Roman"/>
                <w:spacing w:val="-3"/>
                <w:lang w:val="ru-RU"/>
              </w:rPr>
              <w:t>йкий з м</w:t>
            </w:r>
            <w:r w:rsidRPr="000B37E3">
              <w:rPr>
                <w:rFonts w:ascii="Times New Roman" w:hAnsi="Times New Roman"/>
                <w:spacing w:val="-3"/>
                <w:lang w:val="en-US"/>
              </w:rPr>
              <w:t>i</w:t>
            </w:r>
            <w:r w:rsidRPr="000B37E3">
              <w:rPr>
                <w:rFonts w:ascii="Times New Roman" w:hAnsi="Times New Roman"/>
                <w:spacing w:val="-3"/>
                <w:lang w:val="ru-RU"/>
              </w:rPr>
              <w:t>неральними добавками, марка 400</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0,448</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Пiсок кварцевий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2,176</w:t>
            </w:r>
          </w:p>
        </w:tc>
      </w:tr>
    </w:tbl>
    <w:p w:rsidR="000B37E3" w:rsidRPr="000B37E3" w:rsidRDefault="000B37E3" w:rsidP="000B37E3">
      <w:pPr>
        <w:jc w:val="right"/>
        <w:rPr>
          <w:rFonts w:ascii="Times New Roman" w:hAnsi="Times New Roman"/>
          <w:b/>
        </w:rPr>
      </w:pPr>
      <w:r>
        <w:rPr>
          <w:rFonts w:ascii="Times New Roman" w:hAnsi="Times New Roman"/>
          <w:b/>
        </w:rPr>
        <w:lastRenderedPageBreak/>
        <w:t>Продовження додатку 5</w:t>
      </w:r>
    </w:p>
    <w:tbl>
      <w:tblPr>
        <w:tblW w:w="9787"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3"/>
        <w:gridCol w:w="7299"/>
        <w:gridCol w:w="993"/>
        <w:gridCol w:w="922"/>
      </w:tblGrid>
      <w:tr w:rsidR="000B37E3" w:rsidRPr="00E95208" w:rsidTr="000B37E3">
        <w:trPr>
          <w:trHeight w:val="469"/>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spacing w:val="-3"/>
              </w:rPr>
            </w:pPr>
            <w:r w:rsidRPr="000B37E3">
              <w:rPr>
                <w:rFonts w:ascii="Times New Roman" w:hAnsi="Times New Roman"/>
                <w:b/>
                <w:spacing w:val="-3"/>
              </w:rPr>
              <w:t>2</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Улаштування покриттів з керамічних плиток на розчині із</w:t>
            </w:r>
          </w:p>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сухої клеючої суміші, кількість плиток в 1 м2 понад 7 до</w:t>
            </w:r>
          </w:p>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12 шт</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0,326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Плитки керамічні</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Клей СМ-11 плюс</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кг</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194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Хрестики для швів</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270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Шпарування для швiв</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кг</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Поліпшенене штукатурення цементно-вапняним</w:t>
            </w:r>
            <w:r>
              <w:rPr>
                <w:rFonts w:ascii="Times New Roman" w:hAnsi="Times New Roman"/>
                <w:spacing w:val="-3"/>
                <w:lang w:val="ru-RU"/>
              </w:rPr>
              <w:t xml:space="preserve"> </w:t>
            </w:r>
            <w:r w:rsidRPr="000B37E3">
              <w:rPr>
                <w:rFonts w:ascii="Times New Roman" w:hAnsi="Times New Roman"/>
                <w:spacing w:val="-3"/>
                <w:lang w:val="ru-RU"/>
              </w:rPr>
              <w:t xml:space="preserve">розчином по каменю </w:t>
            </w:r>
            <w:r w:rsidRPr="000B37E3">
              <w:rPr>
                <w:rFonts w:ascii="Times New Roman" w:hAnsi="Times New Roman"/>
                <w:spacing w:val="-3"/>
                <w:lang w:val="en-US"/>
              </w:rPr>
              <w:t>i</w:t>
            </w:r>
            <w:r w:rsidRPr="000B37E3">
              <w:rPr>
                <w:rFonts w:ascii="Times New Roman" w:hAnsi="Times New Roman"/>
                <w:spacing w:val="-3"/>
                <w:lang w:val="ru-RU"/>
              </w:rPr>
              <w:t xml:space="preserve"> бетону стін вручну по сітці</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1,404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Готування цементного розчину вручну</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0,0301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Портландцемент спец</w:t>
            </w:r>
            <w:r w:rsidRPr="000B37E3">
              <w:rPr>
                <w:rFonts w:ascii="Times New Roman" w:hAnsi="Times New Roman"/>
                <w:spacing w:val="-3"/>
                <w:lang w:val="en-US"/>
              </w:rPr>
              <w:t>i</w:t>
            </w:r>
            <w:r w:rsidRPr="000B37E3">
              <w:rPr>
                <w:rFonts w:ascii="Times New Roman" w:hAnsi="Times New Roman"/>
                <w:spacing w:val="-3"/>
                <w:lang w:val="ru-RU"/>
              </w:rPr>
              <w:t>ального призначення</w:t>
            </w:r>
            <w:r>
              <w:rPr>
                <w:rFonts w:ascii="Times New Roman" w:hAnsi="Times New Roman"/>
                <w:spacing w:val="-3"/>
                <w:lang w:val="ru-RU"/>
              </w:rPr>
              <w:t xml:space="preserve"> </w:t>
            </w:r>
            <w:r w:rsidRPr="000B37E3">
              <w:rPr>
                <w:rFonts w:ascii="Times New Roman" w:hAnsi="Times New Roman"/>
                <w:spacing w:val="-3"/>
                <w:lang w:val="ru-RU"/>
              </w:rPr>
              <w:t>сульфатост</w:t>
            </w:r>
            <w:r w:rsidRPr="000B37E3">
              <w:rPr>
                <w:rFonts w:ascii="Times New Roman" w:hAnsi="Times New Roman"/>
                <w:spacing w:val="-3"/>
                <w:lang w:val="en-US"/>
              </w:rPr>
              <w:t>i</w:t>
            </w:r>
            <w:r w:rsidRPr="000B37E3">
              <w:rPr>
                <w:rFonts w:ascii="Times New Roman" w:hAnsi="Times New Roman"/>
                <w:spacing w:val="-3"/>
                <w:lang w:val="ru-RU"/>
              </w:rPr>
              <w:t>йкий з м</w:t>
            </w:r>
            <w:r w:rsidRPr="000B37E3">
              <w:rPr>
                <w:rFonts w:ascii="Times New Roman" w:hAnsi="Times New Roman"/>
                <w:spacing w:val="-3"/>
                <w:lang w:val="en-US"/>
              </w:rPr>
              <w:t>i</w:t>
            </w:r>
            <w:r w:rsidRPr="000B37E3">
              <w:rPr>
                <w:rFonts w:ascii="Times New Roman" w:hAnsi="Times New Roman"/>
                <w:spacing w:val="-3"/>
                <w:lang w:val="ru-RU"/>
              </w:rPr>
              <w:t>неральними добавками, марка 400</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1,053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Пiсок кварцевий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5,12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С</w:t>
            </w:r>
            <w:r w:rsidRPr="000B37E3">
              <w:rPr>
                <w:rFonts w:ascii="Times New Roman" w:hAnsi="Times New Roman"/>
                <w:spacing w:val="-3"/>
                <w:lang w:val="en-US"/>
              </w:rPr>
              <w:t>i</w:t>
            </w:r>
            <w:r w:rsidRPr="000B37E3">
              <w:rPr>
                <w:rFonts w:ascii="Times New Roman" w:hAnsi="Times New Roman"/>
                <w:spacing w:val="-3"/>
                <w:lang w:val="ru-RU"/>
              </w:rPr>
              <w:t>тка плетена з квадратними чарунками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Цвяхи будiвельнi</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0,00034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Облицювання поверхонь ст</w:t>
            </w:r>
            <w:r w:rsidRPr="000B37E3">
              <w:rPr>
                <w:rFonts w:ascii="Times New Roman" w:hAnsi="Times New Roman"/>
                <w:spacing w:val="-3"/>
                <w:lang w:val="en-US"/>
              </w:rPr>
              <w:t>i</w:t>
            </w:r>
            <w:r w:rsidRPr="000B37E3">
              <w:rPr>
                <w:rFonts w:ascii="Times New Roman" w:hAnsi="Times New Roman"/>
                <w:spacing w:val="-3"/>
                <w:lang w:val="ru-RU"/>
              </w:rPr>
              <w:t>н керам</w:t>
            </w:r>
            <w:r w:rsidRPr="000B37E3">
              <w:rPr>
                <w:rFonts w:ascii="Times New Roman" w:hAnsi="Times New Roman"/>
                <w:spacing w:val="-3"/>
                <w:lang w:val="en-US"/>
              </w:rPr>
              <w:t>i</w:t>
            </w:r>
            <w:r w:rsidRPr="000B37E3">
              <w:rPr>
                <w:rFonts w:ascii="Times New Roman" w:hAnsi="Times New Roman"/>
                <w:spacing w:val="-3"/>
                <w:lang w:val="ru-RU"/>
              </w:rPr>
              <w:t>чними</w:t>
            </w:r>
            <w:r>
              <w:rPr>
                <w:rFonts w:ascii="Times New Roman" w:hAnsi="Times New Roman"/>
                <w:spacing w:val="-3"/>
                <w:lang w:val="ru-RU"/>
              </w:rPr>
              <w:t xml:space="preserve"> </w:t>
            </w:r>
            <w:r w:rsidRPr="000B37E3">
              <w:rPr>
                <w:rFonts w:ascii="Times New Roman" w:hAnsi="Times New Roman"/>
                <w:spacing w:val="-3"/>
                <w:lang w:val="ru-RU"/>
              </w:rPr>
              <w:t>глазурованими плитками з карнизними, пл</w:t>
            </w:r>
            <w:r w:rsidRPr="000B37E3">
              <w:rPr>
                <w:rFonts w:ascii="Times New Roman" w:hAnsi="Times New Roman"/>
                <w:spacing w:val="-3"/>
                <w:lang w:val="en-US"/>
              </w:rPr>
              <w:t>i</w:t>
            </w:r>
            <w:r w:rsidRPr="000B37E3">
              <w:rPr>
                <w:rFonts w:ascii="Times New Roman" w:hAnsi="Times New Roman"/>
                <w:spacing w:val="-3"/>
                <w:lang w:val="ru-RU"/>
              </w:rPr>
              <w:t xml:space="preserve">нтусними </w:t>
            </w:r>
            <w:r w:rsidRPr="000B37E3">
              <w:rPr>
                <w:rFonts w:ascii="Times New Roman" w:hAnsi="Times New Roman"/>
                <w:spacing w:val="-3"/>
                <w:lang w:val="en-US"/>
              </w:rPr>
              <w:t>i</w:t>
            </w:r>
            <w:r>
              <w:rPr>
                <w:rFonts w:ascii="Times New Roman" w:hAnsi="Times New Roman"/>
                <w:spacing w:val="-3"/>
                <w:lang w:val="ru-RU"/>
              </w:rPr>
              <w:t xml:space="preserve"> </w:t>
            </w:r>
            <w:r w:rsidRPr="000B37E3">
              <w:rPr>
                <w:rFonts w:ascii="Times New Roman" w:hAnsi="Times New Roman"/>
                <w:spacing w:val="-3"/>
                <w:lang w:val="ru-RU"/>
              </w:rPr>
              <w:t>кутовими елементами в громадських буд</w:t>
            </w:r>
            <w:r w:rsidRPr="000B37E3">
              <w:rPr>
                <w:rFonts w:ascii="Times New Roman" w:hAnsi="Times New Roman"/>
                <w:spacing w:val="-3"/>
                <w:lang w:val="en-US"/>
              </w:rPr>
              <w:t>i</w:t>
            </w:r>
            <w:r w:rsidRPr="000B37E3">
              <w:rPr>
                <w:rFonts w:ascii="Times New Roman" w:hAnsi="Times New Roman"/>
                <w:spacing w:val="-3"/>
                <w:lang w:val="ru-RU"/>
              </w:rPr>
              <w:t>влях по цегл</w:t>
            </w:r>
            <w:r w:rsidRPr="000B37E3">
              <w:rPr>
                <w:rFonts w:ascii="Times New Roman" w:hAnsi="Times New Roman"/>
                <w:spacing w:val="-3"/>
                <w:lang w:val="en-US"/>
              </w:rPr>
              <w:t>i</w:t>
            </w:r>
            <w:r>
              <w:rPr>
                <w:rFonts w:ascii="Times New Roman" w:hAnsi="Times New Roman"/>
                <w:spacing w:val="-3"/>
                <w:lang w:val="ru-RU"/>
              </w:rPr>
              <w:t xml:space="preserve"> </w:t>
            </w:r>
            <w:r w:rsidRPr="000B37E3">
              <w:rPr>
                <w:rFonts w:ascii="Times New Roman" w:hAnsi="Times New Roman"/>
                <w:spacing w:val="-3"/>
                <w:lang w:val="ru-RU"/>
              </w:rPr>
              <w:t>та бетону</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1,251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Плитки керам</w:t>
            </w:r>
            <w:r w:rsidRPr="000B37E3">
              <w:rPr>
                <w:rFonts w:ascii="Times New Roman" w:hAnsi="Times New Roman"/>
                <w:spacing w:val="-3"/>
                <w:lang w:val="en-US"/>
              </w:rPr>
              <w:t>i</w:t>
            </w:r>
            <w:r w:rsidRPr="000B37E3">
              <w:rPr>
                <w:rFonts w:ascii="Times New Roman" w:hAnsi="Times New Roman"/>
                <w:spacing w:val="-3"/>
                <w:lang w:val="ru-RU"/>
              </w:rPr>
              <w:t>чн</w:t>
            </w:r>
            <w:r w:rsidRPr="000B37E3">
              <w:rPr>
                <w:rFonts w:ascii="Times New Roman" w:hAnsi="Times New Roman"/>
                <w:spacing w:val="-3"/>
                <w:lang w:val="en-US"/>
              </w:rPr>
              <w:t>i</w:t>
            </w:r>
            <w:r w:rsidRPr="000B37E3">
              <w:rPr>
                <w:rFonts w:ascii="Times New Roman" w:hAnsi="Times New Roman"/>
                <w:spacing w:val="-3"/>
                <w:lang w:val="ru-RU"/>
              </w:rPr>
              <w:t xml:space="preserve"> глазурован</w:t>
            </w:r>
            <w:r w:rsidRPr="000B37E3">
              <w:rPr>
                <w:rFonts w:ascii="Times New Roman" w:hAnsi="Times New Roman"/>
                <w:spacing w:val="-3"/>
                <w:lang w:val="en-US"/>
              </w:rPr>
              <w:t>i</w:t>
            </w:r>
            <w:r w:rsidRPr="000B37E3">
              <w:rPr>
                <w:rFonts w:ascii="Times New Roman" w:hAnsi="Times New Roman"/>
                <w:spacing w:val="-3"/>
                <w:lang w:val="ru-RU"/>
              </w:rPr>
              <w:t xml:space="preserve"> для внутр</w:t>
            </w:r>
            <w:r w:rsidRPr="000B37E3">
              <w:rPr>
                <w:rFonts w:ascii="Times New Roman" w:hAnsi="Times New Roman"/>
                <w:spacing w:val="-3"/>
                <w:lang w:val="en-US"/>
              </w:rPr>
              <w:t>i</w:t>
            </w:r>
            <w:r w:rsidRPr="000B37E3">
              <w:rPr>
                <w:rFonts w:ascii="Times New Roman" w:hAnsi="Times New Roman"/>
                <w:spacing w:val="-3"/>
                <w:lang w:val="ru-RU"/>
              </w:rPr>
              <w:t>шнього</w:t>
            </w:r>
            <w:r>
              <w:rPr>
                <w:rFonts w:ascii="Times New Roman" w:hAnsi="Times New Roman"/>
                <w:spacing w:val="-3"/>
                <w:lang w:val="ru-RU"/>
              </w:rPr>
              <w:t xml:space="preserve"> </w:t>
            </w:r>
            <w:r w:rsidRPr="000B37E3">
              <w:rPr>
                <w:rFonts w:ascii="Times New Roman" w:hAnsi="Times New Roman"/>
                <w:spacing w:val="-3"/>
                <w:lang w:val="ru-RU"/>
              </w:rPr>
              <w:t>облицювання ст</w:t>
            </w:r>
            <w:r w:rsidRPr="000B37E3">
              <w:rPr>
                <w:rFonts w:ascii="Times New Roman" w:hAnsi="Times New Roman"/>
                <w:spacing w:val="-3"/>
                <w:lang w:val="en-US"/>
              </w:rPr>
              <w:t>i</w:t>
            </w:r>
            <w:r w:rsidRPr="000B37E3">
              <w:rPr>
                <w:rFonts w:ascii="Times New Roman" w:hAnsi="Times New Roman"/>
                <w:spacing w:val="-3"/>
                <w:lang w:val="ru-RU"/>
              </w:rPr>
              <w:t>н гладк</w:t>
            </w:r>
            <w:r w:rsidRPr="000B37E3">
              <w:rPr>
                <w:rFonts w:ascii="Times New Roman" w:hAnsi="Times New Roman"/>
                <w:spacing w:val="-3"/>
                <w:lang w:val="en-US"/>
              </w:rPr>
              <w:t>i</w:t>
            </w:r>
            <w:r w:rsidRPr="000B37E3">
              <w:rPr>
                <w:rFonts w:ascii="Times New Roman" w:hAnsi="Times New Roman"/>
                <w:spacing w:val="-3"/>
                <w:lang w:val="ru-RU"/>
              </w:rPr>
              <w:t xml:space="preserve"> кольоров</w:t>
            </w:r>
            <w:r w:rsidRPr="000B37E3">
              <w:rPr>
                <w:rFonts w:ascii="Times New Roman" w:hAnsi="Times New Roman"/>
                <w:spacing w:val="-3"/>
                <w:lang w:val="en-US"/>
              </w:rPr>
              <w:t>i</w:t>
            </w:r>
            <w:r w:rsidRPr="000B37E3">
              <w:rPr>
                <w:rFonts w:ascii="Times New Roman" w:hAnsi="Times New Roman"/>
                <w:spacing w:val="-3"/>
                <w:lang w:val="ru-RU"/>
              </w:rPr>
              <w:t xml:space="preserve"> [однобарвн</w:t>
            </w:r>
            <w:r w:rsidRPr="000B37E3">
              <w:rPr>
                <w:rFonts w:ascii="Times New Roman" w:hAnsi="Times New Roman"/>
                <w:spacing w:val="-3"/>
                <w:lang w:val="en-US"/>
              </w:rPr>
              <w:t>i</w:t>
            </w:r>
            <w:r w:rsidRPr="000B37E3">
              <w:rPr>
                <w:rFonts w:ascii="Times New Roman" w:hAnsi="Times New Roman"/>
                <w:spacing w:val="-3"/>
                <w:lang w:val="ru-RU"/>
              </w:rPr>
              <w:t xml:space="preserve">] </w:t>
            </w:r>
            <w:r w:rsidRPr="000B37E3">
              <w:rPr>
                <w:rFonts w:ascii="Times New Roman" w:hAnsi="Times New Roman"/>
                <w:spacing w:val="-3"/>
                <w:lang w:val="en-US"/>
              </w:rPr>
              <w:t>i</w:t>
            </w:r>
            <w:r>
              <w:rPr>
                <w:rFonts w:ascii="Times New Roman" w:hAnsi="Times New Roman"/>
                <w:spacing w:val="-3"/>
                <w:lang w:val="ru-RU"/>
              </w:rPr>
              <w:t xml:space="preserve">з </w:t>
            </w:r>
            <w:r w:rsidRPr="000B37E3">
              <w:rPr>
                <w:rFonts w:ascii="Times New Roman" w:hAnsi="Times New Roman"/>
                <w:spacing w:val="-3"/>
                <w:lang w:val="ru-RU"/>
              </w:rPr>
              <w:t>завалом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125,1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Клей СМ-11 плюс</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кг</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738</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Хрестики для швів</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3000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Шпарування для швiв</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кг</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Кут декоративний ПХВ</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Маяки для штукатурки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Улаштування цементних погонних л</w:t>
            </w:r>
            <w:r w:rsidRPr="000B37E3">
              <w:rPr>
                <w:rFonts w:ascii="Times New Roman" w:hAnsi="Times New Roman"/>
                <w:spacing w:val="-3"/>
                <w:lang w:val="en-US"/>
              </w:rPr>
              <w:t>i</w:t>
            </w:r>
            <w:r w:rsidRPr="000B37E3">
              <w:rPr>
                <w:rFonts w:ascii="Times New Roman" w:hAnsi="Times New Roman"/>
                <w:spacing w:val="-3"/>
                <w:lang w:val="ru-RU"/>
              </w:rPr>
              <w:t>пних вироб</w:t>
            </w:r>
            <w:r w:rsidRPr="000B37E3">
              <w:rPr>
                <w:rFonts w:ascii="Times New Roman" w:hAnsi="Times New Roman"/>
                <w:spacing w:val="-3"/>
                <w:lang w:val="en-US"/>
              </w:rPr>
              <w:t>i</w:t>
            </w:r>
            <w:r w:rsidRPr="000B37E3">
              <w:rPr>
                <w:rFonts w:ascii="Times New Roman" w:hAnsi="Times New Roman"/>
                <w:spacing w:val="-3"/>
                <w:lang w:val="ru-RU"/>
              </w:rPr>
              <w:t>в</w:t>
            </w:r>
          </w:p>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[прор</w:t>
            </w:r>
            <w:r w:rsidRPr="000B37E3">
              <w:rPr>
                <w:rFonts w:ascii="Times New Roman" w:hAnsi="Times New Roman"/>
                <w:spacing w:val="-3"/>
                <w:lang w:val="en-US"/>
              </w:rPr>
              <w:t>i</w:t>
            </w:r>
            <w:r w:rsidRPr="000B37E3">
              <w:rPr>
                <w:rFonts w:ascii="Times New Roman" w:hAnsi="Times New Roman"/>
                <w:spacing w:val="-3"/>
                <w:lang w:val="ru-RU"/>
              </w:rPr>
              <w:t>зки, пояси, карн</w:t>
            </w:r>
            <w:r>
              <w:rPr>
                <w:rFonts w:ascii="Times New Roman" w:hAnsi="Times New Roman"/>
                <w:spacing w:val="-3"/>
                <w:lang w:val="ru-RU"/>
              </w:rPr>
              <w:t xml:space="preserve">изи, фризи тощо] висотою до 100 </w:t>
            </w:r>
            <w:r w:rsidRPr="000B37E3">
              <w:rPr>
                <w:rFonts w:ascii="Times New Roman" w:hAnsi="Times New Roman"/>
                <w:spacing w:val="-3"/>
                <w:lang w:val="ru-RU"/>
              </w:rPr>
              <w:t>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Портландцемент спец</w:t>
            </w:r>
            <w:r w:rsidRPr="000B37E3">
              <w:rPr>
                <w:rFonts w:ascii="Times New Roman" w:hAnsi="Times New Roman"/>
                <w:spacing w:val="-3"/>
                <w:lang w:val="en-US"/>
              </w:rPr>
              <w:t>i</w:t>
            </w:r>
            <w:r w:rsidRPr="000B37E3">
              <w:rPr>
                <w:rFonts w:ascii="Times New Roman" w:hAnsi="Times New Roman"/>
                <w:spacing w:val="-3"/>
                <w:lang w:val="ru-RU"/>
              </w:rPr>
              <w:t>ального призначення</w:t>
            </w:r>
          </w:p>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сульфатост</w:t>
            </w:r>
            <w:r w:rsidRPr="000B37E3">
              <w:rPr>
                <w:rFonts w:ascii="Times New Roman" w:hAnsi="Times New Roman"/>
                <w:spacing w:val="-3"/>
                <w:lang w:val="en-US"/>
              </w:rPr>
              <w:t>i</w:t>
            </w:r>
            <w:r w:rsidRPr="000B37E3">
              <w:rPr>
                <w:rFonts w:ascii="Times New Roman" w:hAnsi="Times New Roman"/>
                <w:spacing w:val="-3"/>
                <w:lang w:val="ru-RU"/>
              </w:rPr>
              <w:t>йкий з м</w:t>
            </w:r>
            <w:r w:rsidRPr="000B37E3">
              <w:rPr>
                <w:rFonts w:ascii="Times New Roman" w:hAnsi="Times New Roman"/>
                <w:spacing w:val="-3"/>
                <w:lang w:val="en-US"/>
              </w:rPr>
              <w:t>i</w:t>
            </w:r>
            <w:r w:rsidRPr="000B37E3">
              <w:rPr>
                <w:rFonts w:ascii="Times New Roman" w:hAnsi="Times New Roman"/>
                <w:spacing w:val="-3"/>
                <w:lang w:val="ru-RU"/>
              </w:rPr>
              <w:t>неральними добавками, марка 400</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0,004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Фриз</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200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Установлення дверних коробок</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 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0,096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дверних полотен внутр</w:t>
            </w:r>
            <w:r w:rsidRPr="000B37E3">
              <w:rPr>
                <w:rFonts w:ascii="Times New Roman" w:hAnsi="Times New Roman"/>
                <w:spacing w:val="-3"/>
                <w:lang w:val="en-US"/>
              </w:rPr>
              <w:t>i</w:t>
            </w:r>
            <w:r w:rsidRPr="000B37E3">
              <w:rPr>
                <w:rFonts w:ascii="Times New Roman" w:hAnsi="Times New Roman"/>
                <w:spacing w:val="-3"/>
                <w:lang w:val="ru-RU"/>
              </w:rPr>
              <w:t>шн</w:t>
            </w:r>
            <w:r w:rsidRPr="000B37E3">
              <w:rPr>
                <w:rFonts w:ascii="Times New Roman" w:hAnsi="Times New Roman"/>
                <w:spacing w:val="-3"/>
                <w:lang w:val="en-US"/>
              </w:rPr>
              <w:t>i</w:t>
            </w:r>
            <w:r w:rsidRPr="000B37E3">
              <w:rPr>
                <w:rFonts w:ascii="Times New Roman" w:hAnsi="Times New Roman"/>
                <w:spacing w:val="-3"/>
                <w:lang w:val="ru-RU"/>
              </w:rPr>
              <w:t>х м</w:t>
            </w:r>
            <w:r w:rsidRPr="000B37E3">
              <w:rPr>
                <w:rFonts w:ascii="Times New Roman" w:hAnsi="Times New Roman"/>
                <w:spacing w:val="-3"/>
                <w:lang w:val="en-US"/>
              </w:rPr>
              <w:t>i</w:t>
            </w:r>
            <w:r w:rsidRPr="000B37E3">
              <w:rPr>
                <w:rFonts w:ascii="Times New Roman" w:hAnsi="Times New Roman"/>
                <w:spacing w:val="-3"/>
                <w:lang w:val="ru-RU"/>
              </w:rPr>
              <w:t>жк</w:t>
            </w:r>
            <w:r w:rsidRPr="000B37E3">
              <w:rPr>
                <w:rFonts w:ascii="Times New Roman" w:hAnsi="Times New Roman"/>
                <w:spacing w:val="-3"/>
                <w:lang w:val="en-US"/>
              </w:rPr>
              <w:t>i</w:t>
            </w:r>
            <w:r w:rsidRPr="000B37E3">
              <w:rPr>
                <w:rFonts w:ascii="Times New Roman" w:hAnsi="Times New Roman"/>
                <w:spacing w:val="-3"/>
                <w:lang w:val="ru-RU"/>
              </w:rPr>
              <w:t>мнатних</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 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Дверний блок</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Шурупи будiвельнi</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0,00022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Установлення i крiплення наличникiв</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0,42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Цвяхи будiвельнi</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0,0004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Установлення замків дверних урiзних</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 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Замок дверной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Петли латунные с шурупами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Піна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л</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Мурування окремих д</w:t>
            </w:r>
            <w:r w:rsidRPr="000B37E3">
              <w:rPr>
                <w:rFonts w:ascii="Times New Roman" w:hAnsi="Times New Roman"/>
                <w:spacing w:val="-3"/>
                <w:lang w:val="en-US"/>
              </w:rPr>
              <w:t>i</w:t>
            </w:r>
            <w:r w:rsidRPr="000B37E3">
              <w:rPr>
                <w:rFonts w:ascii="Times New Roman" w:hAnsi="Times New Roman"/>
                <w:spacing w:val="-3"/>
                <w:lang w:val="ru-RU"/>
              </w:rPr>
              <w:t>лянок внутр</w:t>
            </w:r>
            <w:r w:rsidRPr="000B37E3">
              <w:rPr>
                <w:rFonts w:ascii="Times New Roman" w:hAnsi="Times New Roman"/>
                <w:spacing w:val="-3"/>
                <w:lang w:val="en-US"/>
              </w:rPr>
              <w:t>i</w:t>
            </w:r>
            <w:r w:rsidRPr="000B37E3">
              <w:rPr>
                <w:rFonts w:ascii="Times New Roman" w:hAnsi="Times New Roman"/>
                <w:spacing w:val="-3"/>
                <w:lang w:val="ru-RU"/>
              </w:rPr>
              <w:t>шн</w:t>
            </w:r>
            <w:r w:rsidRPr="000B37E3">
              <w:rPr>
                <w:rFonts w:ascii="Times New Roman" w:hAnsi="Times New Roman"/>
                <w:spacing w:val="-3"/>
                <w:lang w:val="en-US"/>
              </w:rPr>
              <w:t>i</w:t>
            </w:r>
            <w:r w:rsidRPr="000B37E3">
              <w:rPr>
                <w:rFonts w:ascii="Times New Roman" w:hAnsi="Times New Roman"/>
                <w:spacing w:val="-3"/>
                <w:lang w:val="ru-RU"/>
              </w:rPr>
              <w:t>х ст</w:t>
            </w:r>
            <w:r w:rsidRPr="000B37E3">
              <w:rPr>
                <w:rFonts w:ascii="Times New Roman" w:hAnsi="Times New Roman"/>
                <w:spacing w:val="-3"/>
                <w:lang w:val="en-US"/>
              </w:rPr>
              <w:t>i</w:t>
            </w:r>
            <w:r w:rsidRPr="000B37E3">
              <w:rPr>
                <w:rFonts w:ascii="Times New Roman" w:hAnsi="Times New Roman"/>
                <w:spacing w:val="-3"/>
                <w:lang w:val="ru-RU"/>
              </w:rPr>
              <w:t xml:space="preserve">н </w:t>
            </w:r>
            <w:r w:rsidRPr="000B37E3">
              <w:rPr>
                <w:rFonts w:ascii="Times New Roman" w:hAnsi="Times New Roman"/>
                <w:spacing w:val="-3"/>
                <w:lang w:val="en-US"/>
              </w:rPr>
              <w:t>i</w:t>
            </w:r>
            <w:r w:rsidRPr="000B37E3">
              <w:rPr>
                <w:rFonts w:ascii="Times New Roman" w:hAnsi="Times New Roman"/>
                <w:spacing w:val="-3"/>
                <w:lang w:val="ru-RU"/>
              </w:rPr>
              <w:t>з цегли</w:t>
            </w:r>
            <w:r>
              <w:rPr>
                <w:rFonts w:ascii="Times New Roman" w:hAnsi="Times New Roman"/>
                <w:spacing w:val="-3"/>
                <w:lang w:val="ru-RU"/>
              </w:rPr>
              <w:t xml:space="preserve"> </w:t>
            </w:r>
            <w:r w:rsidRPr="000B37E3">
              <w:rPr>
                <w:rFonts w:ascii="Times New Roman" w:hAnsi="Times New Roman"/>
                <w:spacing w:val="-3"/>
                <w:lang w:val="ru-RU"/>
              </w:rPr>
              <w:t>(постаменти)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 м3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0,021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Готування цементного розчину вручну</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0,005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Портландцемент спец</w:t>
            </w:r>
            <w:r w:rsidRPr="000B37E3">
              <w:rPr>
                <w:rFonts w:ascii="Times New Roman" w:hAnsi="Times New Roman"/>
                <w:spacing w:val="-3"/>
                <w:lang w:val="en-US"/>
              </w:rPr>
              <w:t>i</w:t>
            </w:r>
            <w:r w:rsidRPr="000B37E3">
              <w:rPr>
                <w:rFonts w:ascii="Times New Roman" w:hAnsi="Times New Roman"/>
                <w:spacing w:val="-3"/>
                <w:lang w:val="ru-RU"/>
              </w:rPr>
              <w:t>ального призначення</w:t>
            </w:r>
          </w:p>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сульфатост</w:t>
            </w:r>
            <w:r w:rsidRPr="000B37E3">
              <w:rPr>
                <w:rFonts w:ascii="Times New Roman" w:hAnsi="Times New Roman"/>
                <w:spacing w:val="-3"/>
                <w:lang w:val="en-US"/>
              </w:rPr>
              <w:t>i</w:t>
            </w:r>
            <w:r w:rsidRPr="000B37E3">
              <w:rPr>
                <w:rFonts w:ascii="Times New Roman" w:hAnsi="Times New Roman"/>
                <w:spacing w:val="-3"/>
                <w:lang w:val="ru-RU"/>
              </w:rPr>
              <w:t>йкий з м</w:t>
            </w:r>
            <w:r w:rsidRPr="000B37E3">
              <w:rPr>
                <w:rFonts w:ascii="Times New Roman" w:hAnsi="Times New Roman"/>
                <w:spacing w:val="-3"/>
                <w:lang w:val="en-US"/>
              </w:rPr>
              <w:t>i</w:t>
            </w:r>
            <w:r w:rsidRPr="000B37E3">
              <w:rPr>
                <w:rFonts w:ascii="Times New Roman" w:hAnsi="Times New Roman"/>
                <w:spacing w:val="-3"/>
                <w:lang w:val="ru-RU"/>
              </w:rPr>
              <w:t>неральними добавками, марка 400</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0,175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Пiсок кварцевий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0,85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Цегла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850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Улаштування каркасу підвісних стель "Армстронг"</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0,335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Укладання плит стельових в каркас стелі "Армстронг"</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0,335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Пружина для підвіса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Дюбель-цвях ДГПШ 6/40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Плита "Байкал" 600*600</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Профіль І=3,6м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40,2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Профіль І=1,2м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44,4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Профіль І=0,6м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46,2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Кутник периметральний І=3м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22</w:t>
            </w:r>
          </w:p>
        </w:tc>
      </w:tr>
    </w:tbl>
    <w:p w:rsidR="000B37E3" w:rsidRPr="000B37E3" w:rsidRDefault="000B37E3" w:rsidP="000B37E3">
      <w:pPr>
        <w:jc w:val="right"/>
        <w:rPr>
          <w:rFonts w:ascii="Times New Roman" w:hAnsi="Times New Roman"/>
          <w:b/>
        </w:rPr>
      </w:pPr>
      <w:r>
        <w:rPr>
          <w:rFonts w:ascii="Times New Roman" w:hAnsi="Times New Roman"/>
          <w:b/>
        </w:rPr>
        <w:lastRenderedPageBreak/>
        <w:t>Продовження додатку 5</w:t>
      </w:r>
    </w:p>
    <w:tbl>
      <w:tblPr>
        <w:tblW w:w="9787"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3"/>
        <w:gridCol w:w="7299"/>
        <w:gridCol w:w="993"/>
        <w:gridCol w:w="922"/>
      </w:tblGrid>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spacing w:val="-3"/>
              </w:rPr>
            </w:pPr>
            <w:r w:rsidRPr="000B37E3">
              <w:rPr>
                <w:rFonts w:ascii="Times New Roman" w:hAnsi="Times New Roman"/>
                <w:b/>
                <w:spacing w:val="-3"/>
              </w:rPr>
              <w:t>2</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Прут з гачком (підвіс)</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Прут для підвіски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Дюбель анкерний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уп</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Грати вентиляцiйнi (стеля)</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Облицювання укос</w:t>
            </w:r>
            <w:r w:rsidRPr="000B37E3">
              <w:rPr>
                <w:rFonts w:ascii="Times New Roman" w:hAnsi="Times New Roman"/>
                <w:spacing w:val="-3"/>
                <w:lang w:val="en-US"/>
              </w:rPr>
              <w:t>i</w:t>
            </w:r>
            <w:r w:rsidRPr="000B37E3">
              <w:rPr>
                <w:rFonts w:ascii="Times New Roman" w:hAnsi="Times New Roman"/>
                <w:spacing w:val="-3"/>
                <w:lang w:val="ru-RU"/>
              </w:rPr>
              <w:t>в листами сухої штукатурки</w:t>
            </w:r>
            <w:r>
              <w:rPr>
                <w:rFonts w:ascii="Times New Roman" w:hAnsi="Times New Roman"/>
                <w:spacing w:val="-3"/>
                <w:lang w:val="ru-RU"/>
              </w:rPr>
              <w:t xml:space="preserve"> </w:t>
            </w:r>
            <w:r w:rsidRPr="000B37E3">
              <w:rPr>
                <w:rFonts w:ascii="Times New Roman" w:hAnsi="Times New Roman"/>
                <w:spacing w:val="-3"/>
                <w:lang w:val="ru-RU"/>
              </w:rPr>
              <w:t>г</w:t>
            </w:r>
            <w:r w:rsidRPr="000B37E3">
              <w:rPr>
                <w:rFonts w:ascii="Times New Roman" w:hAnsi="Times New Roman"/>
                <w:spacing w:val="-3"/>
                <w:lang w:val="en-US"/>
              </w:rPr>
              <w:t>i</w:t>
            </w:r>
            <w:r w:rsidRPr="000B37E3">
              <w:rPr>
                <w:rFonts w:ascii="Times New Roman" w:hAnsi="Times New Roman"/>
                <w:spacing w:val="-3"/>
                <w:lang w:val="ru-RU"/>
              </w:rPr>
              <w:t>псовими чи г</w:t>
            </w:r>
            <w:r w:rsidRPr="000B37E3">
              <w:rPr>
                <w:rFonts w:ascii="Times New Roman" w:hAnsi="Times New Roman"/>
                <w:spacing w:val="-3"/>
                <w:lang w:val="en-US"/>
              </w:rPr>
              <w:t>i</w:t>
            </w:r>
            <w:r w:rsidRPr="000B37E3">
              <w:rPr>
                <w:rFonts w:ascii="Times New Roman" w:hAnsi="Times New Roman"/>
                <w:spacing w:val="-3"/>
                <w:lang w:val="ru-RU"/>
              </w:rPr>
              <w:t>псоволокнистими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Конструкції ГКЛ для обшивки стін(в комплекті)</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Стартова смуга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Шпаклювання стiн шпаклiвкою "Мультифініш"</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0,133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Додавати на 1 мм зм</w:t>
            </w:r>
            <w:r w:rsidRPr="000B37E3">
              <w:rPr>
                <w:rFonts w:ascii="Times New Roman" w:hAnsi="Times New Roman"/>
                <w:spacing w:val="-3"/>
                <w:lang w:val="en-US"/>
              </w:rPr>
              <w:t>i</w:t>
            </w:r>
            <w:r w:rsidRPr="000B37E3">
              <w:rPr>
                <w:rFonts w:ascii="Times New Roman" w:hAnsi="Times New Roman"/>
                <w:spacing w:val="-3"/>
                <w:lang w:val="ru-RU"/>
              </w:rPr>
              <w:t>ни товщини шпаклювання ст</w:t>
            </w:r>
            <w:r w:rsidRPr="000B37E3">
              <w:rPr>
                <w:rFonts w:ascii="Times New Roman" w:hAnsi="Times New Roman"/>
                <w:spacing w:val="-3"/>
                <w:lang w:val="en-US"/>
              </w:rPr>
              <w:t>i</w:t>
            </w:r>
            <w:r w:rsidRPr="000B37E3">
              <w:rPr>
                <w:rFonts w:ascii="Times New Roman" w:hAnsi="Times New Roman"/>
                <w:spacing w:val="-3"/>
                <w:lang w:val="ru-RU"/>
              </w:rPr>
              <w:t>н</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0,133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Грунтовка СТ-17</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л</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Шпаклiвка "Мультифініш"</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кг</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36,7</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Пол</w:t>
            </w:r>
            <w:r w:rsidRPr="000B37E3">
              <w:rPr>
                <w:rFonts w:ascii="Times New Roman" w:hAnsi="Times New Roman"/>
                <w:spacing w:val="-3"/>
                <w:lang w:val="en-US"/>
              </w:rPr>
              <w:t>i</w:t>
            </w:r>
            <w:r w:rsidRPr="000B37E3">
              <w:rPr>
                <w:rFonts w:ascii="Times New Roman" w:hAnsi="Times New Roman"/>
                <w:spacing w:val="-3"/>
                <w:lang w:val="ru-RU"/>
              </w:rPr>
              <w:t>пшене фарбування колером ол</w:t>
            </w:r>
            <w:r w:rsidRPr="000B37E3">
              <w:rPr>
                <w:rFonts w:ascii="Times New Roman" w:hAnsi="Times New Roman"/>
                <w:spacing w:val="-3"/>
                <w:lang w:val="en-US"/>
              </w:rPr>
              <w:t>i</w:t>
            </w:r>
            <w:r w:rsidRPr="000B37E3">
              <w:rPr>
                <w:rFonts w:ascii="Times New Roman" w:hAnsi="Times New Roman"/>
                <w:spacing w:val="-3"/>
                <w:lang w:val="ru-RU"/>
              </w:rPr>
              <w:t>йним ст</w:t>
            </w:r>
            <w:r w:rsidRPr="000B37E3">
              <w:rPr>
                <w:rFonts w:ascii="Times New Roman" w:hAnsi="Times New Roman"/>
                <w:spacing w:val="-3"/>
                <w:lang w:val="en-US"/>
              </w:rPr>
              <w:t>i</w:t>
            </w:r>
            <w:r w:rsidRPr="000B37E3">
              <w:rPr>
                <w:rFonts w:ascii="Times New Roman" w:hAnsi="Times New Roman"/>
                <w:spacing w:val="-3"/>
                <w:lang w:val="ru-RU"/>
              </w:rPr>
              <w:t>н по</w:t>
            </w:r>
            <w:r>
              <w:rPr>
                <w:rFonts w:ascii="Times New Roman" w:hAnsi="Times New Roman"/>
                <w:spacing w:val="-3"/>
                <w:lang w:val="ru-RU"/>
              </w:rPr>
              <w:t xml:space="preserve"> </w:t>
            </w:r>
            <w:r w:rsidRPr="000B37E3">
              <w:rPr>
                <w:rFonts w:ascii="Times New Roman" w:hAnsi="Times New Roman"/>
                <w:spacing w:val="-3"/>
                <w:lang w:val="ru-RU"/>
              </w:rPr>
              <w:t>штукатурц</w:t>
            </w:r>
            <w:r w:rsidRPr="000B37E3">
              <w:rPr>
                <w:rFonts w:ascii="Times New Roman" w:hAnsi="Times New Roman"/>
                <w:spacing w:val="-3"/>
                <w:lang w:val="en-US"/>
              </w:rPr>
              <w:t>i</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99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Фарбування ран</w:t>
            </w:r>
            <w:r w:rsidRPr="000B37E3">
              <w:rPr>
                <w:rFonts w:ascii="Times New Roman" w:hAnsi="Times New Roman"/>
                <w:spacing w:val="-3"/>
                <w:lang w:val="en-US"/>
              </w:rPr>
              <w:t>i</w:t>
            </w:r>
            <w:r w:rsidRPr="000B37E3">
              <w:rPr>
                <w:rFonts w:ascii="Times New Roman" w:hAnsi="Times New Roman"/>
                <w:spacing w:val="-3"/>
                <w:lang w:val="ru-RU"/>
              </w:rPr>
              <w:t>ше пофарбованих ст</w:t>
            </w:r>
            <w:r w:rsidRPr="000B37E3">
              <w:rPr>
                <w:rFonts w:ascii="Times New Roman" w:hAnsi="Times New Roman"/>
                <w:spacing w:val="-3"/>
                <w:lang w:val="en-US"/>
              </w:rPr>
              <w:t>i</w:t>
            </w:r>
            <w:r w:rsidRPr="000B37E3">
              <w:rPr>
                <w:rFonts w:ascii="Times New Roman" w:hAnsi="Times New Roman"/>
                <w:spacing w:val="-3"/>
                <w:lang w:val="ru-RU"/>
              </w:rPr>
              <w:t>н усередин</w:t>
            </w:r>
            <w:r w:rsidRPr="000B37E3">
              <w:rPr>
                <w:rFonts w:ascii="Times New Roman" w:hAnsi="Times New Roman"/>
                <w:spacing w:val="-3"/>
                <w:lang w:val="en-US"/>
              </w:rPr>
              <w:t>i</w:t>
            </w:r>
          </w:p>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буд</w:t>
            </w:r>
            <w:r w:rsidRPr="000B37E3">
              <w:rPr>
                <w:rFonts w:ascii="Times New Roman" w:hAnsi="Times New Roman"/>
                <w:spacing w:val="-3"/>
                <w:lang w:val="en-US"/>
              </w:rPr>
              <w:t>i</w:t>
            </w:r>
            <w:r w:rsidRPr="000B37E3">
              <w:rPr>
                <w:rFonts w:ascii="Times New Roman" w:hAnsi="Times New Roman"/>
                <w:spacing w:val="-3"/>
                <w:lang w:val="ru-RU"/>
              </w:rPr>
              <w:t>вл</w:t>
            </w:r>
            <w:r w:rsidRPr="000B37E3">
              <w:rPr>
                <w:rFonts w:ascii="Times New Roman" w:hAnsi="Times New Roman"/>
                <w:spacing w:val="-3"/>
                <w:lang w:val="en-US"/>
              </w:rPr>
              <w:t>i</w:t>
            </w:r>
            <w:r w:rsidRPr="000B37E3">
              <w:rPr>
                <w:rFonts w:ascii="Times New Roman" w:hAnsi="Times New Roman"/>
                <w:spacing w:val="-3"/>
                <w:lang w:val="ru-RU"/>
              </w:rPr>
              <w:t xml:space="preserve"> водоемульс</w:t>
            </w:r>
            <w:r w:rsidRPr="000B37E3">
              <w:rPr>
                <w:rFonts w:ascii="Times New Roman" w:hAnsi="Times New Roman"/>
                <w:spacing w:val="-3"/>
                <w:lang w:val="en-US"/>
              </w:rPr>
              <w:t>i</w:t>
            </w:r>
            <w:r w:rsidRPr="000B37E3">
              <w:rPr>
                <w:rFonts w:ascii="Times New Roman" w:hAnsi="Times New Roman"/>
                <w:spacing w:val="-3"/>
                <w:lang w:val="ru-RU"/>
              </w:rPr>
              <w:t>йними сум</w:t>
            </w:r>
            <w:r w:rsidRPr="000B37E3">
              <w:rPr>
                <w:rFonts w:ascii="Times New Roman" w:hAnsi="Times New Roman"/>
                <w:spacing w:val="-3"/>
                <w:lang w:val="en-US"/>
              </w:rPr>
              <w:t>i</w:t>
            </w:r>
            <w:r>
              <w:rPr>
                <w:rFonts w:ascii="Times New Roman" w:hAnsi="Times New Roman"/>
                <w:spacing w:val="-3"/>
                <w:lang w:val="ru-RU"/>
              </w:rPr>
              <w:t xml:space="preserve">шами з розчищенням </w:t>
            </w:r>
            <w:r w:rsidRPr="000B37E3">
              <w:rPr>
                <w:rFonts w:ascii="Times New Roman" w:hAnsi="Times New Roman"/>
                <w:spacing w:val="-3"/>
                <w:lang w:val="ru-RU"/>
              </w:rPr>
              <w:t>понад 35%</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0,083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Фарбування ран</w:t>
            </w:r>
            <w:r w:rsidRPr="000B37E3">
              <w:rPr>
                <w:rFonts w:ascii="Times New Roman" w:hAnsi="Times New Roman"/>
                <w:spacing w:val="-3"/>
                <w:lang w:val="en-US"/>
              </w:rPr>
              <w:t>i</w:t>
            </w:r>
            <w:r w:rsidRPr="000B37E3">
              <w:rPr>
                <w:rFonts w:ascii="Times New Roman" w:hAnsi="Times New Roman"/>
                <w:spacing w:val="-3"/>
                <w:lang w:val="ru-RU"/>
              </w:rPr>
              <w:t>ше пофарбованих стель усередин</w:t>
            </w:r>
            <w:r w:rsidRPr="000B37E3">
              <w:rPr>
                <w:rFonts w:ascii="Times New Roman" w:hAnsi="Times New Roman"/>
                <w:spacing w:val="-3"/>
                <w:lang w:val="en-US"/>
              </w:rPr>
              <w:t>i</w:t>
            </w:r>
          </w:p>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буд</w:t>
            </w:r>
            <w:r w:rsidRPr="000B37E3">
              <w:rPr>
                <w:rFonts w:ascii="Times New Roman" w:hAnsi="Times New Roman"/>
                <w:spacing w:val="-3"/>
                <w:lang w:val="en-US"/>
              </w:rPr>
              <w:t>i</w:t>
            </w:r>
            <w:r w:rsidRPr="000B37E3">
              <w:rPr>
                <w:rFonts w:ascii="Times New Roman" w:hAnsi="Times New Roman"/>
                <w:spacing w:val="-3"/>
                <w:lang w:val="ru-RU"/>
              </w:rPr>
              <w:t>вл</w:t>
            </w:r>
            <w:r w:rsidRPr="000B37E3">
              <w:rPr>
                <w:rFonts w:ascii="Times New Roman" w:hAnsi="Times New Roman"/>
                <w:spacing w:val="-3"/>
                <w:lang w:val="en-US"/>
              </w:rPr>
              <w:t>i</w:t>
            </w:r>
            <w:r w:rsidRPr="000B37E3">
              <w:rPr>
                <w:rFonts w:ascii="Times New Roman" w:hAnsi="Times New Roman"/>
                <w:spacing w:val="-3"/>
                <w:lang w:val="ru-RU"/>
              </w:rPr>
              <w:t xml:space="preserve"> водоемульс</w:t>
            </w:r>
            <w:r w:rsidRPr="000B37E3">
              <w:rPr>
                <w:rFonts w:ascii="Times New Roman" w:hAnsi="Times New Roman"/>
                <w:spacing w:val="-3"/>
                <w:lang w:val="en-US"/>
              </w:rPr>
              <w:t>i</w:t>
            </w:r>
            <w:r w:rsidRPr="000B37E3">
              <w:rPr>
                <w:rFonts w:ascii="Times New Roman" w:hAnsi="Times New Roman"/>
                <w:spacing w:val="-3"/>
                <w:lang w:val="ru-RU"/>
              </w:rPr>
              <w:t>йними сум</w:t>
            </w:r>
            <w:r w:rsidRPr="000B37E3">
              <w:rPr>
                <w:rFonts w:ascii="Times New Roman" w:hAnsi="Times New Roman"/>
                <w:spacing w:val="-3"/>
                <w:lang w:val="en-US"/>
              </w:rPr>
              <w:t>i</w:t>
            </w:r>
            <w:r>
              <w:rPr>
                <w:rFonts w:ascii="Times New Roman" w:hAnsi="Times New Roman"/>
                <w:spacing w:val="-3"/>
                <w:lang w:val="ru-RU"/>
              </w:rPr>
              <w:t xml:space="preserve">шами з розчищенням </w:t>
            </w:r>
            <w:r w:rsidRPr="000B37E3">
              <w:rPr>
                <w:rFonts w:ascii="Times New Roman" w:hAnsi="Times New Roman"/>
                <w:spacing w:val="-3"/>
                <w:lang w:val="ru-RU"/>
              </w:rPr>
              <w:t>понад 35%</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0,019</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Фарба водно-емульсійна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0,004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Грунтовка СТ-17</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л</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Фарбування ол</w:t>
            </w:r>
            <w:r w:rsidRPr="000B37E3">
              <w:rPr>
                <w:rFonts w:ascii="Times New Roman" w:hAnsi="Times New Roman"/>
                <w:spacing w:val="-3"/>
                <w:lang w:val="en-US"/>
              </w:rPr>
              <w:t>i</w:t>
            </w:r>
            <w:r w:rsidRPr="000B37E3">
              <w:rPr>
                <w:rFonts w:ascii="Times New Roman" w:hAnsi="Times New Roman"/>
                <w:spacing w:val="-3"/>
                <w:lang w:val="ru-RU"/>
              </w:rPr>
              <w:t>йними сум</w:t>
            </w:r>
            <w:r w:rsidRPr="000B37E3">
              <w:rPr>
                <w:rFonts w:ascii="Times New Roman" w:hAnsi="Times New Roman"/>
                <w:spacing w:val="-3"/>
                <w:lang w:val="en-US"/>
              </w:rPr>
              <w:t>i</w:t>
            </w:r>
            <w:r w:rsidRPr="000B37E3">
              <w:rPr>
                <w:rFonts w:ascii="Times New Roman" w:hAnsi="Times New Roman"/>
                <w:spacing w:val="-3"/>
                <w:lang w:val="ru-RU"/>
              </w:rPr>
              <w:t>шами за 2 рази ран</w:t>
            </w:r>
            <w:r w:rsidRPr="000B37E3">
              <w:rPr>
                <w:rFonts w:ascii="Times New Roman" w:hAnsi="Times New Roman"/>
                <w:spacing w:val="-3"/>
                <w:lang w:val="en-US"/>
              </w:rPr>
              <w:t>i</w:t>
            </w:r>
            <w:r w:rsidRPr="000B37E3">
              <w:rPr>
                <w:rFonts w:ascii="Times New Roman" w:hAnsi="Times New Roman"/>
                <w:spacing w:val="-3"/>
                <w:lang w:val="ru-RU"/>
              </w:rPr>
              <w:t>ше</w:t>
            </w:r>
            <w:r>
              <w:rPr>
                <w:rFonts w:ascii="Times New Roman" w:hAnsi="Times New Roman"/>
                <w:spacing w:val="-3"/>
                <w:lang w:val="ru-RU"/>
              </w:rPr>
              <w:t xml:space="preserve"> </w:t>
            </w:r>
            <w:r w:rsidRPr="000B37E3">
              <w:rPr>
                <w:rFonts w:ascii="Times New Roman" w:hAnsi="Times New Roman"/>
                <w:spacing w:val="-3"/>
                <w:lang w:val="ru-RU"/>
              </w:rPr>
              <w:t>пофарбованих рад</w:t>
            </w:r>
            <w:r w:rsidRPr="000B37E3">
              <w:rPr>
                <w:rFonts w:ascii="Times New Roman" w:hAnsi="Times New Roman"/>
                <w:spacing w:val="-3"/>
                <w:lang w:val="en-US"/>
              </w:rPr>
              <w:t>i</w:t>
            </w:r>
            <w:r w:rsidRPr="000B37E3">
              <w:rPr>
                <w:rFonts w:ascii="Times New Roman" w:hAnsi="Times New Roman"/>
                <w:spacing w:val="-3"/>
                <w:lang w:val="ru-RU"/>
              </w:rPr>
              <w:t>атор</w:t>
            </w:r>
            <w:r w:rsidRPr="000B37E3">
              <w:rPr>
                <w:rFonts w:ascii="Times New Roman" w:hAnsi="Times New Roman"/>
                <w:spacing w:val="-3"/>
                <w:lang w:val="en-US"/>
              </w:rPr>
              <w:t>i</w:t>
            </w:r>
            <w:r w:rsidRPr="000B37E3">
              <w:rPr>
                <w:rFonts w:ascii="Times New Roman" w:hAnsi="Times New Roman"/>
                <w:spacing w:val="-3"/>
                <w:lang w:val="ru-RU"/>
              </w:rPr>
              <w:t>в та ребристих труб</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Фарбування ол</w:t>
            </w:r>
            <w:r w:rsidRPr="000B37E3">
              <w:rPr>
                <w:rFonts w:ascii="Times New Roman" w:hAnsi="Times New Roman"/>
                <w:spacing w:val="-3"/>
                <w:lang w:val="en-US"/>
              </w:rPr>
              <w:t>i</w:t>
            </w:r>
            <w:r w:rsidRPr="000B37E3">
              <w:rPr>
                <w:rFonts w:ascii="Times New Roman" w:hAnsi="Times New Roman"/>
                <w:spacing w:val="-3"/>
                <w:lang w:val="ru-RU"/>
              </w:rPr>
              <w:t>йними сум</w:t>
            </w:r>
            <w:r w:rsidRPr="000B37E3">
              <w:rPr>
                <w:rFonts w:ascii="Times New Roman" w:hAnsi="Times New Roman"/>
                <w:spacing w:val="-3"/>
                <w:lang w:val="en-US"/>
              </w:rPr>
              <w:t>i</w:t>
            </w:r>
            <w:r w:rsidRPr="000B37E3">
              <w:rPr>
                <w:rFonts w:ascii="Times New Roman" w:hAnsi="Times New Roman"/>
                <w:spacing w:val="-3"/>
                <w:lang w:val="ru-RU"/>
              </w:rPr>
              <w:t>шами за 2 рази ран</w:t>
            </w:r>
            <w:r w:rsidRPr="000B37E3">
              <w:rPr>
                <w:rFonts w:ascii="Times New Roman" w:hAnsi="Times New Roman"/>
                <w:spacing w:val="-3"/>
                <w:lang w:val="en-US"/>
              </w:rPr>
              <w:t>i</w:t>
            </w:r>
            <w:r w:rsidRPr="000B37E3">
              <w:rPr>
                <w:rFonts w:ascii="Times New Roman" w:hAnsi="Times New Roman"/>
                <w:spacing w:val="-3"/>
                <w:lang w:val="ru-RU"/>
              </w:rPr>
              <w:t>ше</w:t>
            </w:r>
            <w:r>
              <w:rPr>
                <w:rFonts w:ascii="Times New Roman" w:hAnsi="Times New Roman"/>
                <w:spacing w:val="-3"/>
                <w:lang w:val="ru-RU"/>
              </w:rPr>
              <w:t xml:space="preserve"> </w:t>
            </w:r>
            <w:r w:rsidRPr="000B37E3">
              <w:rPr>
                <w:rFonts w:ascii="Times New Roman" w:hAnsi="Times New Roman"/>
                <w:spacing w:val="-3"/>
                <w:lang w:val="ru-RU"/>
              </w:rPr>
              <w:t>пофарбованих сталевих труб</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0,143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Фарба ПФ-115</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0,0086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Улаштування сатехнічних перегородок</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0,2376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Перегородка туалетна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26,4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Улаштування обшивки ст</w:t>
            </w:r>
            <w:r w:rsidRPr="000B37E3">
              <w:rPr>
                <w:rFonts w:ascii="Times New Roman" w:hAnsi="Times New Roman"/>
                <w:spacing w:val="-3"/>
                <w:lang w:val="en-US"/>
              </w:rPr>
              <w:t>i</w:t>
            </w:r>
            <w:r w:rsidRPr="000B37E3">
              <w:rPr>
                <w:rFonts w:ascii="Times New Roman" w:hAnsi="Times New Roman"/>
                <w:spacing w:val="-3"/>
                <w:lang w:val="ru-RU"/>
              </w:rPr>
              <w:t>н г</w:t>
            </w:r>
            <w:r w:rsidRPr="000B37E3">
              <w:rPr>
                <w:rFonts w:ascii="Times New Roman" w:hAnsi="Times New Roman"/>
                <w:spacing w:val="-3"/>
                <w:lang w:val="en-US"/>
              </w:rPr>
              <w:t>i</w:t>
            </w:r>
            <w:r w:rsidRPr="000B37E3">
              <w:rPr>
                <w:rFonts w:ascii="Times New Roman" w:hAnsi="Times New Roman"/>
                <w:spacing w:val="-3"/>
                <w:lang w:val="ru-RU"/>
              </w:rPr>
              <w:t>псокартонними плитами</w:t>
            </w:r>
            <w:r>
              <w:rPr>
                <w:rFonts w:ascii="Times New Roman" w:hAnsi="Times New Roman"/>
                <w:spacing w:val="-3"/>
                <w:lang w:val="ru-RU"/>
              </w:rPr>
              <w:t xml:space="preserve"> </w:t>
            </w:r>
            <w:r w:rsidRPr="000B37E3">
              <w:rPr>
                <w:rFonts w:ascii="Times New Roman" w:hAnsi="Times New Roman"/>
                <w:spacing w:val="-3"/>
                <w:lang w:val="ru-RU"/>
              </w:rPr>
              <w:t>[фальшст</w:t>
            </w:r>
            <w:r w:rsidRPr="000B37E3">
              <w:rPr>
                <w:rFonts w:ascii="Times New Roman" w:hAnsi="Times New Roman"/>
                <w:spacing w:val="-3"/>
                <w:lang w:val="en-US"/>
              </w:rPr>
              <w:t>i</w:t>
            </w:r>
            <w:r w:rsidRPr="000B37E3">
              <w:rPr>
                <w:rFonts w:ascii="Times New Roman" w:hAnsi="Times New Roman"/>
                <w:spacing w:val="-3"/>
                <w:lang w:val="ru-RU"/>
              </w:rPr>
              <w:t>ни] по металевому каркасу</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0,0205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Профіль CD-60 І=4м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8</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Профіль UD-27 І=4м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 xml:space="preserve">Листи гіпсокартонні </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Саморізи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Дюбель-цвях ДГПШ 6/40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Заповнення в</w:t>
            </w:r>
            <w:r w:rsidRPr="000B37E3">
              <w:rPr>
                <w:rFonts w:ascii="Times New Roman" w:hAnsi="Times New Roman"/>
                <w:spacing w:val="-3"/>
                <w:lang w:val="en-US"/>
              </w:rPr>
              <w:t>i</w:t>
            </w:r>
            <w:r w:rsidRPr="000B37E3">
              <w:rPr>
                <w:rFonts w:ascii="Times New Roman" w:hAnsi="Times New Roman"/>
                <w:spacing w:val="-3"/>
                <w:lang w:val="ru-RU"/>
              </w:rPr>
              <w:t>конних прор</w:t>
            </w:r>
            <w:r w:rsidRPr="000B37E3">
              <w:rPr>
                <w:rFonts w:ascii="Times New Roman" w:hAnsi="Times New Roman"/>
                <w:spacing w:val="-3"/>
                <w:lang w:val="en-US"/>
              </w:rPr>
              <w:t>i</w:t>
            </w:r>
            <w:r w:rsidRPr="000B37E3">
              <w:rPr>
                <w:rFonts w:ascii="Times New Roman" w:hAnsi="Times New Roman"/>
                <w:spacing w:val="-3"/>
                <w:lang w:val="ru-RU"/>
              </w:rPr>
              <w:t>з</w:t>
            </w:r>
            <w:r w:rsidRPr="000B37E3">
              <w:rPr>
                <w:rFonts w:ascii="Times New Roman" w:hAnsi="Times New Roman"/>
                <w:spacing w:val="-3"/>
                <w:lang w:val="en-US"/>
              </w:rPr>
              <w:t>i</w:t>
            </w:r>
            <w:r w:rsidRPr="000B37E3">
              <w:rPr>
                <w:rFonts w:ascii="Times New Roman" w:hAnsi="Times New Roman"/>
                <w:spacing w:val="-3"/>
                <w:lang w:val="ru-RU"/>
              </w:rPr>
              <w:t>в готовими блоками</w:t>
            </w:r>
            <w:r>
              <w:rPr>
                <w:rFonts w:ascii="Times New Roman" w:hAnsi="Times New Roman"/>
                <w:spacing w:val="-3"/>
                <w:lang w:val="ru-RU"/>
              </w:rPr>
              <w:t xml:space="preserve"> </w:t>
            </w:r>
            <w:r w:rsidRPr="000B37E3">
              <w:rPr>
                <w:rFonts w:ascii="Times New Roman" w:hAnsi="Times New Roman"/>
                <w:spacing w:val="-3"/>
                <w:lang w:val="ru-RU"/>
              </w:rPr>
              <w:t>площею б</w:t>
            </w:r>
            <w:r w:rsidRPr="000B37E3">
              <w:rPr>
                <w:rFonts w:ascii="Times New Roman" w:hAnsi="Times New Roman"/>
                <w:spacing w:val="-3"/>
                <w:lang w:val="en-US"/>
              </w:rPr>
              <w:t>i</w:t>
            </w:r>
            <w:r w:rsidRPr="000B37E3">
              <w:rPr>
                <w:rFonts w:ascii="Times New Roman" w:hAnsi="Times New Roman"/>
                <w:spacing w:val="-3"/>
                <w:lang w:val="ru-RU"/>
              </w:rPr>
              <w:t>льше 3 м2</w:t>
            </w:r>
            <w:r>
              <w:rPr>
                <w:rFonts w:ascii="Times New Roman" w:hAnsi="Times New Roman"/>
                <w:spacing w:val="-3"/>
                <w:lang w:val="ru-RU"/>
              </w:rPr>
              <w:t xml:space="preserve"> з металлопластику в кам'яних </w:t>
            </w:r>
            <w:r w:rsidRPr="000B37E3">
              <w:rPr>
                <w:rFonts w:ascii="Times New Roman" w:hAnsi="Times New Roman"/>
                <w:spacing w:val="-3"/>
                <w:lang w:val="ru-RU"/>
              </w:rPr>
              <w:t>ст</w:t>
            </w:r>
            <w:r w:rsidRPr="000B37E3">
              <w:rPr>
                <w:rFonts w:ascii="Times New Roman" w:hAnsi="Times New Roman"/>
                <w:spacing w:val="-3"/>
                <w:lang w:val="en-US"/>
              </w:rPr>
              <w:t>i</w:t>
            </w:r>
            <w:r w:rsidRPr="000B37E3">
              <w:rPr>
                <w:rFonts w:ascii="Times New Roman" w:hAnsi="Times New Roman"/>
                <w:spacing w:val="-3"/>
                <w:lang w:val="ru-RU"/>
              </w:rPr>
              <w:t>нах житлових і громадських будівель</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0,1056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В</w:t>
            </w:r>
            <w:r w:rsidRPr="000B37E3">
              <w:rPr>
                <w:rFonts w:ascii="Times New Roman" w:hAnsi="Times New Roman"/>
                <w:spacing w:val="-3"/>
                <w:lang w:val="en-US"/>
              </w:rPr>
              <w:t>i</w:t>
            </w:r>
            <w:r w:rsidRPr="000B37E3">
              <w:rPr>
                <w:rFonts w:ascii="Times New Roman" w:hAnsi="Times New Roman"/>
                <w:spacing w:val="-3"/>
                <w:lang w:val="ru-RU"/>
              </w:rPr>
              <w:t xml:space="preserve">кна </w:t>
            </w:r>
            <w:r w:rsidRPr="000B37E3">
              <w:rPr>
                <w:rFonts w:ascii="Times New Roman" w:hAnsi="Times New Roman"/>
                <w:spacing w:val="-3"/>
                <w:lang w:val="en-US"/>
              </w:rPr>
              <w:t>i</w:t>
            </w:r>
            <w:r w:rsidRPr="000B37E3">
              <w:rPr>
                <w:rFonts w:ascii="Times New Roman" w:hAnsi="Times New Roman"/>
                <w:spacing w:val="-3"/>
                <w:lang w:val="ru-RU"/>
              </w:rPr>
              <w:t>з м/пластику[склопакет]</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E95208">
              <w:rPr>
                <w:rFonts w:ascii="Times New Roman" w:hAnsi="Times New Roman"/>
                <w:lang w:val="ru-RU"/>
              </w:rPr>
              <w:t xml:space="preserve"> </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b/>
                <w:spacing w:val="-3"/>
                <w:lang w:val="en-US"/>
              </w:rPr>
            </w:pPr>
            <w:r w:rsidRPr="000B37E3">
              <w:rPr>
                <w:rFonts w:ascii="Times New Roman" w:hAnsi="Times New Roman"/>
                <w:b/>
                <w:spacing w:val="-3"/>
                <w:lang w:val="en-US"/>
              </w:rPr>
              <w:t>Розділ. Електромонтажні роботи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E95208">
              <w:rPr>
                <w:rFonts w:ascii="Times New Roman" w:hAnsi="Times New Roman"/>
                <w:lang w:val="ru-RU"/>
              </w:rPr>
              <w:t xml:space="preserve"> </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E95208">
              <w:rPr>
                <w:rFonts w:ascii="Times New Roman" w:hAnsi="Times New Roman"/>
                <w:lang w:val="ru-RU"/>
              </w:rPr>
              <w:t xml:space="preserve"> </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Прокладання провод</w:t>
            </w:r>
            <w:r w:rsidRPr="000B37E3">
              <w:rPr>
                <w:rFonts w:ascii="Times New Roman" w:hAnsi="Times New Roman"/>
                <w:spacing w:val="-3"/>
                <w:lang w:val="en-US"/>
              </w:rPr>
              <w:t>i</w:t>
            </w:r>
            <w:r w:rsidRPr="000B37E3">
              <w:rPr>
                <w:rFonts w:ascii="Times New Roman" w:hAnsi="Times New Roman"/>
                <w:spacing w:val="-3"/>
                <w:lang w:val="ru-RU"/>
              </w:rPr>
              <w:t>в при схован</w:t>
            </w:r>
            <w:r w:rsidRPr="000B37E3">
              <w:rPr>
                <w:rFonts w:ascii="Times New Roman" w:hAnsi="Times New Roman"/>
                <w:spacing w:val="-3"/>
                <w:lang w:val="en-US"/>
              </w:rPr>
              <w:t>i</w:t>
            </w:r>
            <w:r w:rsidRPr="000B37E3">
              <w:rPr>
                <w:rFonts w:ascii="Times New Roman" w:hAnsi="Times New Roman"/>
                <w:spacing w:val="-3"/>
                <w:lang w:val="ru-RU"/>
              </w:rPr>
              <w:t>й проводц</w:t>
            </w:r>
            <w:r w:rsidRPr="000B37E3">
              <w:rPr>
                <w:rFonts w:ascii="Times New Roman" w:hAnsi="Times New Roman"/>
                <w:spacing w:val="-3"/>
                <w:lang w:val="en-US"/>
              </w:rPr>
              <w:t>i</w:t>
            </w:r>
            <w:r w:rsidRPr="000B37E3">
              <w:rPr>
                <w:rFonts w:ascii="Times New Roman" w:hAnsi="Times New Roman"/>
                <w:spacing w:val="-3"/>
                <w:lang w:val="ru-RU"/>
              </w:rPr>
              <w:t xml:space="preserve"> по</w:t>
            </w:r>
            <w:r>
              <w:rPr>
                <w:rFonts w:ascii="Times New Roman" w:hAnsi="Times New Roman"/>
                <w:spacing w:val="-3"/>
                <w:lang w:val="ru-RU"/>
              </w:rPr>
              <w:t xml:space="preserve"> </w:t>
            </w:r>
            <w:r w:rsidRPr="000B37E3">
              <w:rPr>
                <w:rFonts w:ascii="Times New Roman" w:hAnsi="Times New Roman"/>
                <w:spacing w:val="-3"/>
                <w:lang w:val="ru-RU"/>
              </w:rPr>
              <w:t>необштукатурен</w:t>
            </w:r>
            <w:r w:rsidRPr="000B37E3">
              <w:rPr>
                <w:rFonts w:ascii="Times New Roman" w:hAnsi="Times New Roman"/>
                <w:spacing w:val="-3"/>
                <w:lang w:val="en-US"/>
              </w:rPr>
              <w:t>i</w:t>
            </w:r>
            <w:r w:rsidRPr="000B37E3">
              <w:rPr>
                <w:rFonts w:ascii="Times New Roman" w:hAnsi="Times New Roman"/>
                <w:spacing w:val="-3"/>
                <w:lang w:val="ru-RU"/>
              </w:rPr>
              <w:t>й поверхн</w:t>
            </w:r>
            <w:r w:rsidRPr="000B37E3">
              <w:rPr>
                <w:rFonts w:ascii="Times New Roman" w:hAnsi="Times New Roman"/>
                <w:spacing w:val="-3"/>
                <w:lang w:val="en-US"/>
              </w:rPr>
              <w:t>i</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0,33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Прокладання провод</w:t>
            </w:r>
            <w:r w:rsidRPr="000B37E3">
              <w:rPr>
                <w:rFonts w:ascii="Times New Roman" w:hAnsi="Times New Roman"/>
                <w:spacing w:val="-3"/>
                <w:lang w:val="en-US"/>
              </w:rPr>
              <w:t>i</w:t>
            </w:r>
            <w:r w:rsidRPr="000B37E3">
              <w:rPr>
                <w:rFonts w:ascii="Times New Roman" w:hAnsi="Times New Roman"/>
                <w:spacing w:val="-3"/>
                <w:lang w:val="ru-RU"/>
              </w:rPr>
              <w:t>в при схован</w:t>
            </w:r>
            <w:r w:rsidRPr="000B37E3">
              <w:rPr>
                <w:rFonts w:ascii="Times New Roman" w:hAnsi="Times New Roman"/>
                <w:spacing w:val="-3"/>
                <w:lang w:val="en-US"/>
              </w:rPr>
              <w:t>i</w:t>
            </w:r>
            <w:r w:rsidRPr="000B37E3">
              <w:rPr>
                <w:rFonts w:ascii="Times New Roman" w:hAnsi="Times New Roman"/>
                <w:spacing w:val="-3"/>
                <w:lang w:val="ru-RU"/>
              </w:rPr>
              <w:t>й проводц</w:t>
            </w:r>
            <w:r w:rsidRPr="000B37E3">
              <w:rPr>
                <w:rFonts w:ascii="Times New Roman" w:hAnsi="Times New Roman"/>
                <w:spacing w:val="-3"/>
                <w:lang w:val="en-US"/>
              </w:rPr>
              <w:t>i</w:t>
            </w:r>
            <w:r w:rsidRPr="000B37E3">
              <w:rPr>
                <w:rFonts w:ascii="Times New Roman" w:hAnsi="Times New Roman"/>
                <w:spacing w:val="-3"/>
                <w:lang w:val="ru-RU"/>
              </w:rPr>
              <w:t xml:space="preserve"> в борознах</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0,65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 xml:space="preserve">Кабель ШВВП 3х1,5 </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0,098</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вимикач</w:t>
            </w:r>
            <w:r w:rsidRPr="000B37E3">
              <w:rPr>
                <w:rFonts w:ascii="Times New Roman" w:hAnsi="Times New Roman"/>
                <w:spacing w:val="-3"/>
                <w:lang w:val="en-US"/>
              </w:rPr>
              <w:t>i</w:t>
            </w:r>
            <w:r w:rsidRPr="000B37E3">
              <w:rPr>
                <w:rFonts w:ascii="Times New Roman" w:hAnsi="Times New Roman"/>
                <w:spacing w:val="-3"/>
                <w:lang w:val="ru-RU"/>
              </w:rPr>
              <w:t>в утопленого типу при схован</w:t>
            </w:r>
            <w:r w:rsidRPr="000B37E3">
              <w:rPr>
                <w:rFonts w:ascii="Times New Roman" w:hAnsi="Times New Roman"/>
                <w:spacing w:val="-3"/>
                <w:lang w:val="en-US"/>
              </w:rPr>
              <w:t>i</w:t>
            </w:r>
            <w:r w:rsidRPr="000B37E3">
              <w:rPr>
                <w:rFonts w:ascii="Times New Roman" w:hAnsi="Times New Roman"/>
                <w:spacing w:val="-3"/>
                <w:lang w:val="ru-RU"/>
              </w:rPr>
              <w:t>й</w:t>
            </w:r>
            <w:r>
              <w:rPr>
                <w:rFonts w:ascii="Times New Roman" w:hAnsi="Times New Roman"/>
                <w:spacing w:val="-3"/>
                <w:lang w:val="ru-RU"/>
              </w:rPr>
              <w:t xml:space="preserve"> </w:t>
            </w:r>
            <w:r w:rsidRPr="000B37E3">
              <w:rPr>
                <w:rFonts w:ascii="Times New Roman" w:hAnsi="Times New Roman"/>
                <w:spacing w:val="-3"/>
                <w:lang w:val="ru-RU"/>
              </w:rPr>
              <w:t>проводц</w:t>
            </w:r>
            <w:r w:rsidRPr="000B37E3">
              <w:rPr>
                <w:rFonts w:ascii="Times New Roman" w:hAnsi="Times New Roman"/>
                <w:spacing w:val="-3"/>
                <w:lang w:val="en-US"/>
              </w:rPr>
              <w:t>i</w:t>
            </w:r>
            <w:r w:rsidRPr="000B37E3">
              <w:rPr>
                <w:rFonts w:ascii="Times New Roman" w:hAnsi="Times New Roman"/>
                <w:spacing w:val="-3"/>
                <w:lang w:val="ru-RU"/>
              </w:rPr>
              <w:t>, 1-клав</w:t>
            </w:r>
            <w:r w:rsidRPr="000B37E3">
              <w:rPr>
                <w:rFonts w:ascii="Times New Roman" w:hAnsi="Times New Roman"/>
                <w:spacing w:val="-3"/>
                <w:lang w:val="en-US"/>
              </w:rPr>
              <w:t>i</w:t>
            </w:r>
            <w:r w:rsidRPr="000B37E3">
              <w:rPr>
                <w:rFonts w:ascii="Times New Roman" w:hAnsi="Times New Roman"/>
                <w:spacing w:val="-3"/>
                <w:lang w:val="ru-RU"/>
              </w:rPr>
              <w:t>шних</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0,07</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Вимикач заглиблений для прихованої проводки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вимикач</w:t>
            </w:r>
            <w:r w:rsidRPr="000B37E3">
              <w:rPr>
                <w:rFonts w:ascii="Times New Roman" w:hAnsi="Times New Roman"/>
                <w:spacing w:val="-3"/>
                <w:lang w:val="en-US"/>
              </w:rPr>
              <w:t>i</w:t>
            </w:r>
            <w:r w:rsidRPr="000B37E3">
              <w:rPr>
                <w:rFonts w:ascii="Times New Roman" w:hAnsi="Times New Roman"/>
                <w:spacing w:val="-3"/>
                <w:lang w:val="ru-RU"/>
              </w:rPr>
              <w:t>в утопленого типу при схован</w:t>
            </w:r>
            <w:r w:rsidRPr="000B37E3">
              <w:rPr>
                <w:rFonts w:ascii="Times New Roman" w:hAnsi="Times New Roman"/>
                <w:spacing w:val="-3"/>
                <w:lang w:val="en-US"/>
              </w:rPr>
              <w:t>i</w:t>
            </w:r>
            <w:r w:rsidRPr="000B37E3">
              <w:rPr>
                <w:rFonts w:ascii="Times New Roman" w:hAnsi="Times New Roman"/>
                <w:spacing w:val="-3"/>
                <w:lang w:val="ru-RU"/>
              </w:rPr>
              <w:t>й</w:t>
            </w:r>
            <w:r>
              <w:rPr>
                <w:rFonts w:ascii="Times New Roman" w:hAnsi="Times New Roman"/>
                <w:spacing w:val="-3"/>
                <w:lang w:val="ru-RU"/>
              </w:rPr>
              <w:t xml:space="preserve"> </w:t>
            </w:r>
            <w:r w:rsidRPr="000B37E3">
              <w:rPr>
                <w:rFonts w:ascii="Times New Roman" w:hAnsi="Times New Roman"/>
                <w:spacing w:val="-3"/>
                <w:lang w:val="ru-RU"/>
              </w:rPr>
              <w:t>проводц</w:t>
            </w:r>
            <w:r w:rsidRPr="000B37E3">
              <w:rPr>
                <w:rFonts w:ascii="Times New Roman" w:hAnsi="Times New Roman"/>
                <w:spacing w:val="-3"/>
                <w:lang w:val="en-US"/>
              </w:rPr>
              <w:t>i</w:t>
            </w:r>
            <w:r w:rsidRPr="000B37E3">
              <w:rPr>
                <w:rFonts w:ascii="Times New Roman" w:hAnsi="Times New Roman"/>
                <w:spacing w:val="-3"/>
                <w:lang w:val="ru-RU"/>
              </w:rPr>
              <w:t>, 2-клав</w:t>
            </w:r>
            <w:r w:rsidRPr="000B37E3">
              <w:rPr>
                <w:rFonts w:ascii="Times New Roman" w:hAnsi="Times New Roman"/>
                <w:spacing w:val="-3"/>
                <w:lang w:val="en-US"/>
              </w:rPr>
              <w:t>i</w:t>
            </w:r>
            <w:r w:rsidRPr="000B37E3">
              <w:rPr>
                <w:rFonts w:ascii="Times New Roman" w:hAnsi="Times New Roman"/>
                <w:spacing w:val="-3"/>
                <w:lang w:val="ru-RU"/>
              </w:rPr>
              <w:t>шних</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0,07</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Розетка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Коробка установча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Коробка розгалуджувальна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Монтаж св</w:t>
            </w:r>
            <w:r w:rsidRPr="000B37E3">
              <w:rPr>
                <w:rFonts w:ascii="Times New Roman" w:hAnsi="Times New Roman"/>
                <w:spacing w:val="-3"/>
                <w:lang w:val="en-US"/>
              </w:rPr>
              <w:t>i</w:t>
            </w:r>
            <w:r w:rsidRPr="000B37E3">
              <w:rPr>
                <w:rFonts w:ascii="Times New Roman" w:hAnsi="Times New Roman"/>
                <w:spacing w:val="-3"/>
                <w:lang w:val="ru-RU"/>
              </w:rPr>
              <w:t>тильник</w:t>
            </w:r>
            <w:r w:rsidRPr="000B37E3">
              <w:rPr>
                <w:rFonts w:ascii="Times New Roman" w:hAnsi="Times New Roman"/>
                <w:spacing w:val="-3"/>
                <w:lang w:val="en-US"/>
              </w:rPr>
              <w:t>i</w:t>
            </w:r>
            <w:r w:rsidRPr="000B37E3">
              <w:rPr>
                <w:rFonts w:ascii="Times New Roman" w:hAnsi="Times New Roman"/>
                <w:spacing w:val="-3"/>
                <w:lang w:val="ru-RU"/>
              </w:rPr>
              <w:t>в для люм</w:t>
            </w:r>
            <w:r w:rsidRPr="000B37E3">
              <w:rPr>
                <w:rFonts w:ascii="Times New Roman" w:hAnsi="Times New Roman"/>
                <w:spacing w:val="-3"/>
                <w:lang w:val="en-US"/>
              </w:rPr>
              <w:t>i</w:t>
            </w:r>
            <w:r w:rsidRPr="000B37E3">
              <w:rPr>
                <w:rFonts w:ascii="Times New Roman" w:hAnsi="Times New Roman"/>
                <w:spacing w:val="-3"/>
                <w:lang w:val="ru-RU"/>
              </w:rPr>
              <w:t>несцентних ламп, як</w:t>
            </w:r>
            <w:r w:rsidRPr="000B37E3">
              <w:rPr>
                <w:rFonts w:ascii="Times New Roman" w:hAnsi="Times New Roman"/>
                <w:spacing w:val="-3"/>
                <w:lang w:val="en-US"/>
              </w:rPr>
              <w:t>i</w:t>
            </w:r>
            <w:r>
              <w:rPr>
                <w:rFonts w:ascii="Times New Roman" w:hAnsi="Times New Roman"/>
                <w:spacing w:val="-3"/>
                <w:lang w:val="ru-RU"/>
              </w:rPr>
              <w:t xml:space="preserve"> </w:t>
            </w:r>
            <w:r w:rsidRPr="000B37E3">
              <w:rPr>
                <w:rFonts w:ascii="Times New Roman" w:hAnsi="Times New Roman"/>
                <w:spacing w:val="-3"/>
                <w:lang w:val="ru-RU"/>
              </w:rPr>
              <w:t>встановлюються в п</w:t>
            </w:r>
            <w:r w:rsidRPr="000B37E3">
              <w:rPr>
                <w:rFonts w:ascii="Times New Roman" w:hAnsi="Times New Roman"/>
                <w:spacing w:val="-3"/>
                <w:lang w:val="en-US"/>
              </w:rPr>
              <w:t>i</w:t>
            </w:r>
            <w:r w:rsidRPr="000B37E3">
              <w:rPr>
                <w:rFonts w:ascii="Times New Roman" w:hAnsi="Times New Roman"/>
                <w:spacing w:val="-3"/>
                <w:lang w:val="ru-RU"/>
              </w:rPr>
              <w:t>дв</w:t>
            </w:r>
            <w:r w:rsidRPr="000B37E3">
              <w:rPr>
                <w:rFonts w:ascii="Times New Roman" w:hAnsi="Times New Roman"/>
                <w:spacing w:val="-3"/>
                <w:lang w:val="en-US"/>
              </w:rPr>
              <w:t>i</w:t>
            </w:r>
            <w:r w:rsidRPr="000B37E3">
              <w:rPr>
                <w:rFonts w:ascii="Times New Roman" w:hAnsi="Times New Roman"/>
                <w:spacing w:val="-3"/>
                <w:lang w:val="ru-RU"/>
              </w:rPr>
              <w:t>сних стелях, к</w:t>
            </w:r>
            <w:r w:rsidRPr="000B37E3">
              <w:rPr>
                <w:rFonts w:ascii="Times New Roman" w:hAnsi="Times New Roman"/>
                <w:spacing w:val="-3"/>
                <w:lang w:val="en-US"/>
              </w:rPr>
              <w:t>i</w:t>
            </w:r>
            <w:r w:rsidRPr="000B37E3">
              <w:rPr>
                <w:rFonts w:ascii="Times New Roman" w:hAnsi="Times New Roman"/>
                <w:spacing w:val="-3"/>
                <w:lang w:val="ru-RU"/>
              </w:rPr>
              <w:t>льк</w:t>
            </w:r>
            <w:r w:rsidRPr="000B37E3">
              <w:rPr>
                <w:rFonts w:ascii="Times New Roman" w:hAnsi="Times New Roman"/>
                <w:spacing w:val="-3"/>
                <w:lang w:val="en-US"/>
              </w:rPr>
              <w:t>i</w:t>
            </w:r>
            <w:r>
              <w:rPr>
                <w:rFonts w:ascii="Times New Roman" w:hAnsi="Times New Roman"/>
                <w:spacing w:val="-3"/>
                <w:lang w:val="ru-RU"/>
              </w:rPr>
              <w:t xml:space="preserve">сть ламп </w:t>
            </w:r>
            <w:r w:rsidRPr="000B37E3">
              <w:rPr>
                <w:rFonts w:ascii="Times New Roman" w:hAnsi="Times New Roman"/>
                <w:spacing w:val="-3"/>
                <w:lang w:val="ru-RU"/>
              </w:rPr>
              <w:t>понад 2 до 4 шт</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0,07</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Свiтильники растрові з лампами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7</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Установлення сушарок для рук</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Сушарка для рук</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129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Стрічка ізоляційна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кг</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0,063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Дюбель шуруп 6/40</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уп</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вентилятор</w:t>
            </w:r>
            <w:r w:rsidRPr="000B37E3">
              <w:rPr>
                <w:rFonts w:ascii="Times New Roman" w:hAnsi="Times New Roman"/>
                <w:spacing w:val="-3"/>
                <w:lang w:val="en-US"/>
              </w:rPr>
              <w:t>i</w:t>
            </w:r>
            <w:r w:rsidRPr="000B37E3">
              <w:rPr>
                <w:rFonts w:ascii="Times New Roman" w:hAnsi="Times New Roman"/>
                <w:spacing w:val="-3"/>
                <w:lang w:val="ru-RU"/>
              </w:rPr>
              <w:t>в у квартирах [витяжка]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Вентилятор</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Установлення поличок , стосовно дзеркал</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0,3</w:t>
            </w:r>
          </w:p>
        </w:tc>
      </w:tr>
    </w:tbl>
    <w:p w:rsidR="000B37E3" w:rsidRDefault="000B37E3" w:rsidP="000B37E3">
      <w:pPr>
        <w:jc w:val="right"/>
        <w:rPr>
          <w:rFonts w:ascii="Times New Roman" w:hAnsi="Times New Roman"/>
          <w:b/>
        </w:rPr>
      </w:pPr>
    </w:p>
    <w:p w:rsidR="000B37E3" w:rsidRPr="000B37E3" w:rsidRDefault="000B37E3" w:rsidP="000B37E3">
      <w:pPr>
        <w:jc w:val="right"/>
        <w:rPr>
          <w:rFonts w:ascii="Times New Roman" w:hAnsi="Times New Roman"/>
          <w:b/>
        </w:rPr>
      </w:pPr>
      <w:r>
        <w:rPr>
          <w:rFonts w:ascii="Times New Roman" w:hAnsi="Times New Roman"/>
          <w:b/>
        </w:rPr>
        <w:lastRenderedPageBreak/>
        <w:t>Продовження додатку 5</w:t>
      </w:r>
    </w:p>
    <w:tbl>
      <w:tblPr>
        <w:tblW w:w="9787"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3"/>
        <w:gridCol w:w="7299"/>
        <w:gridCol w:w="993"/>
        <w:gridCol w:w="922"/>
      </w:tblGrid>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b/>
                <w:spacing w:val="-3"/>
              </w:rPr>
            </w:pPr>
            <w:r w:rsidRPr="000B37E3">
              <w:rPr>
                <w:rFonts w:ascii="Times New Roman" w:hAnsi="Times New Roman"/>
                <w:b/>
                <w:spacing w:val="-3"/>
              </w:rPr>
              <w:t>2</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Дзеркало туалетне</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Прокладання пов</w:t>
            </w:r>
            <w:r w:rsidRPr="000B37E3">
              <w:rPr>
                <w:rFonts w:ascii="Times New Roman" w:hAnsi="Times New Roman"/>
                <w:spacing w:val="-3"/>
                <w:lang w:val="en-US"/>
              </w:rPr>
              <w:t>i</w:t>
            </w:r>
            <w:r w:rsidRPr="000B37E3">
              <w:rPr>
                <w:rFonts w:ascii="Times New Roman" w:hAnsi="Times New Roman"/>
                <w:spacing w:val="-3"/>
                <w:lang w:val="ru-RU"/>
              </w:rPr>
              <w:t>тровод</w:t>
            </w:r>
            <w:r w:rsidRPr="000B37E3">
              <w:rPr>
                <w:rFonts w:ascii="Times New Roman" w:hAnsi="Times New Roman"/>
                <w:spacing w:val="-3"/>
                <w:lang w:val="en-US"/>
              </w:rPr>
              <w:t>i</w:t>
            </w:r>
            <w:r w:rsidRPr="000B37E3">
              <w:rPr>
                <w:rFonts w:ascii="Times New Roman" w:hAnsi="Times New Roman"/>
                <w:spacing w:val="-3"/>
                <w:lang w:val="ru-RU"/>
              </w:rPr>
              <w:t>в д</w:t>
            </w:r>
            <w:r w:rsidRPr="000B37E3">
              <w:rPr>
                <w:rFonts w:ascii="Times New Roman" w:hAnsi="Times New Roman"/>
                <w:spacing w:val="-3"/>
                <w:lang w:val="en-US"/>
              </w:rPr>
              <w:t>i</w:t>
            </w:r>
            <w:r w:rsidRPr="000B37E3">
              <w:rPr>
                <w:rFonts w:ascii="Times New Roman" w:hAnsi="Times New Roman"/>
                <w:spacing w:val="-3"/>
                <w:lang w:val="ru-RU"/>
              </w:rPr>
              <w:t>аметром до 200 мм з</w:t>
            </w:r>
            <w:r>
              <w:rPr>
                <w:rFonts w:ascii="Times New Roman" w:hAnsi="Times New Roman"/>
                <w:spacing w:val="-3"/>
                <w:lang w:val="ru-RU"/>
              </w:rPr>
              <w:t xml:space="preserve"> </w:t>
            </w:r>
            <w:r w:rsidRPr="000B37E3">
              <w:rPr>
                <w:rFonts w:ascii="Times New Roman" w:hAnsi="Times New Roman"/>
                <w:spacing w:val="-3"/>
                <w:lang w:val="ru-RU"/>
              </w:rPr>
              <w:t>листової стал</w:t>
            </w:r>
            <w:r w:rsidRPr="000B37E3">
              <w:rPr>
                <w:rFonts w:ascii="Times New Roman" w:hAnsi="Times New Roman"/>
                <w:spacing w:val="-3"/>
                <w:lang w:val="en-US"/>
              </w:rPr>
              <w:t>i</w:t>
            </w:r>
            <w:r w:rsidRPr="000B37E3">
              <w:rPr>
                <w:rFonts w:ascii="Times New Roman" w:hAnsi="Times New Roman"/>
                <w:spacing w:val="-3"/>
                <w:lang w:val="ru-RU"/>
              </w:rPr>
              <w:t xml:space="preserve"> класу Н [нормальна] товщиною </w:t>
            </w:r>
            <w:r w:rsidRPr="000B37E3">
              <w:rPr>
                <w:rFonts w:ascii="Times New Roman" w:hAnsi="Times New Roman"/>
                <w:spacing w:val="-3"/>
                <w:lang w:val="en-US"/>
              </w:rPr>
              <w:t>0,5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100м2</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Труби, 60х40 1,5м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Пробивання борозен в цегляних ст</w:t>
            </w:r>
            <w:r w:rsidRPr="000B37E3">
              <w:rPr>
                <w:rFonts w:ascii="Times New Roman" w:hAnsi="Times New Roman"/>
                <w:spacing w:val="-3"/>
                <w:lang w:val="en-US"/>
              </w:rPr>
              <w:t>i</w:t>
            </w:r>
            <w:r w:rsidRPr="000B37E3">
              <w:rPr>
                <w:rFonts w:ascii="Times New Roman" w:hAnsi="Times New Roman"/>
                <w:spacing w:val="-3"/>
                <w:lang w:val="ru-RU"/>
              </w:rPr>
              <w:t>нах, перер</w:t>
            </w:r>
            <w:r w:rsidRPr="000B37E3">
              <w:rPr>
                <w:rFonts w:ascii="Times New Roman" w:hAnsi="Times New Roman"/>
                <w:spacing w:val="-3"/>
                <w:lang w:val="en-US"/>
              </w:rPr>
              <w:t>i</w:t>
            </w:r>
            <w:r w:rsidRPr="000B37E3">
              <w:rPr>
                <w:rFonts w:ascii="Times New Roman" w:hAnsi="Times New Roman"/>
                <w:spacing w:val="-3"/>
                <w:lang w:val="ru-RU"/>
              </w:rPr>
              <w:t>з борозен</w:t>
            </w:r>
            <w:r>
              <w:rPr>
                <w:rFonts w:ascii="Times New Roman" w:hAnsi="Times New Roman"/>
                <w:spacing w:val="-3"/>
                <w:lang w:val="ru-RU"/>
              </w:rPr>
              <w:t xml:space="preserve"> </w:t>
            </w:r>
            <w:r w:rsidRPr="000B37E3">
              <w:rPr>
                <w:rFonts w:ascii="Times New Roman" w:hAnsi="Times New Roman"/>
                <w:spacing w:val="-3"/>
                <w:lang w:val="ru-RU"/>
              </w:rPr>
              <w:t>до 20 см2</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0,65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Забивання борозен в цегляних ст</w:t>
            </w:r>
            <w:r w:rsidRPr="000B37E3">
              <w:rPr>
                <w:rFonts w:ascii="Times New Roman" w:hAnsi="Times New Roman"/>
                <w:spacing w:val="-3"/>
                <w:lang w:val="en-US"/>
              </w:rPr>
              <w:t>i</w:t>
            </w:r>
            <w:r w:rsidRPr="000B37E3">
              <w:rPr>
                <w:rFonts w:ascii="Times New Roman" w:hAnsi="Times New Roman"/>
                <w:spacing w:val="-3"/>
                <w:lang w:val="ru-RU"/>
              </w:rPr>
              <w:t>нах, перер</w:t>
            </w:r>
            <w:r w:rsidRPr="000B37E3">
              <w:rPr>
                <w:rFonts w:ascii="Times New Roman" w:hAnsi="Times New Roman"/>
                <w:spacing w:val="-3"/>
                <w:lang w:val="en-US"/>
              </w:rPr>
              <w:t>i</w:t>
            </w:r>
            <w:r w:rsidRPr="000B37E3">
              <w:rPr>
                <w:rFonts w:ascii="Times New Roman" w:hAnsi="Times New Roman"/>
                <w:spacing w:val="-3"/>
                <w:lang w:val="ru-RU"/>
              </w:rPr>
              <w:t>з борозни</w:t>
            </w:r>
            <w:r>
              <w:rPr>
                <w:rFonts w:ascii="Times New Roman" w:hAnsi="Times New Roman"/>
                <w:spacing w:val="-3"/>
                <w:lang w:val="ru-RU"/>
              </w:rPr>
              <w:t xml:space="preserve"> </w:t>
            </w:r>
            <w:r w:rsidRPr="000B37E3">
              <w:rPr>
                <w:rFonts w:ascii="Times New Roman" w:hAnsi="Times New Roman"/>
                <w:spacing w:val="-3"/>
                <w:lang w:val="ru-RU"/>
              </w:rPr>
              <w:t>1х0,5 цеглини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0,65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139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Готування цементного розчину вручну</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0,00072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Портландцемент спец</w:t>
            </w:r>
            <w:r w:rsidRPr="000B37E3">
              <w:rPr>
                <w:rFonts w:ascii="Times New Roman" w:hAnsi="Times New Roman"/>
                <w:spacing w:val="-3"/>
                <w:lang w:val="en-US"/>
              </w:rPr>
              <w:t>i</w:t>
            </w:r>
            <w:r w:rsidRPr="000B37E3">
              <w:rPr>
                <w:rFonts w:ascii="Times New Roman" w:hAnsi="Times New Roman"/>
                <w:spacing w:val="-3"/>
                <w:lang w:val="ru-RU"/>
              </w:rPr>
              <w:t>ального призначення</w:t>
            </w:r>
            <w:r>
              <w:rPr>
                <w:rFonts w:ascii="Times New Roman" w:hAnsi="Times New Roman"/>
                <w:spacing w:val="-3"/>
                <w:lang w:val="ru-RU"/>
              </w:rPr>
              <w:t xml:space="preserve"> </w:t>
            </w:r>
            <w:r w:rsidRPr="000B37E3">
              <w:rPr>
                <w:rFonts w:ascii="Times New Roman" w:hAnsi="Times New Roman"/>
                <w:spacing w:val="-3"/>
                <w:lang w:val="ru-RU"/>
              </w:rPr>
              <w:t>сульфатост</w:t>
            </w:r>
            <w:r w:rsidRPr="000B37E3">
              <w:rPr>
                <w:rFonts w:ascii="Times New Roman" w:hAnsi="Times New Roman"/>
                <w:spacing w:val="-3"/>
                <w:lang w:val="en-US"/>
              </w:rPr>
              <w:t>i</w:t>
            </w:r>
            <w:r w:rsidRPr="000B37E3">
              <w:rPr>
                <w:rFonts w:ascii="Times New Roman" w:hAnsi="Times New Roman"/>
                <w:spacing w:val="-3"/>
                <w:lang w:val="ru-RU"/>
              </w:rPr>
              <w:t>йкий з м</w:t>
            </w:r>
            <w:r w:rsidRPr="000B37E3">
              <w:rPr>
                <w:rFonts w:ascii="Times New Roman" w:hAnsi="Times New Roman"/>
                <w:spacing w:val="-3"/>
                <w:lang w:val="en-US"/>
              </w:rPr>
              <w:t>i</w:t>
            </w:r>
            <w:r w:rsidRPr="000B37E3">
              <w:rPr>
                <w:rFonts w:ascii="Times New Roman" w:hAnsi="Times New Roman"/>
                <w:spacing w:val="-3"/>
                <w:lang w:val="ru-RU"/>
              </w:rPr>
              <w:t>неральними добавками, марка 400</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0,0252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Пiсок кварцевий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E95208">
              <w:rPr>
                <w:rFonts w:ascii="Times New Roman" w:hAnsi="Times New Roman"/>
                <w:lang w:val="ru-RU"/>
              </w:rPr>
              <w:t xml:space="preserve"> </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Розділ. Сантехнічні роботи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E95208">
              <w:rPr>
                <w:rFonts w:ascii="Times New Roman" w:hAnsi="Times New Roman"/>
                <w:lang w:val="ru-RU"/>
              </w:rPr>
              <w:t xml:space="preserve"> </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E95208">
              <w:rPr>
                <w:rFonts w:ascii="Times New Roman" w:hAnsi="Times New Roman"/>
                <w:lang w:val="ru-RU"/>
              </w:rPr>
              <w:t xml:space="preserve"> </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Прокладання трубопровод</w:t>
            </w:r>
            <w:r w:rsidRPr="000B37E3">
              <w:rPr>
                <w:rFonts w:ascii="Times New Roman" w:hAnsi="Times New Roman"/>
                <w:spacing w:val="-3"/>
                <w:lang w:val="en-US"/>
              </w:rPr>
              <w:t>i</w:t>
            </w:r>
            <w:r w:rsidRPr="000B37E3">
              <w:rPr>
                <w:rFonts w:ascii="Times New Roman" w:hAnsi="Times New Roman"/>
                <w:spacing w:val="-3"/>
                <w:lang w:val="ru-RU"/>
              </w:rPr>
              <w:t>в водопостачання з труб</w:t>
            </w:r>
          </w:p>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пол</w:t>
            </w:r>
            <w:r w:rsidRPr="000B37E3">
              <w:rPr>
                <w:rFonts w:ascii="Times New Roman" w:hAnsi="Times New Roman"/>
                <w:spacing w:val="-3"/>
                <w:lang w:val="en-US"/>
              </w:rPr>
              <w:t>i</w:t>
            </w:r>
            <w:r w:rsidRPr="000B37E3">
              <w:rPr>
                <w:rFonts w:ascii="Times New Roman" w:hAnsi="Times New Roman"/>
                <w:spacing w:val="-3"/>
                <w:lang w:val="ru-RU"/>
              </w:rPr>
              <w:t>етиленових [поліпропіленових] нап</w:t>
            </w:r>
            <w:r w:rsidRPr="000B37E3">
              <w:rPr>
                <w:rFonts w:ascii="Times New Roman" w:hAnsi="Times New Roman"/>
                <w:spacing w:val="-3"/>
                <w:lang w:val="en-US"/>
              </w:rPr>
              <w:t>i</w:t>
            </w:r>
            <w:r w:rsidRPr="000B37E3">
              <w:rPr>
                <w:rFonts w:ascii="Times New Roman" w:hAnsi="Times New Roman"/>
                <w:spacing w:val="-3"/>
                <w:lang w:val="ru-RU"/>
              </w:rPr>
              <w:t>рних д</w:t>
            </w:r>
            <w:r w:rsidRPr="000B37E3">
              <w:rPr>
                <w:rFonts w:ascii="Times New Roman" w:hAnsi="Times New Roman"/>
                <w:spacing w:val="-3"/>
                <w:lang w:val="en-US"/>
              </w:rPr>
              <w:t>i</w:t>
            </w:r>
            <w:r>
              <w:rPr>
                <w:rFonts w:ascii="Times New Roman" w:hAnsi="Times New Roman"/>
                <w:spacing w:val="-3"/>
                <w:lang w:val="ru-RU"/>
              </w:rPr>
              <w:t xml:space="preserve">аметром </w:t>
            </w:r>
            <w:r w:rsidRPr="000B37E3">
              <w:rPr>
                <w:rFonts w:ascii="Times New Roman" w:hAnsi="Times New Roman"/>
                <w:spacing w:val="-3"/>
                <w:lang w:val="ru-RU"/>
              </w:rPr>
              <w:t>20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0,52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Вузли укрупнен</w:t>
            </w:r>
            <w:r w:rsidRPr="000B37E3">
              <w:rPr>
                <w:rFonts w:ascii="Times New Roman" w:hAnsi="Times New Roman"/>
                <w:spacing w:val="-3"/>
                <w:lang w:val="en-US"/>
              </w:rPr>
              <w:t>i</w:t>
            </w:r>
            <w:r w:rsidRPr="000B37E3">
              <w:rPr>
                <w:rFonts w:ascii="Times New Roman" w:hAnsi="Times New Roman"/>
                <w:spacing w:val="-3"/>
                <w:lang w:val="ru-RU"/>
              </w:rPr>
              <w:t xml:space="preserve"> монтажн</w:t>
            </w:r>
            <w:r w:rsidRPr="000B37E3">
              <w:rPr>
                <w:rFonts w:ascii="Times New Roman" w:hAnsi="Times New Roman"/>
                <w:spacing w:val="-3"/>
                <w:lang w:val="en-US"/>
              </w:rPr>
              <w:t>i</w:t>
            </w:r>
            <w:r w:rsidRPr="000B37E3">
              <w:rPr>
                <w:rFonts w:ascii="Times New Roman" w:hAnsi="Times New Roman"/>
                <w:spacing w:val="-3"/>
                <w:lang w:val="ru-RU"/>
              </w:rPr>
              <w:t xml:space="preserve"> з пол</w:t>
            </w:r>
            <w:r w:rsidRPr="000B37E3">
              <w:rPr>
                <w:rFonts w:ascii="Times New Roman" w:hAnsi="Times New Roman"/>
                <w:spacing w:val="-3"/>
                <w:lang w:val="en-US"/>
              </w:rPr>
              <w:t>i</w:t>
            </w:r>
            <w:r w:rsidRPr="000B37E3">
              <w:rPr>
                <w:rFonts w:ascii="Times New Roman" w:hAnsi="Times New Roman"/>
                <w:spacing w:val="-3"/>
                <w:lang w:val="ru-RU"/>
              </w:rPr>
              <w:t>етиленових труб для</w:t>
            </w:r>
          </w:p>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водопостачання, дiаметр 20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Прокладання трубопроводу по ст</w:t>
            </w:r>
            <w:r w:rsidRPr="000B37E3">
              <w:rPr>
                <w:rFonts w:ascii="Times New Roman" w:hAnsi="Times New Roman"/>
                <w:spacing w:val="-3"/>
                <w:lang w:val="en-US"/>
              </w:rPr>
              <w:t>i</w:t>
            </w:r>
            <w:r w:rsidRPr="000B37E3">
              <w:rPr>
                <w:rFonts w:ascii="Times New Roman" w:hAnsi="Times New Roman"/>
                <w:spacing w:val="-3"/>
                <w:lang w:val="ru-RU"/>
              </w:rPr>
              <w:t>нах буд</w:t>
            </w:r>
            <w:r w:rsidRPr="000B37E3">
              <w:rPr>
                <w:rFonts w:ascii="Times New Roman" w:hAnsi="Times New Roman"/>
                <w:spacing w:val="-3"/>
                <w:lang w:val="en-US"/>
              </w:rPr>
              <w:t>i</w:t>
            </w:r>
            <w:r w:rsidRPr="000B37E3">
              <w:rPr>
                <w:rFonts w:ascii="Times New Roman" w:hAnsi="Times New Roman"/>
                <w:spacing w:val="-3"/>
                <w:lang w:val="ru-RU"/>
              </w:rPr>
              <w:t xml:space="preserve">вель </w:t>
            </w:r>
            <w:r w:rsidRPr="000B37E3">
              <w:rPr>
                <w:rFonts w:ascii="Times New Roman" w:hAnsi="Times New Roman"/>
                <w:spacing w:val="-3"/>
                <w:lang w:val="en-US"/>
              </w:rPr>
              <w:t>i</w:t>
            </w:r>
            <w:r w:rsidRPr="000B37E3">
              <w:rPr>
                <w:rFonts w:ascii="Times New Roman" w:hAnsi="Times New Roman"/>
                <w:spacing w:val="-3"/>
                <w:lang w:val="ru-RU"/>
              </w:rPr>
              <w:t xml:space="preserve"> в</w:t>
            </w:r>
            <w:r>
              <w:rPr>
                <w:rFonts w:ascii="Times New Roman" w:hAnsi="Times New Roman"/>
                <w:spacing w:val="-3"/>
                <w:lang w:val="ru-RU"/>
              </w:rPr>
              <w:t xml:space="preserve"> </w:t>
            </w:r>
            <w:r w:rsidRPr="000B37E3">
              <w:rPr>
                <w:rFonts w:ascii="Times New Roman" w:hAnsi="Times New Roman"/>
                <w:spacing w:val="-3"/>
                <w:lang w:val="ru-RU"/>
              </w:rPr>
              <w:t xml:space="preserve">каналах </w:t>
            </w:r>
            <w:r w:rsidRPr="000B37E3">
              <w:rPr>
                <w:rFonts w:ascii="Times New Roman" w:hAnsi="Times New Roman"/>
                <w:spacing w:val="-3"/>
                <w:lang w:val="en-US"/>
              </w:rPr>
              <w:t>i</w:t>
            </w:r>
            <w:r w:rsidRPr="000B37E3">
              <w:rPr>
                <w:rFonts w:ascii="Times New Roman" w:hAnsi="Times New Roman"/>
                <w:spacing w:val="-3"/>
                <w:lang w:val="ru-RU"/>
              </w:rPr>
              <w:t>з труб чавунних канал</w:t>
            </w:r>
            <w:r w:rsidRPr="000B37E3">
              <w:rPr>
                <w:rFonts w:ascii="Times New Roman" w:hAnsi="Times New Roman"/>
                <w:spacing w:val="-3"/>
                <w:lang w:val="en-US"/>
              </w:rPr>
              <w:t>i</w:t>
            </w:r>
            <w:r w:rsidRPr="000B37E3">
              <w:rPr>
                <w:rFonts w:ascii="Times New Roman" w:hAnsi="Times New Roman"/>
                <w:spacing w:val="-3"/>
                <w:lang w:val="ru-RU"/>
              </w:rPr>
              <w:t>зац</w:t>
            </w:r>
            <w:r w:rsidRPr="000B37E3">
              <w:rPr>
                <w:rFonts w:ascii="Times New Roman" w:hAnsi="Times New Roman"/>
                <w:spacing w:val="-3"/>
                <w:lang w:val="en-US"/>
              </w:rPr>
              <w:t>i</w:t>
            </w:r>
            <w:r w:rsidRPr="000B37E3">
              <w:rPr>
                <w:rFonts w:ascii="Times New Roman" w:hAnsi="Times New Roman"/>
                <w:spacing w:val="-3"/>
                <w:lang w:val="ru-RU"/>
              </w:rPr>
              <w:t>йних д</w:t>
            </w:r>
            <w:r w:rsidRPr="000B37E3">
              <w:rPr>
                <w:rFonts w:ascii="Times New Roman" w:hAnsi="Times New Roman"/>
                <w:spacing w:val="-3"/>
                <w:lang w:val="en-US"/>
              </w:rPr>
              <w:t>i</w:t>
            </w:r>
            <w:r w:rsidRPr="000B37E3">
              <w:rPr>
                <w:rFonts w:ascii="Times New Roman" w:hAnsi="Times New Roman"/>
                <w:spacing w:val="-3"/>
                <w:lang w:val="ru-RU"/>
              </w:rPr>
              <w:t>аметр</w:t>
            </w:r>
            <w:r>
              <w:rPr>
                <w:rFonts w:ascii="Times New Roman" w:hAnsi="Times New Roman"/>
                <w:spacing w:val="-3"/>
                <w:lang w:val="ru-RU"/>
              </w:rPr>
              <w:t xml:space="preserve">ом 50 </w:t>
            </w:r>
            <w:r w:rsidRPr="000B37E3">
              <w:rPr>
                <w:rFonts w:ascii="Times New Roman" w:hAnsi="Times New Roman"/>
                <w:spacing w:val="-3"/>
                <w:lang w:val="ru-RU"/>
              </w:rPr>
              <w:t>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0,145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Вузли укрупнен</w:t>
            </w:r>
            <w:r w:rsidRPr="000B37E3">
              <w:rPr>
                <w:rFonts w:ascii="Times New Roman" w:hAnsi="Times New Roman"/>
                <w:spacing w:val="-3"/>
                <w:lang w:val="en-US"/>
              </w:rPr>
              <w:t>i</w:t>
            </w:r>
            <w:r w:rsidRPr="000B37E3">
              <w:rPr>
                <w:rFonts w:ascii="Times New Roman" w:hAnsi="Times New Roman"/>
                <w:spacing w:val="-3"/>
                <w:lang w:val="ru-RU"/>
              </w:rPr>
              <w:t xml:space="preserve"> монтажн</w:t>
            </w:r>
            <w:r w:rsidRPr="000B37E3">
              <w:rPr>
                <w:rFonts w:ascii="Times New Roman" w:hAnsi="Times New Roman"/>
                <w:spacing w:val="-3"/>
                <w:lang w:val="en-US"/>
              </w:rPr>
              <w:t>i</w:t>
            </w:r>
            <w:r w:rsidRPr="000B37E3">
              <w:rPr>
                <w:rFonts w:ascii="Times New Roman" w:hAnsi="Times New Roman"/>
                <w:spacing w:val="-3"/>
                <w:lang w:val="ru-RU"/>
              </w:rPr>
              <w:t xml:space="preserve"> з пол</w:t>
            </w:r>
            <w:r w:rsidRPr="000B37E3">
              <w:rPr>
                <w:rFonts w:ascii="Times New Roman" w:hAnsi="Times New Roman"/>
                <w:spacing w:val="-3"/>
                <w:lang w:val="en-US"/>
              </w:rPr>
              <w:t>i</w:t>
            </w:r>
            <w:r w:rsidRPr="000B37E3">
              <w:rPr>
                <w:rFonts w:ascii="Times New Roman" w:hAnsi="Times New Roman"/>
                <w:spacing w:val="-3"/>
                <w:lang w:val="ru-RU"/>
              </w:rPr>
              <w:t>етиленових труб для</w:t>
            </w:r>
            <w:r>
              <w:rPr>
                <w:rFonts w:ascii="Times New Roman" w:hAnsi="Times New Roman"/>
                <w:spacing w:val="-3"/>
                <w:lang w:val="ru-RU"/>
              </w:rPr>
              <w:t xml:space="preserve"> </w:t>
            </w:r>
            <w:r w:rsidRPr="000B37E3">
              <w:rPr>
                <w:rFonts w:ascii="Times New Roman" w:hAnsi="Times New Roman"/>
                <w:spacing w:val="-3"/>
                <w:lang w:val="ru-RU"/>
              </w:rPr>
              <w:t>канал</w:t>
            </w:r>
            <w:r w:rsidRPr="000B37E3">
              <w:rPr>
                <w:rFonts w:ascii="Times New Roman" w:hAnsi="Times New Roman"/>
                <w:spacing w:val="-3"/>
                <w:lang w:val="en-US"/>
              </w:rPr>
              <w:t>i</w:t>
            </w:r>
            <w:r w:rsidRPr="000B37E3">
              <w:rPr>
                <w:rFonts w:ascii="Times New Roman" w:hAnsi="Times New Roman"/>
                <w:spacing w:val="-3"/>
                <w:lang w:val="ru-RU"/>
              </w:rPr>
              <w:t>зац</w:t>
            </w:r>
            <w:r w:rsidRPr="000B37E3">
              <w:rPr>
                <w:rFonts w:ascii="Times New Roman" w:hAnsi="Times New Roman"/>
                <w:spacing w:val="-3"/>
                <w:lang w:val="en-US"/>
              </w:rPr>
              <w:t>ii</w:t>
            </w:r>
            <w:r w:rsidRPr="000B37E3">
              <w:rPr>
                <w:rFonts w:ascii="Times New Roman" w:hAnsi="Times New Roman"/>
                <w:spacing w:val="-3"/>
                <w:lang w:val="ru-RU"/>
              </w:rPr>
              <w:t>, д</w:t>
            </w:r>
            <w:r w:rsidRPr="000B37E3">
              <w:rPr>
                <w:rFonts w:ascii="Times New Roman" w:hAnsi="Times New Roman"/>
                <w:spacing w:val="-3"/>
                <w:lang w:val="en-US"/>
              </w:rPr>
              <w:t>i</w:t>
            </w:r>
            <w:r w:rsidRPr="000B37E3">
              <w:rPr>
                <w:rFonts w:ascii="Times New Roman" w:hAnsi="Times New Roman"/>
                <w:spacing w:val="-3"/>
                <w:lang w:val="ru-RU"/>
              </w:rPr>
              <w:t>аметр 50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Прокладання трубопроводу по ст</w:t>
            </w:r>
            <w:r w:rsidRPr="000B37E3">
              <w:rPr>
                <w:rFonts w:ascii="Times New Roman" w:hAnsi="Times New Roman"/>
                <w:spacing w:val="-3"/>
                <w:lang w:val="en-US"/>
              </w:rPr>
              <w:t>i</w:t>
            </w:r>
            <w:r w:rsidRPr="000B37E3">
              <w:rPr>
                <w:rFonts w:ascii="Times New Roman" w:hAnsi="Times New Roman"/>
                <w:spacing w:val="-3"/>
                <w:lang w:val="ru-RU"/>
              </w:rPr>
              <w:t>нах буд</w:t>
            </w:r>
            <w:r w:rsidRPr="000B37E3">
              <w:rPr>
                <w:rFonts w:ascii="Times New Roman" w:hAnsi="Times New Roman"/>
                <w:spacing w:val="-3"/>
                <w:lang w:val="en-US"/>
              </w:rPr>
              <w:t>i</w:t>
            </w:r>
            <w:r w:rsidRPr="000B37E3">
              <w:rPr>
                <w:rFonts w:ascii="Times New Roman" w:hAnsi="Times New Roman"/>
                <w:spacing w:val="-3"/>
                <w:lang w:val="ru-RU"/>
              </w:rPr>
              <w:t xml:space="preserve">вель </w:t>
            </w:r>
            <w:r w:rsidRPr="000B37E3">
              <w:rPr>
                <w:rFonts w:ascii="Times New Roman" w:hAnsi="Times New Roman"/>
                <w:spacing w:val="-3"/>
                <w:lang w:val="en-US"/>
              </w:rPr>
              <w:t>i</w:t>
            </w:r>
            <w:r w:rsidRPr="000B37E3">
              <w:rPr>
                <w:rFonts w:ascii="Times New Roman" w:hAnsi="Times New Roman"/>
                <w:spacing w:val="-3"/>
                <w:lang w:val="ru-RU"/>
              </w:rPr>
              <w:t xml:space="preserve"> в</w:t>
            </w:r>
          </w:p>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 xml:space="preserve">каналах </w:t>
            </w:r>
            <w:r w:rsidRPr="000B37E3">
              <w:rPr>
                <w:rFonts w:ascii="Times New Roman" w:hAnsi="Times New Roman"/>
                <w:spacing w:val="-3"/>
                <w:lang w:val="en-US"/>
              </w:rPr>
              <w:t>i</w:t>
            </w:r>
            <w:r w:rsidRPr="000B37E3">
              <w:rPr>
                <w:rFonts w:ascii="Times New Roman" w:hAnsi="Times New Roman"/>
                <w:spacing w:val="-3"/>
                <w:lang w:val="ru-RU"/>
              </w:rPr>
              <w:t>з труб чавунних канал</w:t>
            </w:r>
            <w:r w:rsidRPr="000B37E3">
              <w:rPr>
                <w:rFonts w:ascii="Times New Roman" w:hAnsi="Times New Roman"/>
                <w:spacing w:val="-3"/>
                <w:lang w:val="en-US"/>
              </w:rPr>
              <w:t>i</w:t>
            </w:r>
            <w:r w:rsidRPr="000B37E3">
              <w:rPr>
                <w:rFonts w:ascii="Times New Roman" w:hAnsi="Times New Roman"/>
                <w:spacing w:val="-3"/>
                <w:lang w:val="ru-RU"/>
              </w:rPr>
              <w:t>зац</w:t>
            </w:r>
            <w:r w:rsidRPr="000B37E3">
              <w:rPr>
                <w:rFonts w:ascii="Times New Roman" w:hAnsi="Times New Roman"/>
                <w:spacing w:val="-3"/>
                <w:lang w:val="en-US"/>
              </w:rPr>
              <w:t>i</w:t>
            </w:r>
            <w:r w:rsidRPr="000B37E3">
              <w:rPr>
                <w:rFonts w:ascii="Times New Roman" w:hAnsi="Times New Roman"/>
                <w:spacing w:val="-3"/>
                <w:lang w:val="ru-RU"/>
              </w:rPr>
              <w:t>йних д</w:t>
            </w:r>
            <w:r w:rsidRPr="000B37E3">
              <w:rPr>
                <w:rFonts w:ascii="Times New Roman" w:hAnsi="Times New Roman"/>
                <w:spacing w:val="-3"/>
                <w:lang w:val="en-US"/>
              </w:rPr>
              <w:t>i</w:t>
            </w:r>
            <w:r>
              <w:rPr>
                <w:rFonts w:ascii="Times New Roman" w:hAnsi="Times New Roman"/>
                <w:spacing w:val="-3"/>
                <w:lang w:val="ru-RU"/>
              </w:rPr>
              <w:t xml:space="preserve">аметром 100 </w:t>
            </w:r>
            <w:r w:rsidRPr="000B37E3">
              <w:rPr>
                <w:rFonts w:ascii="Times New Roman" w:hAnsi="Times New Roman"/>
                <w:spacing w:val="-3"/>
                <w:lang w:val="ru-RU"/>
              </w:rPr>
              <w:t>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0,18</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Вузли укрупнен</w:t>
            </w:r>
            <w:r w:rsidRPr="000B37E3">
              <w:rPr>
                <w:rFonts w:ascii="Times New Roman" w:hAnsi="Times New Roman"/>
                <w:spacing w:val="-3"/>
                <w:lang w:val="en-US"/>
              </w:rPr>
              <w:t>i</w:t>
            </w:r>
            <w:r w:rsidRPr="000B37E3">
              <w:rPr>
                <w:rFonts w:ascii="Times New Roman" w:hAnsi="Times New Roman"/>
                <w:spacing w:val="-3"/>
                <w:lang w:val="ru-RU"/>
              </w:rPr>
              <w:t xml:space="preserve"> монтажн</w:t>
            </w:r>
            <w:r w:rsidRPr="000B37E3">
              <w:rPr>
                <w:rFonts w:ascii="Times New Roman" w:hAnsi="Times New Roman"/>
                <w:spacing w:val="-3"/>
                <w:lang w:val="en-US"/>
              </w:rPr>
              <w:t>i</w:t>
            </w:r>
            <w:r w:rsidRPr="000B37E3">
              <w:rPr>
                <w:rFonts w:ascii="Times New Roman" w:hAnsi="Times New Roman"/>
                <w:spacing w:val="-3"/>
                <w:lang w:val="ru-RU"/>
              </w:rPr>
              <w:t xml:space="preserve"> з пол</w:t>
            </w:r>
            <w:r w:rsidRPr="000B37E3">
              <w:rPr>
                <w:rFonts w:ascii="Times New Roman" w:hAnsi="Times New Roman"/>
                <w:spacing w:val="-3"/>
                <w:lang w:val="en-US"/>
              </w:rPr>
              <w:t>i</w:t>
            </w:r>
            <w:r w:rsidRPr="000B37E3">
              <w:rPr>
                <w:rFonts w:ascii="Times New Roman" w:hAnsi="Times New Roman"/>
                <w:spacing w:val="-3"/>
                <w:lang w:val="ru-RU"/>
              </w:rPr>
              <w:t>етиленових труб для</w:t>
            </w:r>
            <w:r>
              <w:rPr>
                <w:rFonts w:ascii="Times New Roman" w:hAnsi="Times New Roman"/>
                <w:spacing w:val="-3"/>
                <w:lang w:val="ru-RU"/>
              </w:rPr>
              <w:t xml:space="preserve"> </w:t>
            </w:r>
            <w:r w:rsidRPr="000B37E3">
              <w:rPr>
                <w:rFonts w:ascii="Times New Roman" w:hAnsi="Times New Roman"/>
                <w:spacing w:val="-3"/>
                <w:lang w:val="ru-RU"/>
              </w:rPr>
              <w:t>канал</w:t>
            </w:r>
            <w:r w:rsidRPr="000B37E3">
              <w:rPr>
                <w:rFonts w:ascii="Times New Roman" w:hAnsi="Times New Roman"/>
                <w:spacing w:val="-3"/>
                <w:lang w:val="en-US"/>
              </w:rPr>
              <w:t>i</w:t>
            </w:r>
            <w:r w:rsidRPr="000B37E3">
              <w:rPr>
                <w:rFonts w:ascii="Times New Roman" w:hAnsi="Times New Roman"/>
                <w:spacing w:val="-3"/>
                <w:lang w:val="ru-RU"/>
              </w:rPr>
              <w:t>зац</w:t>
            </w:r>
            <w:r w:rsidRPr="000B37E3">
              <w:rPr>
                <w:rFonts w:ascii="Times New Roman" w:hAnsi="Times New Roman"/>
                <w:spacing w:val="-3"/>
                <w:lang w:val="en-US"/>
              </w:rPr>
              <w:t>ii</w:t>
            </w:r>
            <w:r w:rsidRPr="000B37E3">
              <w:rPr>
                <w:rFonts w:ascii="Times New Roman" w:hAnsi="Times New Roman"/>
                <w:spacing w:val="-3"/>
                <w:lang w:val="ru-RU"/>
              </w:rPr>
              <w:t>, д</w:t>
            </w:r>
            <w:r w:rsidRPr="000B37E3">
              <w:rPr>
                <w:rFonts w:ascii="Times New Roman" w:hAnsi="Times New Roman"/>
                <w:spacing w:val="-3"/>
                <w:lang w:val="en-US"/>
              </w:rPr>
              <w:t>i</w:t>
            </w:r>
            <w:r w:rsidRPr="000B37E3">
              <w:rPr>
                <w:rFonts w:ascii="Times New Roman" w:hAnsi="Times New Roman"/>
                <w:spacing w:val="-3"/>
                <w:lang w:val="ru-RU"/>
              </w:rPr>
              <w:t>аметр 100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18</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Крани кульові з американкою 1</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149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Кран кульвий 1,2</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Кран кульвий кутовий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Стрiчка Локтайн</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Стрiчка тефлонова</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ун</w:t>
            </w:r>
            <w:r w:rsidRPr="000B37E3">
              <w:rPr>
                <w:rFonts w:ascii="Times New Roman" w:hAnsi="Times New Roman"/>
                <w:spacing w:val="-3"/>
                <w:lang w:val="en-US"/>
              </w:rPr>
              <w:t>i</w:t>
            </w:r>
            <w:r w:rsidRPr="000B37E3">
              <w:rPr>
                <w:rFonts w:ascii="Times New Roman" w:hAnsi="Times New Roman"/>
                <w:spacing w:val="-3"/>
                <w:lang w:val="ru-RU"/>
              </w:rPr>
              <w:t>таз</w:t>
            </w:r>
            <w:r w:rsidRPr="000B37E3">
              <w:rPr>
                <w:rFonts w:ascii="Times New Roman" w:hAnsi="Times New Roman"/>
                <w:spacing w:val="-3"/>
                <w:lang w:val="en-US"/>
              </w:rPr>
              <w:t>i</w:t>
            </w:r>
            <w:r w:rsidRPr="000B37E3">
              <w:rPr>
                <w:rFonts w:ascii="Times New Roman" w:hAnsi="Times New Roman"/>
                <w:spacing w:val="-3"/>
                <w:lang w:val="ru-RU"/>
              </w:rPr>
              <w:t>в з безпосередньо приєднаним</w:t>
            </w:r>
            <w:r>
              <w:rPr>
                <w:rFonts w:ascii="Times New Roman" w:hAnsi="Times New Roman"/>
                <w:spacing w:val="-3"/>
                <w:lang w:val="ru-RU"/>
              </w:rPr>
              <w:t xml:space="preserve"> </w:t>
            </w:r>
            <w:r w:rsidRPr="000B37E3">
              <w:rPr>
                <w:rFonts w:ascii="Times New Roman" w:hAnsi="Times New Roman"/>
                <w:spacing w:val="-3"/>
                <w:lang w:val="ru-RU"/>
              </w:rPr>
              <w:t>бачком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10к-т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Установлення нагрiвачiв iндивiдуальних водяних</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10к-т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фланцевих вентил</w:t>
            </w:r>
            <w:r w:rsidRPr="000B37E3">
              <w:rPr>
                <w:rFonts w:ascii="Times New Roman" w:hAnsi="Times New Roman"/>
                <w:spacing w:val="-3"/>
                <w:lang w:val="en-US"/>
              </w:rPr>
              <w:t>i</w:t>
            </w:r>
            <w:r w:rsidRPr="000B37E3">
              <w:rPr>
                <w:rFonts w:ascii="Times New Roman" w:hAnsi="Times New Roman"/>
                <w:spacing w:val="-3"/>
                <w:lang w:val="ru-RU"/>
              </w:rPr>
              <w:t>в, засувок, затвор</w:t>
            </w:r>
            <w:r w:rsidRPr="000B37E3">
              <w:rPr>
                <w:rFonts w:ascii="Times New Roman" w:hAnsi="Times New Roman"/>
                <w:spacing w:val="-3"/>
                <w:lang w:val="en-US"/>
              </w:rPr>
              <w:t>i</w:t>
            </w:r>
            <w:r w:rsidRPr="000B37E3">
              <w:rPr>
                <w:rFonts w:ascii="Times New Roman" w:hAnsi="Times New Roman"/>
                <w:spacing w:val="-3"/>
                <w:lang w:val="ru-RU"/>
              </w:rPr>
              <w:t>в,</w:t>
            </w:r>
            <w:r>
              <w:rPr>
                <w:rFonts w:ascii="Times New Roman" w:hAnsi="Times New Roman"/>
                <w:spacing w:val="-3"/>
                <w:lang w:val="ru-RU"/>
              </w:rPr>
              <w:t xml:space="preserve"> </w:t>
            </w:r>
            <w:r w:rsidRPr="000B37E3">
              <w:rPr>
                <w:rFonts w:ascii="Times New Roman" w:hAnsi="Times New Roman"/>
                <w:spacing w:val="-3"/>
                <w:lang w:val="ru-RU"/>
              </w:rPr>
              <w:t>клапан</w:t>
            </w:r>
            <w:r w:rsidRPr="000B37E3">
              <w:rPr>
                <w:rFonts w:ascii="Times New Roman" w:hAnsi="Times New Roman"/>
                <w:spacing w:val="-3"/>
                <w:lang w:val="en-US"/>
              </w:rPr>
              <w:t>i</w:t>
            </w:r>
            <w:r w:rsidRPr="000B37E3">
              <w:rPr>
                <w:rFonts w:ascii="Times New Roman" w:hAnsi="Times New Roman"/>
                <w:spacing w:val="-3"/>
                <w:lang w:val="ru-RU"/>
              </w:rPr>
              <w:t>в зворотних, кран</w:t>
            </w:r>
            <w:r w:rsidRPr="000B37E3">
              <w:rPr>
                <w:rFonts w:ascii="Times New Roman" w:hAnsi="Times New Roman"/>
                <w:spacing w:val="-3"/>
                <w:lang w:val="en-US"/>
              </w:rPr>
              <w:t>i</w:t>
            </w:r>
            <w:r w:rsidRPr="000B37E3">
              <w:rPr>
                <w:rFonts w:ascii="Times New Roman" w:hAnsi="Times New Roman"/>
                <w:spacing w:val="-3"/>
                <w:lang w:val="ru-RU"/>
              </w:rPr>
              <w:t>в прох</w:t>
            </w:r>
            <w:r w:rsidRPr="000B37E3">
              <w:rPr>
                <w:rFonts w:ascii="Times New Roman" w:hAnsi="Times New Roman"/>
                <w:spacing w:val="-3"/>
                <w:lang w:val="en-US"/>
              </w:rPr>
              <w:t>i</w:t>
            </w:r>
            <w:r>
              <w:rPr>
                <w:rFonts w:ascii="Times New Roman" w:hAnsi="Times New Roman"/>
                <w:spacing w:val="-3"/>
                <w:lang w:val="ru-RU"/>
              </w:rPr>
              <w:t xml:space="preserve">дних на трубопроводах </w:t>
            </w:r>
            <w:r w:rsidRPr="000B37E3">
              <w:rPr>
                <w:rFonts w:ascii="Times New Roman" w:hAnsi="Times New Roman"/>
                <w:spacing w:val="-3"/>
                <w:lang w:val="en-US"/>
              </w:rPr>
              <w:t>i</w:t>
            </w:r>
            <w:r w:rsidRPr="000B37E3">
              <w:rPr>
                <w:rFonts w:ascii="Times New Roman" w:hAnsi="Times New Roman"/>
                <w:spacing w:val="-3"/>
                <w:lang w:val="ru-RU"/>
              </w:rPr>
              <w:t>з сталевих труб д</w:t>
            </w:r>
            <w:r w:rsidRPr="000B37E3">
              <w:rPr>
                <w:rFonts w:ascii="Times New Roman" w:hAnsi="Times New Roman"/>
                <w:spacing w:val="-3"/>
                <w:lang w:val="en-US"/>
              </w:rPr>
              <w:t>i</w:t>
            </w:r>
            <w:r w:rsidRPr="000B37E3">
              <w:rPr>
                <w:rFonts w:ascii="Times New Roman" w:hAnsi="Times New Roman"/>
                <w:spacing w:val="-3"/>
                <w:lang w:val="ru-RU"/>
              </w:rPr>
              <w:t>аметром понгад 50 до 100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0,23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Установлення трапiв дiаметром 100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10к-т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чаш [ун</w:t>
            </w:r>
            <w:r w:rsidRPr="000B37E3">
              <w:rPr>
                <w:rFonts w:ascii="Times New Roman" w:hAnsi="Times New Roman"/>
                <w:spacing w:val="-3"/>
                <w:lang w:val="en-US"/>
              </w:rPr>
              <w:t>i</w:t>
            </w:r>
            <w:r w:rsidRPr="000B37E3">
              <w:rPr>
                <w:rFonts w:ascii="Times New Roman" w:hAnsi="Times New Roman"/>
                <w:spacing w:val="-3"/>
                <w:lang w:val="ru-RU"/>
              </w:rPr>
              <w:t>таз</w:t>
            </w:r>
            <w:r w:rsidRPr="000B37E3">
              <w:rPr>
                <w:rFonts w:ascii="Times New Roman" w:hAnsi="Times New Roman"/>
                <w:spacing w:val="-3"/>
                <w:lang w:val="en-US"/>
              </w:rPr>
              <w:t>i</w:t>
            </w:r>
            <w:r w:rsidRPr="000B37E3">
              <w:rPr>
                <w:rFonts w:ascii="Times New Roman" w:hAnsi="Times New Roman"/>
                <w:spacing w:val="-3"/>
                <w:lang w:val="ru-RU"/>
              </w:rPr>
              <w:t>в] п</w:t>
            </w:r>
            <w:r w:rsidRPr="000B37E3">
              <w:rPr>
                <w:rFonts w:ascii="Times New Roman" w:hAnsi="Times New Roman"/>
                <w:spacing w:val="-3"/>
                <w:lang w:val="en-US"/>
              </w:rPr>
              <w:t>i</w:t>
            </w:r>
            <w:r w:rsidRPr="000B37E3">
              <w:rPr>
                <w:rFonts w:ascii="Times New Roman" w:hAnsi="Times New Roman"/>
                <w:spacing w:val="-3"/>
                <w:lang w:val="ru-RU"/>
              </w:rPr>
              <w:t>длогових з</w:t>
            </w:r>
            <w:r>
              <w:rPr>
                <w:rFonts w:ascii="Times New Roman" w:hAnsi="Times New Roman"/>
                <w:spacing w:val="-3"/>
                <w:lang w:val="ru-RU"/>
              </w:rPr>
              <w:t xml:space="preserve"> </w:t>
            </w:r>
            <w:r w:rsidRPr="000B37E3">
              <w:rPr>
                <w:rFonts w:ascii="Times New Roman" w:hAnsi="Times New Roman"/>
                <w:spacing w:val="-3"/>
                <w:lang w:val="ru-RU"/>
              </w:rPr>
              <w:t>високорозташованим бачком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10к-т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Чаша "генуя"+ сифон+бачок</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159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Шланг в оплетенні</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6</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умивальник</w:t>
            </w:r>
            <w:r w:rsidRPr="000B37E3">
              <w:rPr>
                <w:rFonts w:ascii="Times New Roman" w:hAnsi="Times New Roman"/>
                <w:spacing w:val="-3"/>
                <w:lang w:val="en-US"/>
              </w:rPr>
              <w:t>i</w:t>
            </w:r>
            <w:r w:rsidRPr="000B37E3">
              <w:rPr>
                <w:rFonts w:ascii="Times New Roman" w:hAnsi="Times New Roman"/>
                <w:spacing w:val="-3"/>
                <w:lang w:val="ru-RU"/>
              </w:rPr>
              <w:t>в одиночних з п</w:t>
            </w:r>
            <w:r w:rsidRPr="000B37E3">
              <w:rPr>
                <w:rFonts w:ascii="Times New Roman" w:hAnsi="Times New Roman"/>
                <w:spacing w:val="-3"/>
                <w:lang w:val="en-US"/>
              </w:rPr>
              <w:t>i</w:t>
            </w:r>
            <w:r w:rsidRPr="000B37E3">
              <w:rPr>
                <w:rFonts w:ascii="Times New Roman" w:hAnsi="Times New Roman"/>
                <w:spacing w:val="-3"/>
                <w:lang w:val="ru-RU"/>
              </w:rPr>
              <w:t>дведенням</w:t>
            </w:r>
            <w:r>
              <w:rPr>
                <w:rFonts w:ascii="Times New Roman" w:hAnsi="Times New Roman"/>
                <w:spacing w:val="-3"/>
                <w:lang w:val="ru-RU"/>
              </w:rPr>
              <w:t xml:space="preserve"> </w:t>
            </w:r>
            <w:r w:rsidRPr="000B37E3">
              <w:rPr>
                <w:rFonts w:ascii="Times New Roman" w:hAnsi="Times New Roman"/>
                <w:spacing w:val="-3"/>
                <w:lang w:val="ru-RU"/>
              </w:rPr>
              <w:t>холодної та гарячої води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10к-т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Умивальники овальн</w:t>
            </w:r>
            <w:r w:rsidRPr="000B37E3">
              <w:rPr>
                <w:rFonts w:ascii="Times New Roman" w:hAnsi="Times New Roman"/>
                <w:spacing w:val="-3"/>
                <w:lang w:val="en-US"/>
              </w:rPr>
              <w:t>i</w:t>
            </w:r>
            <w:r w:rsidRPr="000B37E3">
              <w:rPr>
                <w:rFonts w:ascii="Times New Roman" w:hAnsi="Times New Roman"/>
                <w:spacing w:val="-3"/>
                <w:lang w:val="ru-RU"/>
              </w:rPr>
              <w:t xml:space="preserve"> нап</w:t>
            </w:r>
            <w:r w:rsidRPr="000B37E3">
              <w:rPr>
                <w:rFonts w:ascii="Times New Roman" w:hAnsi="Times New Roman"/>
                <w:spacing w:val="-3"/>
                <w:lang w:val="en-US"/>
              </w:rPr>
              <w:t>i</w:t>
            </w:r>
            <w:r w:rsidRPr="000B37E3">
              <w:rPr>
                <w:rFonts w:ascii="Times New Roman" w:hAnsi="Times New Roman"/>
                <w:spacing w:val="-3"/>
                <w:lang w:val="ru-RU"/>
              </w:rPr>
              <w:t>вфарфоров</w:t>
            </w:r>
            <w:r w:rsidRPr="000B37E3">
              <w:rPr>
                <w:rFonts w:ascii="Times New Roman" w:hAnsi="Times New Roman"/>
                <w:spacing w:val="-3"/>
                <w:lang w:val="en-US"/>
              </w:rPr>
              <w:t>i</w:t>
            </w:r>
            <w:r w:rsidRPr="000B37E3">
              <w:rPr>
                <w:rFonts w:ascii="Times New Roman" w:hAnsi="Times New Roman"/>
                <w:spacing w:val="-3"/>
                <w:lang w:val="ru-RU"/>
              </w:rPr>
              <w:t xml:space="preserve"> та фарфоров</w:t>
            </w:r>
            <w:r w:rsidRPr="000B37E3">
              <w:rPr>
                <w:rFonts w:ascii="Times New Roman" w:hAnsi="Times New Roman"/>
                <w:spacing w:val="-3"/>
                <w:lang w:val="en-US"/>
              </w:rPr>
              <w:t>i</w:t>
            </w:r>
            <w:r w:rsidRPr="000B37E3">
              <w:rPr>
                <w:rFonts w:ascii="Times New Roman" w:hAnsi="Times New Roman"/>
                <w:spacing w:val="-3"/>
                <w:lang w:val="ru-RU"/>
              </w:rPr>
              <w:t xml:space="preserve"> з</w:t>
            </w:r>
            <w:r>
              <w:rPr>
                <w:rFonts w:ascii="Times New Roman" w:hAnsi="Times New Roman"/>
                <w:spacing w:val="-3"/>
                <w:lang w:val="ru-RU"/>
              </w:rPr>
              <w:t xml:space="preserve"> </w:t>
            </w:r>
            <w:r w:rsidRPr="000B37E3">
              <w:rPr>
                <w:rFonts w:ascii="Times New Roman" w:hAnsi="Times New Roman"/>
                <w:spacing w:val="-3"/>
                <w:lang w:val="ru-RU"/>
              </w:rPr>
              <w:t>нижньою камерою зм</w:t>
            </w:r>
            <w:r w:rsidRPr="000B37E3">
              <w:rPr>
                <w:rFonts w:ascii="Times New Roman" w:hAnsi="Times New Roman"/>
                <w:spacing w:val="-3"/>
                <w:lang w:val="en-US"/>
              </w:rPr>
              <w:t>i</w:t>
            </w:r>
            <w:r>
              <w:rPr>
                <w:rFonts w:ascii="Times New Roman" w:hAnsi="Times New Roman"/>
                <w:spacing w:val="-3"/>
                <w:lang w:val="ru-RU"/>
              </w:rPr>
              <w:t xml:space="preserve">шування, кронштейнами, сифоном </w:t>
            </w:r>
            <w:r w:rsidRPr="000B37E3">
              <w:rPr>
                <w:rFonts w:ascii="Times New Roman" w:hAnsi="Times New Roman"/>
                <w:spacing w:val="-3"/>
                <w:lang w:val="ru-RU"/>
              </w:rPr>
              <w:t>пляшковим  латунним та випуском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комплект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Установлення змiшувачiв</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0,3</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 xml:space="preserve">Змiшувач </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комплект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П"єдестал</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Установлення пiсуарiв настiнних [одиночних]</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10к-т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w:t>
            </w:r>
            <w:r w:rsidRPr="000B37E3">
              <w:rPr>
                <w:rFonts w:ascii="Times New Roman" w:hAnsi="Times New Roman"/>
                <w:spacing w:val="-3"/>
                <w:lang w:val="en-US"/>
              </w:rPr>
              <w:t>i</w:t>
            </w:r>
            <w:r w:rsidRPr="000B37E3">
              <w:rPr>
                <w:rFonts w:ascii="Times New Roman" w:hAnsi="Times New Roman"/>
                <w:spacing w:val="-3"/>
                <w:lang w:val="ru-RU"/>
              </w:rPr>
              <w:t>суари нап</w:t>
            </w:r>
            <w:r w:rsidRPr="000B37E3">
              <w:rPr>
                <w:rFonts w:ascii="Times New Roman" w:hAnsi="Times New Roman"/>
                <w:spacing w:val="-3"/>
                <w:lang w:val="en-US"/>
              </w:rPr>
              <w:t>i</w:t>
            </w:r>
            <w:r w:rsidRPr="000B37E3">
              <w:rPr>
                <w:rFonts w:ascii="Times New Roman" w:hAnsi="Times New Roman"/>
                <w:spacing w:val="-3"/>
                <w:lang w:val="ru-RU"/>
              </w:rPr>
              <w:t>вфарфоров</w:t>
            </w:r>
            <w:r w:rsidRPr="000B37E3">
              <w:rPr>
                <w:rFonts w:ascii="Times New Roman" w:hAnsi="Times New Roman"/>
                <w:spacing w:val="-3"/>
                <w:lang w:val="en-US"/>
              </w:rPr>
              <w:t>i</w:t>
            </w:r>
            <w:r w:rsidRPr="000B37E3">
              <w:rPr>
                <w:rFonts w:ascii="Times New Roman" w:hAnsi="Times New Roman"/>
                <w:spacing w:val="-3"/>
                <w:lang w:val="ru-RU"/>
              </w:rPr>
              <w:t xml:space="preserve"> та фарфоров</w:t>
            </w:r>
            <w:r w:rsidRPr="000B37E3">
              <w:rPr>
                <w:rFonts w:ascii="Times New Roman" w:hAnsi="Times New Roman"/>
                <w:spacing w:val="-3"/>
                <w:lang w:val="en-US"/>
              </w:rPr>
              <w:t>i</w:t>
            </w:r>
            <w:r w:rsidRPr="000B37E3">
              <w:rPr>
                <w:rFonts w:ascii="Times New Roman" w:hAnsi="Times New Roman"/>
                <w:spacing w:val="-3"/>
                <w:lang w:val="ru-RU"/>
              </w:rPr>
              <w:t xml:space="preserve"> наст</w:t>
            </w:r>
            <w:r w:rsidRPr="000B37E3">
              <w:rPr>
                <w:rFonts w:ascii="Times New Roman" w:hAnsi="Times New Roman"/>
                <w:spacing w:val="-3"/>
                <w:lang w:val="en-US"/>
              </w:rPr>
              <w:t>i</w:t>
            </w:r>
            <w:r w:rsidRPr="000B37E3">
              <w:rPr>
                <w:rFonts w:ascii="Times New Roman" w:hAnsi="Times New Roman"/>
                <w:spacing w:val="-3"/>
                <w:lang w:val="ru-RU"/>
              </w:rPr>
              <w:t>нн</w:t>
            </w:r>
            <w:r w:rsidRPr="000B37E3">
              <w:rPr>
                <w:rFonts w:ascii="Times New Roman" w:hAnsi="Times New Roman"/>
                <w:spacing w:val="-3"/>
                <w:lang w:val="en-US"/>
              </w:rPr>
              <w:t>i</w:t>
            </w:r>
            <w:r w:rsidRPr="000B37E3">
              <w:rPr>
                <w:rFonts w:ascii="Times New Roman" w:hAnsi="Times New Roman"/>
                <w:spacing w:val="-3"/>
                <w:lang w:val="ru-RU"/>
              </w:rPr>
              <w:t xml:space="preserve"> з</w:t>
            </w:r>
          </w:p>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w:t>
            </w:r>
            <w:r w:rsidRPr="000B37E3">
              <w:rPr>
                <w:rFonts w:ascii="Times New Roman" w:hAnsi="Times New Roman"/>
                <w:spacing w:val="-3"/>
                <w:lang w:val="en-US"/>
              </w:rPr>
              <w:t>i</w:t>
            </w:r>
            <w:r w:rsidRPr="000B37E3">
              <w:rPr>
                <w:rFonts w:ascii="Times New Roman" w:hAnsi="Times New Roman"/>
                <w:spacing w:val="-3"/>
                <w:lang w:val="ru-RU"/>
              </w:rPr>
              <w:t xml:space="preserve">суарним краном </w:t>
            </w:r>
            <w:r w:rsidRPr="000B37E3">
              <w:rPr>
                <w:rFonts w:ascii="Times New Roman" w:hAnsi="Times New Roman"/>
                <w:spacing w:val="-3"/>
                <w:lang w:val="en-US"/>
              </w:rPr>
              <w:t>i</w:t>
            </w:r>
            <w:r w:rsidRPr="000B37E3">
              <w:rPr>
                <w:rFonts w:ascii="Times New Roman" w:hAnsi="Times New Roman"/>
                <w:spacing w:val="-3"/>
                <w:lang w:val="ru-RU"/>
              </w:rPr>
              <w:t>з суц</w:t>
            </w:r>
            <w:r w:rsidRPr="000B37E3">
              <w:rPr>
                <w:rFonts w:ascii="Times New Roman" w:hAnsi="Times New Roman"/>
                <w:spacing w:val="-3"/>
                <w:lang w:val="en-US"/>
              </w:rPr>
              <w:t>i</w:t>
            </w:r>
            <w:r w:rsidRPr="000B37E3">
              <w:rPr>
                <w:rFonts w:ascii="Times New Roman" w:hAnsi="Times New Roman"/>
                <w:spacing w:val="-3"/>
                <w:lang w:val="ru-RU"/>
              </w:rPr>
              <w:t>льнов</w:t>
            </w:r>
            <w:r w:rsidRPr="000B37E3">
              <w:rPr>
                <w:rFonts w:ascii="Times New Roman" w:hAnsi="Times New Roman"/>
                <w:spacing w:val="-3"/>
                <w:lang w:val="en-US"/>
              </w:rPr>
              <w:t>i</w:t>
            </w:r>
            <w:r>
              <w:rPr>
                <w:rFonts w:ascii="Times New Roman" w:hAnsi="Times New Roman"/>
                <w:spacing w:val="-3"/>
                <w:lang w:val="ru-RU"/>
              </w:rPr>
              <w:t xml:space="preserve">длитим сифоном, </w:t>
            </w:r>
            <w:r w:rsidRPr="000B37E3">
              <w:rPr>
                <w:rFonts w:ascii="Times New Roman" w:hAnsi="Times New Roman"/>
                <w:spacing w:val="-3"/>
                <w:lang w:val="ru-RU"/>
              </w:rPr>
              <w:t>клапаном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Пробка ЕКО</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5</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ф</w:t>
            </w:r>
            <w:r w:rsidRPr="000B37E3">
              <w:rPr>
                <w:rFonts w:ascii="Times New Roman" w:hAnsi="Times New Roman"/>
                <w:spacing w:val="-3"/>
                <w:lang w:val="en-US"/>
              </w:rPr>
              <w:t>i</w:t>
            </w:r>
            <w:r w:rsidRPr="000B37E3">
              <w:rPr>
                <w:rFonts w:ascii="Times New Roman" w:hAnsi="Times New Roman"/>
                <w:spacing w:val="-3"/>
                <w:lang w:val="ru-RU"/>
              </w:rPr>
              <w:t>льтр</w:t>
            </w:r>
            <w:r w:rsidRPr="000B37E3">
              <w:rPr>
                <w:rFonts w:ascii="Times New Roman" w:hAnsi="Times New Roman"/>
                <w:spacing w:val="-3"/>
                <w:lang w:val="en-US"/>
              </w:rPr>
              <w:t>i</w:t>
            </w:r>
            <w:r w:rsidRPr="000B37E3">
              <w:rPr>
                <w:rFonts w:ascii="Times New Roman" w:hAnsi="Times New Roman"/>
                <w:spacing w:val="-3"/>
                <w:lang w:val="ru-RU"/>
              </w:rPr>
              <w:t>в для очищення води д</w:t>
            </w:r>
            <w:r w:rsidRPr="000B37E3">
              <w:rPr>
                <w:rFonts w:ascii="Times New Roman" w:hAnsi="Times New Roman"/>
                <w:spacing w:val="-3"/>
                <w:lang w:val="en-US"/>
              </w:rPr>
              <w:t>i</w:t>
            </w:r>
            <w:r w:rsidRPr="000B37E3">
              <w:rPr>
                <w:rFonts w:ascii="Times New Roman" w:hAnsi="Times New Roman"/>
                <w:spacing w:val="-3"/>
                <w:lang w:val="ru-RU"/>
              </w:rPr>
              <w:t>аметром</w:t>
            </w:r>
            <w:r>
              <w:rPr>
                <w:rFonts w:ascii="Times New Roman" w:hAnsi="Times New Roman"/>
                <w:spacing w:val="-3"/>
                <w:lang w:val="ru-RU"/>
              </w:rPr>
              <w:t xml:space="preserve"> </w:t>
            </w:r>
            <w:r w:rsidRPr="000B37E3">
              <w:rPr>
                <w:rFonts w:ascii="Times New Roman" w:hAnsi="Times New Roman"/>
                <w:spacing w:val="-3"/>
                <w:lang w:val="ru-RU"/>
              </w:rPr>
              <w:t>32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фiльтр</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169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Фільтр осадочний 1,2</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Фільтр осадочний 1</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Вазелин сантехнічний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уп</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Установлення поливальних кран</w:t>
            </w:r>
            <w:r w:rsidRPr="000B37E3">
              <w:rPr>
                <w:rFonts w:ascii="Times New Roman" w:hAnsi="Times New Roman"/>
                <w:spacing w:val="-3"/>
                <w:lang w:val="en-US"/>
              </w:rPr>
              <w:t>i</w:t>
            </w:r>
            <w:r w:rsidRPr="000B37E3">
              <w:rPr>
                <w:rFonts w:ascii="Times New Roman" w:hAnsi="Times New Roman"/>
                <w:spacing w:val="-3"/>
                <w:lang w:val="ru-RU"/>
              </w:rPr>
              <w:t>в д</w:t>
            </w:r>
            <w:r w:rsidRPr="000B37E3">
              <w:rPr>
                <w:rFonts w:ascii="Times New Roman" w:hAnsi="Times New Roman"/>
                <w:spacing w:val="-3"/>
                <w:lang w:val="en-US"/>
              </w:rPr>
              <w:t>i</w:t>
            </w:r>
            <w:r w:rsidRPr="000B37E3">
              <w:rPr>
                <w:rFonts w:ascii="Times New Roman" w:hAnsi="Times New Roman"/>
                <w:spacing w:val="-3"/>
                <w:lang w:val="ru-RU"/>
              </w:rPr>
              <w:t>аметром 25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Кран поливальний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Круг по металу</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175</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Круг алмазний</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bl>
    <w:p w:rsidR="000B37E3" w:rsidRPr="000B37E3" w:rsidRDefault="000B37E3" w:rsidP="000B37E3">
      <w:pPr>
        <w:jc w:val="right"/>
        <w:rPr>
          <w:rFonts w:ascii="Times New Roman" w:hAnsi="Times New Roman"/>
          <w:b/>
        </w:rPr>
      </w:pPr>
      <w:r>
        <w:rPr>
          <w:rFonts w:ascii="Times New Roman" w:hAnsi="Times New Roman"/>
          <w:b/>
        </w:rPr>
        <w:lastRenderedPageBreak/>
        <w:t>Продовження додатку 5</w:t>
      </w:r>
    </w:p>
    <w:tbl>
      <w:tblPr>
        <w:tblW w:w="9787"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3"/>
        <w:gridCol w:w="7299"/>
        <w:gridCol w:w="993"/>
        <w:gridCol w:w="922"/>
      </w:tblGrid>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b/>
                <w:spacing w:val="-3"/>
              </w:rPr>
            </w:pPr>
            <w:r w:rsidRPr="000B37E3">
              <w:rPr>
                <w:rFonts w:ascii="Times New Roman" w:hAnsi="Times New Roman"/>
                <w:b/>
                <w:spacing w:val="-3"/>
              </w:rPr>
              <w:t>2</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3</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jc w:val="center"/>
              <w:rPr>
                <w:rFonts w:ascii="Times New Roman" w:hAnsi="Times New Roman"/>
                <w:b/>
                <w:lang w:val="ru-RU"/>
              </w:rPr>
            </w:pPr>
            <w:r w:rsidRPr="000B37E3">
              <w:rPr>
                <w:rFonts w:ascii="Times New Roman" w:hAnsi="Times New Roman"/>
                <w:b/>
                <w:lang w:val="ru-RU"/>
              </w:rPr>
              <w:t>4</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176</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Бур М8</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177</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Бур М12</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178</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Пробивання отвор</w:t>
            </w:r>
            <w:r w:rsidRPr="000B37E3">
              <w:rPr>
                <w:rFonts w:ascii="Times New Roman" w:hAnsi="Times New Roman"/>
                <w:spacing w:val="-3"/>
                <w:lang w:val="en-US"/>
              </w:rPr>
              <w:t>i</w:t>
            </w:r>
            <w:r w:rsidRPr="000B37E3">
              <w:rPr>
                <w:rFonts w:ascii="Times New Roman" w:hAnsi="Times New Roman"/>
                <w:spacing w:val="-3"/>
                <w:lang w:val="ru-RU"/>
              </w:rPr>
              <w:t>в в зал</w:t>
            </w:r>
            <w:r w:rsidRPr="000B37E3">
              <w:rPr>
                <w:rFonts w:ascii="Times New Roman" w:hAnsi="Times New Roman"/>
                <w:spacing w:val="-3"/>
                <w:lang w:val="en-US"/>
              </w:rPr>
              <w:t>i</w:t>
            </w:r>
            <w:r w:rsidRPr="000B37E3">
              <w:rPr>
                <w:rFonts w:ascii="Times New Roman" w:hAnsi="Times New Roman"/>
                <w:spacing w:val="-3"/>
                <w:lang w:val="ru-RU"/>
              </w:rPr>
              <w:t>зобетонних перекриттях,</w:t>
            </w:r>
          </w:p>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перерiз отворiв 300х300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179</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Вр</w:t>
            </w:r>
            <w:r w:rsidRPr="000B37E3">
              <w:rPr>
                <w:rFonts w:ascii="Times New Roman" w:hAnsi="Times New Roman"/>
                <w:spacing w:val="-3"/>
                <w:lang w:val="en-US"/>
              </w:rPr>
              <w:t>i</w:t>
            </w:r>
            <w:r w:rsidRPr="000B37E3">
              <w:rPr>
                <w:rFonts w:ascii="Times New Roman" w:hAnsi="Times New Roman"/>
                <w:spacing w:val="-3"/>
                <w:lang w:val="ru-RU"/>
              </w:rPr>
              <w:t xml:space="preserve">зування в </w:t>
            </w:r>
            <w:r w:rsidRPr="000B37E3">
              <w:rPr>
                <w:rFonts w:ascii="Times New Roman" w:hAnsi="Times New Roman"/>
                <w:spacing w:val="-3"/>
                <w:lang w:val="en-US"/>
              </w:rPr>
              <w:t>i</w:t>
            </w:r>
            <w:r w:rsidRPr="000B37E3">
              <w:rPr>
                <w:rFonts w:ascii="Times New Roman" w:hAnsi="Times New Roman"/>
                <w:spacing w:val="-3"/>
                <w:lang w:val="ru-RU"/>
              </w:rPr>
              <w:t>снуюч</w:t>
            </w:r>
            <w:r w:rsidRPr="000B37E3">
              <w:rPr>
                <w:rFonts w:ascii="Times New Roman" w:hAnsi="Times New Roman"/>
                <w:spacing w:val="-3"/>
                <w:lang w:val="en-US"/>
              </w:rPr>
              <w:t>i</w:t>
            </w:r>
            <w:r w:rsidRPr="000B37E3">
              <w:rPr>
                <w:rFonts w:ascii="Times New Roman" w:hAnsi="Times New Roman"/>
                <w:spacing w:val="-3"/>
                <w:lang w:val="ru-RU"/>
              </w:rPr>
              <w:t xml:space="preserve"> трубопроводи зап</w:t>
            </w:r>
            <w:r w:rsidRPr="000B37E3">
              <w:rPr>
                <w:rFonts w:ascii="Times New Roman" w:hAnsi="Times New Roman"/>
                <w:spacing w:val="-3"/>
                <w:lang w:val="en-US"/>
              </w:rPr>
              <w:t>i</w:t>
            </w:r>
            <w:r w:rsidRPr="000B37E3">
              <w:rPr>
                <w:rFonts w:ascii="Times New Roman" w:hAnsi="Times New Roman"/>
                <w:spacing w:val="-3"/>
                <w:lang w:val="ru-RU"/>
              </w:rPr>
              <w:t>рної арматури</w:t>
            </w:r>
          </w:p>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дiаметром понад 32 до 50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180</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Вр</w:t>
            </w:r>
            <w:r w:rsidRPr="000B37E3">
              <w:rPr>
                <w:rFonts w:ascii="Times New Roman" w:hAnsi="Times New Roman"/>
                <w:spacing w:val="-3"/>
                <w:lang w:val="en-US"/>
              </w:rPr>
              <w:t>i</w:t>
            </w:r>
            <w:r w:rsidRPr="000B37E3">
              <w:rPr>
                <w:rFonts w:ascii="Times New Roman" w:hAnsi="Times New Roman"/>
                <w:spacing w:val="-3"/>
                <w:lang w:val="ru-RU"/>
              </w:rPr>
              <w:t>зування в д</w:t>
            </w:r>
            <w:r w:rsidRPr="000B37E3">
              <w:rPr>
                <w:rFonts w:ascii="Times New Roman" w:hAnsi="Times New Roman"/>
                <w:spacing w:val="-3"/>
                <w:lang w:val="en-US"/>
              </w:rPr>
              <w:t>i</w:t>
            </w:r>
            <w:r w:rsidRPr="000B37E3">
              <w:rPr>
                <w:rFonts w:ascii="Times New Roman" w:hAnsi="Times New Roman"/>
                <w:spacing w:val="-3"/>
                <w:lang w:val="ru-RU"/>
              </w:rPr>
              <w:t>юч</w:t>
            </w:r>
            <w:r w:rsidRPr="000B37E3">
              <w:rPr>
                <w:rFonts w:ascii="Times New Roman" w:hAnsi="Times New Roman"/>
                <w:spacing w:val="-3"/>
                <w:lang w:val="en-US"/>
              </w:rPr>
              <w:t>i</w:t>
            </w:r>
            <w:r w:rsidRPr="000B37E3">
              <w:rPr>
                <w:rFonts w:ascii="Times New Roman" w:hAnsi="Times New Roman"/>
                <w:spacing w:val="-3"/>
                <w:lang w:val="ru-RU"/>
              </w:rPr>
              <w:t xml:space="preserve"> внутр</w:t>
            </w:r>
            <w:r w:rsidRPr="000B37E3">
              <w:rPr>
                <w:rFonts w:ascii="Times New Roman" w:hAnsi="Times New Roman"/>
                <w:spacing w:val="-3"/>
                <w:lang w:val="en-US"/>
              </w:rPr>
              <w:t>i</w:t>
            </w:r>
            <w:r w:rsidRPr="000B37E3">
              <w:rPr>
                <w:rFonts w:ascii="Times New Roman" w:hAnsi="Times New Roman"/>
                <w:spacing w:val="-3"/>
                <w:lang w:val="ru-RU"/>
              </w:rPr>
              <w:t>шн</w:t>
            </w:r>
            <w:r w:rsidRPr="000B37E3">
              <w:rPr>
                <w:rFonts w:ascii="Times New Roman" w:hAnsi="Times New Roman"/>
                <w:spacing w:val="-3"/>
                <w:lang w:val="en-US"/>
              </w:rPr>
              <w:t>i</w:t>
            </w:r>
            <w:r w:rsidRPr="000B37E3">
              <w:rPr>
                <w:rFonts w:ascii="Times New Roman" w:hAnsi="Times New Roman"/>
                <w:spacing w:val="-3"/>
                <w:lang w:val="ru-RU"/>
              </w:rPr>
              <w:t xml:space="preserve"> мереж</w:t>
            </w:r>
            <w:r w:rsidRPr="000B37E3">
              <w:rPr>
                <w:rFonts w:ascii="Times New Roman" w:hAnsi="Times New Roman"/>
                <w:spacing w:val="-3"/>
                <w:lang w:val="en-US"/>
              </w:rPr>
              <w:t>i</w:t>
            </w:r>
            <w:r w:rsidRPr="000B37E3">
              <w:rPr>
                <w:rFonts w:ascii="Times New Roman" w:hAnsi="Times New Roman"/>
                <w:spacing w:val="-3"/>
                <w:lang w:val="ru-RU"/>
              </w:rPr>
              <w:t xml:space="preserve"> трубопровод</w:t>
            </w:r>
            <w:r w:rsidRPr="000B37E3">
              <w:rPr>
                <w:rFonts w:ascii="Times New Roman" w:hAnsi="Times New Roman"/>
                <w:spacing w:val="-3"/>
                <w:lang w:val="en-US"/>
              </w:rPr>
              <w:t>i</w:t>
            </w:r>
            <w:r w:rsidRPr="000B37E3">
              <w:rPr>
                <w:rFonts w:ascii="Times New Roman" w:hAnsi="Times New Roman"/>
                <w:spacing w:val="-3"/>
                <w:lang w:val="ru-RU"/>
              </w:rPr>
              <w:t>в</w:t>
            </w:r>
          </w:p>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каналiзацiї дiаметром 100 мм</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181</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Пробивання борозен в цегляних ст</w:t>
            </w:r>
            <w:r w:rsidRPr="000B37E3">
              <w:rPr>
                <w:rFonts w:ascii="Times New Roman" w:hAnsi="Times New Roman"/>
                <w:spacing w:val="-3"/>
                <w:lang w:val="en-US"/>
              </w:rPr>
              <w:t>i</w:t>
            </w:r>
            <w:r w:rsidRPr="000B37E3">
              <w:rPr>
                <w:rFonts w:ascii="Times New Roman" w:hAnsi="Times New Roman"/>
                <w:spacing w:val="-3"/>
                <w:lang w:val="ru-RU"/>
              </w:rPr>
              <w:t>нах, перер</w:t>
            </w:r>
            <w:r w:rsidRPr="000B37E3">
              <w:rPr>
                <w:rFonts w:ascii="Times New Roman" w:hAnsi="Times New Roman"/>
                <w:spacing w:val="-3"/>
                <w:lang w:val="en-US"/>
              </w:rPr>
              <w:t>i</w:t>
            </w:r>
            <w:r w:rsidRPr="000B37E3">
              <w:rPr>
                <w:rFonts w:ascii="Times New Roman" w:hAnsi="Times New Roman"/>
                <w:spacing w:val="-3"/>
                <w:lang w:val="ru-RU"/>
              </w:rPr>
              <w:t>з борозен</w:t>
            </w:r>
          </w:p>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до 50 см2</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182</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Забивання борозен в цегляних ст</w:t>
            </w:r>
            <w:r w:rsidRPr="000B37E3">
              <w:rPr>
                <w:rFonts w:ascii="Times New Roman" w:hAnsi="Times New Roman"/>
                <w:spacing w:val="-3"/>
                <w:lang w:val="en-US"/>
              </w:rPr>
              <w:t>i</w:t>
            </w:r>
            <w:r w:rsidRPr="000B37E3">
              <w:rPr>
                <w:rFonts w:ascii="Times New Roman" w:hAnsi="Times New Roman"/>
                <w:spacing w:val="-3"/>
                <w:lang w:val="ru-RU"/>
              </w:rPr>
              <w:t>нах, перер</w:t>
            </w:r>
            <w:r w:rsidRPr="000B37E3">
              <w:rPr>
                <w:rFonts w:ascii="Times New Roman" w:hAnsi="Times New Roman"/>
                <w:spacing w:val="-3"/>
                <w:lang w:val="en-US"/>
              </w:rPr>
              <w:t>i</w:t>
            </w:r>
            <w:r w:rsidRPr="000B37E3">
              <w:rPr>
                <w:rFonts w:ascii="Times New Roman" w:hAnsi="Times New Roman"/>
                <w:spacing w:val="-3"/>
                <w:lang w:val="ru-RU"/>
              </w:rPr>
              <w:t>з борозни</w:t>
            </w:r>
          </w:p>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1х0,5 цеглини</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183</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ru-RU"/>
              </w:rPr>
            </w:pPr>
            <w:r w:rsidRPr="000B37E3">
              <w:rPr>
                <w:rFonts w:ascii="Times New Roman" w:hAnsi="Times New Roman"/>
                <w:spacing w:val="-3"/>
                <w:lang w:val="ru-RU"/>
              </w:rPr>
              <w:t>Забивання отвор</w:t>
            </w:r>
            <w:r w:rsidRPr="000B37E3">
              <w:rPr>
                <w:rFonts w:ascii="Times New Roman" w:hAnsi="Times New Roman"/>
                <w:spacing w:val="-3"/>
                <w:lang w:val="en-US"/>
              </w:rPr>
              <w:t>i</w:t>
            </w:r>
            <w:r w:rsidRPr="000B37E3">
              <w:rPr>
                <w:rFonts w:ascii="Times New Roman" w:hAnsi="Times New Roman"/>
                <w:spacing w:val="-3"/>
                <w:lang w:val="ru-RU"/>
              </w:rPr>
              <w:t>в у м</w:t>
            </w:r>
            <w:r w:rsidRPr="000B37E3">
              <w:rPr>
                <w:rFonts w:ascii="Times New Roman" w:hAnsi="Times New Roman"/>
                <w:spacing w:val="-3"/>
                <w:lang w:val="en-US"/>
              </w:rPr>
              <w:t>i</w:t>
            </w:r>
            <w:r w:rsidRPr="000B37E3">
              <w:rPr>
                <w:rFonts w:ascii="Times New Roman" w:hAnsi="Times New Roman"/>
                <w:spacing w:val="-3"/>
                <w:lang w:val="ru-RU"/>
              </w:rPr>
              <w:t>сцях проходу трубопроводу в</w:t>
            </w:r>
          </w:p>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бетонних перекриттях</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100шт</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0,02</w:t>
            </w:r>
          </w:p>
        </w:tc>
      </w:tr>
      <w:tr w:rsidR="000B37E3" w:rsidRPr="00E95208" w:rsidTr="000B37E3">
        <w:trPr>
          <w:jc w:val="center"/>
        </w:trPr>
        <w:tc>
          <w:tcPr>
            <w:tcW w:w="57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184</w:t>
            </w:r>
          </w:p>
        </w:tc>
        <w:tc>
          <w:tcPr>
            <w:tcW w:w="7299" w:type="dxa"/>
            <w:tcBorders>
              <w:top w:val="single" w:sz="4" w:space="0" w:color="auto"/>
              <w:left w:val="single" w:sz="4" w:space="0" w:color="auto"/>
              <w:bottom w:val="single" w:sz="4" w:space="0" w:color="auto"/>
              <w:right w:val="single" w:sz="4" w:space="0" w:color="auto"/>
            </w:tcBorders>
            <w:vAlign w:val="center"/>
          </w:tcPr>
          <w:p w:rsidR="000B37E3" w:rsidRPr="000B37E3" w:rsidRDefault="000B37E3" w:rsidP="000B37E3">
            <w:pPr>
              <w:keepLines/>
              <w:autoSpaceDE w:val="0"/>
              <w:autoSpaceDN w:val="0"/>
              <w:spacing w:after="0" w:line="240" w:lineRule="auto"/>
              <w:rPr>
                <w:rFonts w:ascii="Times New Roman" w:hAnsi="Times New Roman"/>
                <w:spacing w:val="-3"/>
                <w:lang w:val="en-US"/>
              </w:rPr>
            </w:pPr>
            <w:r w:rsidRPr="000B37E3">
              <w:rPr>
                <w:rFonts w:ascii="Times New Roman" w:hAnsi="Times New Roman"/>
                <w:spacing w:val="-3"/>
                <w:lang w:val="en-US"/>
              </w:rPr>
              <w:t>Прочищення внутрiшньої каналiзацiйної мережi</w:t>
            </w:r>
          </w:p>
        </w:tc>
        <w:tc>
          <w:tcPr>
            <w:tcW w:w="993"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100м</w:t>
            </w:r>
          </w:p>
        </w:tc>
        <w:tc>
          <w:tcPr>
            <w:tcW w:w="922" w:type="dxa"/>
            <w:tcBorders>
              <w:top w:val="single" w:sz="4" w:space="0" w:color="auto"/>
              <w:left w:val="single" w:sz="4" w:space="0" w:color="auto"/>
              <w:bottom w:val="single" w:sz="4" w:space="0" w:color="auto"/>
              <w:right w:val="single" w:sz="4" w:space="0" w:color="auto"/>
            </w:tcBorders>
            <w:vAlign w:val="center"/>
          </w:tcPr>
          <w:p w:rsidR="000B37E3" w:rsidRPr="00E95208" w:rsidRDefault="000B37E3" w:rsidP="000B37E3">
            <w:pPr>
              <w:keepLines/>
              <w:autoSpaceDE w:val="0"/>
              <w:autoSpaceDN w:val="0"/>
              <w:spacing w:after="0" w:line="240" w:lineRule="auto"/>
              <w:jc w:val="center"/>
              <w:rPr>
                <w:rFonts w:ascii="Times New Roman" w:hAnsi="Times New Roman"/>
                <w:lang w:val="ru-RU"/>
              </w:rPr>
            </w:pPr>
            <w:r w:rsidRPr="000B37E3">
              <w:rPr>
                <w:rFonts w:ascii="Times New Roman" w:hAnsi="Times New Roman"/>
                <w:lang w:val="ru-RU"/>
              </w:rPr>
              <w:t>0,1</w:t>
            </w:r>
          </w:p>
        </w:tc>
      </w:tr>
    </w:tbl>
    <w:p w:rsidR="00E95208" w:rsidRPr="00E95208" w:rsidRDefault="00E95208" w:rsidP="00E95208">
      <w:pPr>
        <w:spacing w:after="0" w:line="240" w:lineRule="auto"/>
        <w:rPr>
          <w:rFonts w:ascii="Times New Roman" w:hAnsi="Times New Roman"/>
          <w:lang w:val="ru-RU"/>
        </w:rPr>
        <w:sectPr w:rsidR="00E95208" w:rsidRPr="00E95208">
          <w:pgSz w:w="11904" w:h="16836"/>
          <w:pgMar w:top="850" w:right="850" w:bottom="567" w:left="1134" w:header="709" w:footer="197" w:gutter="0"/>
          <w:cols w:space="720"/>
        </w:sectPr>
      </w:pPr>
    </w:p>
    <w:p w:rsidR="00E95208" w:rsidRDefault="00E95208" w:rsidP="000B37E3">
      <w:pPr>
        <w:rPr>
          <w:rFonts w:ascii="Times New Roman" w:hAnsi="Times New Roman"/>
          <w:b/>
          <w:sz w:val="24"/>
          <w:szCs w:val="24"/>
        </w:rPr>
      </w:pPr>
    </w:p>
    <w:p w:rsidR="004C3047" w:rsidRDefault="00903871" w:rsidP="004C3047">
      <w:pPr>
        <w:spacing w:after="0" w:line="240" w:lineRule="auto"/>
        <w:jc w:val="right"/>
        <w:rPr>
          <w:rFonts w:ascii="Times New Roman" w:hAnsi="Times New Roman"/>
          <w:b/>
          <w:bCs/>
          <w:sz w:val="24"/>
          <w:szCs w:val="24"/>
        </w:rPr>
      </w:pPr>
      <w:r w:rsidRPr="00891130">
        <w:rPr>
          <w:rFonts w:ascii="Times New Roman" w:hAnsi="Times New Roman"/>
          <w:b/>
          <w:bCs/>
          <w:sz w:val="24"/>
          <w:szCs w:val="24"/>
        </w:rPr>
        <w:t>Додаток 6</w:t>
      </w:r>
    </w:p>
    <w:p w:rsidR="00DF6FE1" w:rsidRPr="00903871" w:rsidRDefault="00DF6FE1" w:rsidP="00903871">
      <w:pPr>
        <w:spacing w:after="0" w:line="240" w:lineRule="exact"/>
        <w:jc w:val="center"/>
        <w:rPr>
          <w:rFonts w:ascii="Times New Roman" w:hAnsi="Times New Roman"/>
          <w:b/>
          <w:bCs/>
        </w:rPr>
      </w:pPr>
      <w:r w:rsidRPr="00903871">
        <w:rPr>
          <w:rFonts w:ascii="Times New Roman" w:hAnsi="Times New Roman"/>
          <w:b/>
          <w:bCs/>
        </w:rPr>
        <w:t>ДОГОВІР</w:t>
      </w:r>
      <w:r w:rsidRPr="00903871">
        <w:rPr>
          <w:rFonts w:ascii="Times New Roman" w:hAnsi="Times New Roman"/>
          <w:b/>
          <w:bCs/>
        </w:rPr>
        <w:br/>
        <w:t xml:space="preserve">про надання </w:t>
      </w:r>
      <w:bookmarkEnd w:id="2"/>
      <w:r w:rsidRPr="00903871">
        <w:rPr>
          <w:rFonts w:ascii="Times New Roman" w:hAnsi="Times New Roman"/>
          <w:b/>
          <w:bCs/>
        </w:rPr>
        <w:t>забезпечення пропозиції конкурс</w:t>
      </w:r>
      <w:r w:rsidR="004C3047" w:rsidRPr="00903871">
        <w:rPr>
          <w:rFonts w:ascii="Times New Roman" w:hAnsi="Times New Roman"/>
          <w:b/>
          <w:bCs/>
        </w:rPr>
        <w:t>них торгів на предмет закупівлі</w:t>
      </w:r>
    </w:p>
    <w:tbl>
      <w:tblPr>
        <w:tblW w:w="10353" w:type="dxa"/>
        <w:jc w:val="center"/>
        <w:tblLayout w:type="fixed"/>
        <w:tblLook w:val="0000" w:firstRow="0" w:lastRow="0" w:firstColumn="0" w:lastColumn="0" w:noHBand="0" w:noVBand="0"/>
      </w:tblPr>
      <w:tblGrid>
        <w:gridCol w:w="4760"/>
        <w:gridCol w:w="5593"/>
      </w:tblGrid>
      <w:tr w:rsidR="00DF6FE1" w:rsidRPr="00903871" w:rsidTr="004C3047">
        <w:trPr>
          <w:trHeight w:val="279"/>
          <w:jc w:val="center"/>
        </w:trPr>
        <w:tc>
          <w:tcPr>
            <w:tcW w:w="4760" w:type="dxa"/>
          </w:tcPr>
          <w:p w:rsidR="00DF6FE1" w:rsidRPr="00903871" w:rsidRDefault="00DF6FE1" w:rsidP="00903871">
            <w:pPr>
              <w:spacing w:after="0" w:line="240" w:lineRule="exact"/>
              <w:rPr>
                <w:rFonts w:ascii="Times New Roman" w:hAnsi="Times New Roman"/>
                <w:snapToGrid w:val="0"/>
              </w:rPr>
            </w:pPr>
            <w:r w:rsidRPr="00903871">
              <w:rPr>
                <w:rFonts w:ascii="Times New Roman" w:hAnsi="Times New Roman"/>
                <w:snapToGrid w:val="0"/>
              </w:rPr>
              <w:t>м. Київ</w:t>
            </w:r>
          </w:p>
        </w:tc>
        <w:tc>
          <w:tcPr>
            <w:tcW w:w="5593" w:type="dxa"/>
          </w:tcPr>
          <w:p w:rsidR="00DF6FE1" w:rsidRPr="00903871" w:rsidRDefault="00DF6FE1" w:rsidP="00903871">
            <w:pPr>
              <w:spacing w:after="0" w:line="240" w:lineRule="exact"/>
              <w:jc w:val="center"/>
              <w:rPr>
                <w:rFonts w:ascii="Times New Roman" w:hAnsi="Times New Roman"/>
                <w:snapToGrid w:val="0"/>
              </w:rPr>
            </w:pPr>
            <w:r w:rsidRPr="00903871">
              <w:rPr>
                <w:rFonts w:ascii="Times New Roman" w:hAnsi="Times New Roman"/>
                <w:snapToGrid w:val="0"/>
              </w:rPr>
              <w:t xml:space="preserve">                               «___» ______________ 2015 р.</w:t>
            </w:r>
          </w:p>
        </w:tc>
      </w:tr>
    </w:tbl>
    <w:p w:rsidR="00707B9A" w:rsidRPr="00903871" w:rsidRDefault="00707B9A" w:rsidP="00903871">
      <w:pPr>
        <w:spacing w:after="0" w:line="240" w:lineRule="exact"/>
        <w:jc w:val="both"/>
        <w:rPr>
          <w:rFonts w:ascii="Times New Roman" w:hAnsi="Times New Roman"/>
          <w:snapToGrid w:val="0"/>
        </w:rPr>
      </w:pPr>
    </w:p>
    <w:p w:rsidR="00DF6FE1" w:rsidRPr="00903871" w:rsidRDefault="00DF6FE1" w:rsidP="00903871">
      <w:pPr>
        <w:spacing w:after="0" w:line="240" w:lineRule="exact"/>
        <w:jc w:val="both"/>
        <w:rPr>
          <w:rFonts w:ascii="Times New Roman" w:hAnsi="Times New Roman"/>
          <w:b/>
        </w:rPr>
      </w:pPr>
      <w:r w:rsidRPr="00903871">
        <w:rPr>
          <w:rFonts w:ascii="Times New Roman" w:hAnsi="Times New Roman"/>
          <w:b/>
          <w:bCs/>
          <w:snapToGrid w:val="0"/>
        </w:rPr>
        <w:t xml:space="preserve">___________________________ </w:t>
      </w:r>
      <w:r w:rsidRPr="00903871">
        <w:rPr>
          <w:rFonts w:ascii="Times New Roman" w:hAnsi="Times New Roman"/>
          <w:snapToGrid w:val="0"/>
        </w:rPr>
        <w:t xml:space="preserve">(надалі іменується </w:t>
      </w:r>
      <w:r w:rsidRPr="00903871">
        <w:rPr>
          <w:rFonts w:ascii="Times New Roman" w:hAnsi="Times New Roman"/>
        </w:rPr>
        <w:t>«Учасник»</w:t>
      </w:r>
      <w:r w:rsidRPr="00903871">
        <w:rPr>
          <w:rFonts w:ascii="Times New Roman" w:hAnsi="Times New Roman"/>
          <w:snapToGrid w:val="0"/>
        </w:rPr>
        <w:t xml:space="preserve">) в особі __________________, що діє на підставі ____________, з однієї сторони, та </w:t>
      </w:r>
      <w:r w:rsidRPr="00903871">
        <w:rPr>
          <w:rFonts w:ascii="Times New Roman" w:hAnsi="Times New Roman"/>
          <w:b/>
          <w:bCs/>
          <w:snapToGrid w:val="0"/>
        </w:rPr>
        <w:t>Київський національний університет технологій та дизайну»</w:t>
      </w:r>
      <w:r w:rsidRPr="00903871">
        <w:rPr>
          <w:rFonts w:ascii="Times New Roman" w:hAnsi="Times New Roman"/>
          <w:snapToGrid w:val="0"/>
        </w:rPr>
        <w:t xml:space="preserve"> (надалі іменується </w:t>
      </w:r>
      <w:r w:rsidRPr="00903871">
        <w:rPr>
          <w:rFonts w:ascii="Times New Roman" w:hAnsi="Times New Roman"/>
        </w:rPr>
        <w:t>«</w:t>
      </w:r>
      <w:r w:rsidRPr="00903871">
        <w:rPr>
          <w:rFonts w:ascii="Times New Roman" w:hAnsi="Times New Roman"/>
          <w:snapToGrid w:val="0"/>
        </w:rPr>
        <w:t>Замовник</w:t>
      </w:r>
      <w:r w:rsidRPr="00903871">
        <w:rPr>
          <w:rFonts w:ascii="Times New Roman" w:hAnsi="Times New Roman"/>
        </w:rPr>
        <w:t>»</w:t>
      </w:r>
      <w:r w:rsidRPr="00903871">
        <w:rPr>
          <w:rFonts w:ascii="Times New Roman" w:hAnsi="Times New Roman"/>
          <w:snapToGrid w:val="0"/>
        </w:rPr>
        <w:t xml:space="preserve">) в особі ректора </w:t>
      </w:r>
      <w:r w:rsidRPr="00903871">
        <w:rPr>
          <w:rFonts w:ascii="Times New Roman" w:hAnsi="Times New Roman"/>
          <w:b/>
          <w:snapToGrid w:val="0"/>
        </w:rPr>
        <w:t>Грищенка Івана Михайловича</w:t>
      </w:r>
      <w:r w:rsidRPr="00903871">
        <w:rPr>
          <w:rFonts w:ascii="Times New Roman" w:hAnsi="Times New Roman"/>
          <w:snapToGrid w:val="0"/>
        </w:rPr>
        <w:t xml:space="preserve">, що діє на підставі Статуту, з іншої сторони, </w:t>
      </w:r>
      <w:r w:rsidRPr="00903871">
        <w:rPr>
          <w:rFonts w:ascii="Times New Roman" w:hAnsi="Times New Roman"/>
        </w:rPr>
        <w:t xml:space="preserve">(в подальшому разом іменуються «Сторони», а кожна окремо – «Сторона») уклали цей Договір про надання забезпечення пропозиції конкурсних торгів (надалі іменується «Договір») у відповідності  із п. 3 Розділу ІІІ  документації конкурсних торгів та </w:t>
      </w:r>
      <w:r w:rsidRPr="00903871">
        <w:rPr>
          <w:rFonts w:ascii="Times New Roman" w:hAnsi="Times New Roman"/>
          <w:snapToGrid w:val="0"/>
        </w:rPr>
        <w:t>з метою підтвердження забезпечення пропозиції конкурсних торгів на закупівлю послуг:</w:t>
      </w:r>
      <w:r w:rsidRPr="00903871">
        <w:rPr>
          <w:rFonts w:ascii="Times New Roman" w:hAnsi="Times New Roman"/>
          <w:b/>
          <w:bCs/>
        </w:rPr>
        <w:t xml:space="preserve"> </w:t>
      </w:r>
      <w:r w:rsidR="00903871" w:rsidRPr="00903871">
        <w:rPr>
          <w:rFonts w:ascii="Times New Roman" w:hAnsi="Times New Roman"/>
          <w:b/>
        </w:rPr>
        <w:t>Поточний ремонт (згідно ДСТУ БД.1.1: 2013): лот 1 – поточний ремонт холу та двох прилеглих кімнат центрального входу навчального корпусу № 1; лот 2- поточний ремонт аварійного стану санвузлу з повною заміною інженерних мереж на 10-му поверсі навчального корпусу № 4; лот 3</w:t>
      </w:r>
      <w:r w:rsidR="00891130">
        <w:rPr>
          <w:rFonts w:ascii="Times New Roman" w:hAnsi="Times New Roman"/>
          <w:b/>
        </w:rPr>
        <w:t xml:space="preserve"> – поточний ремонт санвузлу на 11</w:t>
      </w:r>
      <w:r w:rsidR="00903871" w:rsidRPr="00903871">
        <w:rPr>
          <w:rFonts w:ascii="Times New Roman" w:hAnsi="Times New Roman"/>
          <w:b/>
        </w:rPr>
        <w:t xml:space="preserve">-му поверсі навчального корпусу № 4 </w:t>
      </w:r>
      <w:r w:rsidR="00423296" w:rsidRPr="00903871">
        <w:rPr>
          <w:rFonts w:ascii="Times New Roman" w:hAnsi="Times New Roman"/>
          <w:b/>
        </w:rPr>
        <w:t xml:space="preserve"> </w:t>
      </w:r>
      <w:r w:rsidRPr="00903871">
        <w:rPr>
          <w:rFonts w:ascii="Times New Roman" w:hAnsi="Times New Roman"/>
          <w:snapToGrid w:val="0"/>
        </w:rPr>
        <w:t>(надалі іменується «Пропозиція») та на забезпечення її виконання, про наступне:</w:t>
      </w:r>
    </w:p>
    <w:p w:rsidR="00DF6FE1" w:rsidRPr="00903871" w:rsidRDefault="00DF6FE1" w:rsidP="00903871">
      <w:pPr>
        <w:pStyle w:val="Oaeno"/>
        <w:spacing w:line="240" w:lineRule="exact"/>
        <w:ind w:firstLine="0"/>
        <w:rPr>
          <w:color w:val="auto"/>
          <w:sz w:val="22"/>
          <w:szCs w:val="22"/>
          <w:lang w:val="uk-UA"/>
        </w:rPr>
      </w:pPr>
      <w:r w:rsidRPr="00903871">
        <w:rPr>
          <w:color w:val="auto"/>
          <w:sz w:val="22"/>
          <w:szCs w:val="22"/>
          <w:lang w:val="uk-UA"/>
        </w:rPr>
        <w:t xml:space="preserve">1.Сторони дійшли згоди в тому, що грошова сума у розмірі </w:t>
      </w:r>
      <w:r w:rsidR="00903871" w:rsidRPr="00891130">
        <w:rPr>
          <w:b/>
          <w:bCs/>
          <w:color w:val="auto"/>
          <w:sz w:val="22"/>
          <w:szCs w:val="22"/>
          <w:lang w:val="uk-UA"/>
        </w:rPr>
        <w:t>30</w:t>
      </w:r>
      <w:r w:rsidRPr="00891130">
        <w:rPr>
          <w:b/>
          <w:bCs/>
          <w:color w:val="auto"/>
          <w:sz w:val="22"/>
          <w:szCs w:val="22"/>
          <w:lang w:val="uk-UA"/>
        </w:rPr>
        <w:t xml:space="preserve"> 000,00 </w:t>
      </w:r>
      <w:r w:rsidRPr="00891130">
        <w:rPr>
          <w:color w:val="auto"/>
          <w:sz w:val="22"/>
          <w:szCs w:val="22"/>
          <w:lang w:val="uk-UA"/>
        </w:rPr>
        <w:t>грн.</w:t>
      </w:r>
      <w:r w:rsidRPr="00903871">
        <w:rPr>
          <w:color w:val="auto"/>
          <w:sz w:val="22"/>
          <w:szCs w:val="22"/>
          <w:lang w:val="uk-UA"/>
        </w:rPr>
        <w:t xml:space="preserve"> (надалі - Завдаток), буде сплачена Учасником за цим Договором </w:t>
      </w:r>
      <w:r w:rsidR="009F5AD7" w:rsidRPr="00903871">
        <w:rPr>
          <w:color w:val="auto"/>
          <w:sz w:val="22"/>
          <w:szCs w:val="22"/>
          <w:lang w:val="uk-UA"/>
        </w:rPr>
        <w:t xml:space="preserve">для участі у другому етапі торгів, до моменту розкриття пропозицій конкурсних торгів </w:t>
      </w:r>
      <w:r w:rsidRPr="00903871">
        <w:rPr>
          <w:color w:val="auto"/>
          <w:sz w:val="22"/>
          <w:szCs w:val="22"/>
          <w:lang w:val="uk-UA"/>
        </w:rPr>
        <w:t>(відповідно до ст.. 24 Закону України «Про здійснення державних закупівель»</w:t>
      </w:r>
      <w:r w:rsidR="009F5AD7" w:rsidRPr="00903871">
        <w:rPr>
          <w:color w:val="auto"/>
          <w:sz w:val="22"/>
          <w:szCs w:val="22"/>
        </w:rPr>
        <w:t>)</w:t>
      </w:r>
      <w:r w:rsidRPr="00903871">
        <w:rPr>
          <w:color w:val="auto"/>
          <w:sz w:val="22"/>
          <w:szCs w:val="22"/>
          <w:lang w:val="uk-UA"/>
        </w:rPr>
        <w:t>.</w:t>
      </w:r>
    </w:p>
    <w:p w:rsidR="0076644C" w:rsidRPr="00903871" w:rsidRDefault="0076644C" w:rsidP="00903871">
      <w:pPr>
        <w:spacing w:after="0" w:line="240" w:lineRule="exact"/>
        <w:jc w:val="both"/>
        <w:rPr>
          <w:rFonts w:ascii="Times New Roman" w:eastAsia="Times New Roman" w:hAnsi="Times New Roman"/>
          <w:lang w:eastAsia="ru-RU"/>
        </w:rPr>
      </w:pPr>
      <w:r w:rsidRPr="00903871">
        <w:rPr>
          <w:rFonts w:ascii="Times New Roman" w:eastAsia="Times New Roman" w:hAnsi="Times New Roman"/>
          <w:lang w:eastAsia="ru-RU"/>
        </w:rPr>
        <w:t>У разі, якщо Учасником процедури закупівлі є нерезидент, такий учасник може перерахувати суму забезпечення пропозиції конкурсних торгів відповідно Договору у доларах США або Євро за офіційним курсом  гривні до долара США або Євро, встановленим Національним банком України на дату укладання Договору.</w:t>
      </w:r>
    </w:p>
    <w:p w:rsidR="00DF6FE1" w:rsidRPr="00903871" w:rsidRDefault="00DF6FE1" w:rsidP="00903871">
      <w:pPr>
        <w:pStyle w:val="Oaeno"/>
        <w:spacing w:line="240" w:lineRule="exact"/>
        <w:ind w:firstLine="0"/>
        <w:rPr>
          <w:color w:val="auto"/>
          <w:sz w:val="22"/>
          <w:szCs w:val="22"/>
          <w:lang w:val="uk-UA"/>
        </w:rPr>
      </w:pPr>
      <w:r w:rsidRPr="00903871">
        <w:rPr>
          <w:color w:val="auto"/>
          <w:sz w:val="22"/>
          <w:szCs w:val="22"/>
          <w:lang w:val="uk-UA"/>
        </w:rPr>
        <w:t>2. Завдаток не повертається Учаснику у разі:</w:t>
      </w:r>
    </w:p>
    <w:p w:rsidR="00DF6FE1" w:rsidRPr="00903871" w:rsidRDefault="00DF6FE1" w:rsidP="00903871">
      <w:pPr>
        <w:pStyle w:val="Oaeno"/>
        <w:spacing w:line="240" w:lineRule="exact"/>
        <w:ind w:firstLine="0"/>
        <w:rPr>
          <w:color w:val="auto"/>
          <w:sz w:val="22"/>
          <w:szCs w:val="22"/>
          <w:lang w:val="uk-UA"/>
        </w:rPr>
      </w:pPr>
      <w:r w:rsidRPr="00903871">
        <w:rPr>
          <w:color w:val="auto"/>
          <w:sz w:val="22"/>
          <w:szCs w:val="22"/>
          <w:lang w:val="uk-UA"/>
        </w:rPr>
        <w:t>- Відкликання Пропозиції конкурсних торгів учасником після закінчення строку її подання;</w:t>
      </w:r>
    </w:p>
    <w:p w:rsidR="00DF6FE1" w:rsidRPr="00903871" w:rsidRDefault="00DF6FE1" w:rsidP="00903871">
      <w:pPr>
        <w:pStyle w:val="Oaeno"/>
        <w:spacing w:line="240" w:lineRule="exact"/>
        <w:ind w:firstLine="0"/>
        <w:rPr>
          <w:color w:val="auto"/>
          <w:sz w:val="22"/>
          <w:szCs w:val="22"/>
          <w:lang w:val="uk-UA"/>
        </w:rPr>
      </w:pPr>
      <w:r w:rsidRPr="00903871">
        <w:rPr>
          <w:color w:val="auto"/>
          <w:sz w:val="22"/>
          <w:szCs w:val="22"/>
          <w:lang w:val="uk-UA"/>
        </w:rPr>
        <w:t>- Не підписанням Учасником, який став переможцем процедури закупівлі, договору про закупівлю;</w:t>
      </w:r>
    </w:p>
    <w:p w:rsidR="00DF6FE1" w:rsidRPr="00903871" w:rsidRDefault="00DF6FE1" w:rsidP="00903871">
      <w:pPr>
        <w:pStyle w:val="Oaeno"/>
        <w:spacing w:line="240" w:lineRule="exact"/>
        <w:ind w:firstLine="0"/>
        <w:rPr>
          <w:color w:val="auto"/>
          <w:sz w:val="22"/>
          <w:szCs w:val="22"/>
          <w:lang w:val="uk-UA"/>
        </w:rPr>
      </w:pPr>
      <w:r w:rsidRPr="00903871">
        <w:rPr>
          <w:color w:val="auto"/>
          <w:sz w:val="22"/>
          <w:szCs w:val="22"/>
          <w:lang w:val="uk-UA"/>
        </w:rPr>
        <w:t>- Ненаданням Учасником, який став переможцем процедури закупівлі, забезпечення виконання договору про закупівлю.</w:t>
      </w:r>
    </w:p>
    <w:p w:rsidR="00DF6FE1" w:rsidRPr="00903871" w:rsidRDefault="00DF6FE1" w:rsidP="00903871">
      <w:pPr>
        <w:pStyle w:val="Oaeno0"/>
        <w:spacing w:line="240" w:lineRule="exact"/>
        <w:rPr>
          <w:sz w:val="22"/>
          <w:szCs w:val="22"/>
          <w:lang w:val="uk-UA"/>
        </w:rPr>
      </w:pPr>
      <w:r w:rsidRPr="00903871">
        <w:rPr>
          <w:sz w:val="22"/>
          <w:szCs w:val="22"/>
          <w:lang w:val="uk-UA"/>
        </w:rPr>
        <w:t xml:space="preserve">3. </w:t>
      </w:r>
      <w:r w:rsidR="00870ADB" w:rsidRPr="00903871">
        <w:rPr>
          <w:sz w:val="22"/>
          <w:szCs w:val="22"/>
          <w:lang w:val="uk-UA"/>
        </w:rPr>
        <w:t xml:space="preserve">3.1. </w:t>
      </w:r>
      <w:r w:rsidRPr="00903871">
        <w:rPr>
          <w:sz w:val="22"/>
          <w:szCs w:val="22"/>
          <w:lang w:val="uk-UA"/>
        </w:rPr>
        <w:t>Завдаток повертається Учаснику протягом трьох банківських днів з дня настання підстави для повернення Завдатку у разі:</w:t>
      </w:r>
    </w:p>
    <w:p w:rsidR="00DF6FE1" w:rsidRPr="00903871" w:rsidRDefault="00DF6FE1" w:rsidP="00903871">
      <w:pPr>
        <w:pStyle w:val="Oaeno0"/>
        <w:spacing w:line="240" w:lineRule="exact"/>
        <w:rPr>
          <w:sz w:val="22"/>
          <w:szCs w:val="22"/>
          <w:lang w:val="uk-UA"/>
        </w:rPr>
      </w:pPr>
      <w:r w:rsidRPr="00903871">
        <w:rPr>
          <w:sz w:val="22"/>
          <w:szCs w:val="22"/>
          <w:lang w:val="uk-UA"/>
        </w:rPr>
        <w:t>- Закінчення строку дії Пропозиції, зазначеного у документації конкурсних торгів;</w:t>
      </w:r>
    </w:p>
    <w:p w:rsidR="00DF6FE1" w:rsidRPr="00903871" w:rsidRDefault="00DF6FE1" w:rsidP="00903871">
      <w:pPr>
        <w:pStyle w:val="Oaeno0"/>
        <w:spacing w:line="240" w:lineRule="exact"/>
        <w:rPr>
          <w:sz w:val="22"/>
          <w:szCs w:val="22"/>
          <w:lang w:val="uk-UA"/>
        </w:rPr>
      </w:pPr>
      <w:r w:rsidRPr="00903871">
        <w:rPr>
          <w:sz w:val="22"/>
          <w:szCs w:val="22"/>
          <w:lang w:val="uk-UA"/>
        </w:rPr>
        <w:t>- Укладання договору про закупівлю з Учасником, який став переможцем процедури закупівлі;</w:t>
      </w:r>
    </w:p>
    <w:p w:rsidR="00DF6FE1" w:rsidRPr="00903871" w:rsidRDefault="00DF6FE1" w:rsidP="00903871">
      <w:pPr>
        <w:pStyle w:val="Oaeno0"/>
        <w:spacing w:line="240" w:lineRule="exact"/>
        <w:rPr>
          <w:sz w:val="22"/>
          <w:szCs w:val="22"/>
          <w:lang w:val="uk-UA"/>
        </w:rPr>
      </w:pPr>
      <w:r w:rsidRPr="00903871">
        <w:rPr>
          <w:sz w:val="22"/>
          <w:szCs w:val="22"/>
          <w:lang w:val="uk-UA"/>
        </w:rPr>
        <w:t>- Закінчення процедури закупівлі у разі не укладання договору про закупівлю з жодним Учасником, що подали Пропозиції.</w:t>
      </w:r>
    </w:p>
    <w:p w:rsidR="00F129F3" w:rsidRPr="00903871" w:rsidRDefault="00870ADB" w:rsidP="00903871">
      <w:pPr>
        <w:pStyle w:val="Oaeno0"/>
        <w:spacing w:line="240" w:lineRule="exact"/>
        <w:rPr>
          <w:sz w:val="22"/>
          <w:szCs w:val="22"/>
          <w:lang w:val="uk-UA"/>
        </w:rPr>
      </w:pPr>
      <w:r w:rsidRPr="00903871">
        <w:rPr>
          <w:sz w:val="22"/>
          <w:szCs w:val="22"/>
          <w:lang w:val="uk-UA"/>
        </w:rPr>
        <w:t>3.2. Замовник забезпечує протягом трьох банківських днів</w:t>
      </w:r>
      <w:r w:rsidR="00F129F3" w:rsidRPr="00903871">
        <w:rPr>
          <w:sz w:val="22"/>
          <w:szCs w:val="22"/>
          <w:lang w:val="uk-UA"/>
        </w:rPr>
        <w:t xml:space="preserve"> з настання підстави </w:t>
      </w:r>
      <w:r w:rsidRPr="00903871">
        <w:rPr>
          <w:sz w:val="22"/>
          <w:szCs w:val="22"/>
          <w:lang w:val="uk-UA"/>
        </w:rPr>
        <w:t xml:space="preserve"> підготовити </w:t>
      </w:r>
      <w:r w:rsidR="00F129F3" w:rsidRPr="00903871">
        <w:rPr>
          <w:sz w:val="22"/>
          <w:szCs w:val="22"/>
          <w:lang w:val="uk-UA"/>
        </w:rPr>
        <w:t xml:space="preserve">та супроводити </w:t>
      </w:r>
      <w:r w:rsidRPr="00903871">
        <w:rPr>
          <w:sz w:val="22"/>
          <w:szCs w:val="22"/>
          <w:lang w:val="uk-UA"/>
        </w:rPr>
        <w:t xml:space="preserve">документальне оформлення всіх необхідних фінансових документів для повернення Завдатку та подає їх до органів </w:t>
      </w:r>
      <w:r w:rsidR="00F129F3" w:rsidRPr="00903871">
        <w:rPr>
          <w:sz w:val="22"/>
          <w:szCs w:val="22"/>
          <w:lang w:val="uk-UA"/>
        </w:rPr>
        <w:t>Державної к</w:t>
      </w:r>
      <w:r w:rsidRPr="00903871">
        <w:rPr>
          <w:sz w:val="22"/>
          <w:szCs w:val="22"/>
          <w:lang w:val="uk-UA"/>
        </w:rPr>
        <w:t xml:space="preserve">азначейської служби України. </w:t>
      </w:r>
    </w:p>
    <w:p w:rsidR="00870ADB" w:rsidRPr="00903871" w:rsidRDefault="00F129F3" w:rsidP="00903871">
      <w:pPr>
        <w:pStyle w:val="Oaeno0"/>
        <w:spacing w:line="240" w:lineRule="exact"/>
        <w:rPr>
          <w:sz w:val="22"/>
          <w:szCs w:val="22"/>
          <w:lang w:val="uk-UA"/>
        </w:rPr>
      </w:pPr>
      <w:r w:rsidRPr="00903871">
        <w:rPr>
          <w:sz w:val="22"/>
          <w:szCs w:val="22"/>
          <w:lang w:val="uk-UA"/>
        </w:rPr>
        <w:t xml:space="preserve">Замовник несе </w:t>
      </w:r>
      <w:r w:rsidR="00870ADB" w:rsidRPr="00903871">
        <w:rPr>
          <w:sz w:val="22"/>
          <w:szCs w:val="22"/>
        </w:rPr>
        <w:t xml:space="preserve">відповідальність за збільшення термінів </w:t>
      </w:r>
      <w:r w:rsidRPr="00903871">
        <w:rPr>
          <w:sz w:val="22"/>
          <w:szCs w:val="22"/>
          <w:lang w:val="uk-UA"/>
        </w:rPr>
        <w:t>повернення</w:t>
      </w:r>
      <w:r w:rsidR="00870ADB" w:rsidRPr="00903871">
        <w:rPr>
          <w:sz w:val="22"/>
          <w:szCs w:val="22"/>
        </w:rPr>
        <w:t xml:space="preserve"> </w:t>
      </w:r>
      <w:r w:rsidRPr="00903871">
        <w:rPr>
          <w:sz w:val="22"/>
          <w:szCs w:val="22"/>
          <w:lang w:val="uk-UA"/>
        </w:rPr>
        <w:t>забезпечення</w:t>
      </w:r>
      <w:r w:rsidRPr="00903871">
        <w:rPr>
          <w:sz w:val="22"/>
          <w:szCs w:val="22"/>
        </w:rPr>
        <w:t xml:space="preserve"> Учасник</w:t>
      </w:r>
      <w:r w:rsidRPr="00903871">
        <w:rPr>
          <w:sz w:val="22"/>
          <w:szCs w:val="22"/>
          <w:lang w:val="uk-UA"/>
        </w:rPr>
        <w:t>у</w:t>
      </w:r>
      <w:r w:rsidR="00870ADB" w:rsidRPr="00903871">
        <w:rPr>
          <w:sz w:val="22"/>
          <w:szCs w:val="22"/>
        </w:rPr>
        <w:t xml:space="preserve"> у разі виникнення обставин, що не залежать від нього.</w:t>
      </w:r>
    </w:p>
    <w:p w:rsidR="00DF6FE1" w:rsidRPr="00903871" w:rsidRDefault="00DF6FE1" w:rsidP="00903871">
      <w:pPr>
        <w:spacing w:after="0" w:line="240" w:lineRule="exact"/>
        <w:jc w:val="both"/>
        <w:rPr>
          <w:rFonts w:ascii="Times New Roman" w:hAnsi="Times New Roman"/>
        </w:rPr>
      </w:pPr>
      <w:r w:rsidRPr="00903871">
        <w:rPr>
          <w:rFonts w:ascii="Times New Roman" w:hAnsi="Times New Roman"/>
        </w:rPr>
        <w:t xml:space="preserve">4. Усі спори, що виникають з цього Договору про забезпечення пропозиції конкурсних торгів або пов'язані із ним, вирішуються шляхом переговорів між Сторонами. </w:t>
      </w:r>
    </w:p>
    <w:p w:rsidR="00DF6FE1" w:rsidRPr="00903871" w:rsidRDefault="00DF6FE1" w:rsidP="00903871">
      <w:pPr>
        <w:spacing w:after="0" w:line="240" w:lineRule="exact"/>
        <w:jc w:val="both"/>
        <w:rPr>
          <w:rFonts w:ascii="Times New Roman" w:hAnsi="Times New Roman"/>
        </w:rPr>
      </w:pPr>
      <w:r w:rsidRPr="00903871">
        <w:rPr>
          <w:rFonts w:ascii="Times New Roman" w:hAnsi="Times New Roman"/>
        </w:rPr>
        <w:t xml:space="preserve">5. Якщо відповідний спір не можливо вирішити шляхом переговорів, </w:t>
      </w:r>
      <w:r w:rsidR="00870ADB" w:rsidRPr="00903871">
        <w:rPr>
          <w:rFonts w:ascii="Times New Roman" w:hAnsi="Times New Roman"/>
        </w:rPr>
        <w:t>Сторони  вирішують</w:t>
      </w:r>
      <w:r w:rsidRPr="00903871">
        <w:rPr>
          <w:rFonts w:ascii="Times New Roman" w:hAnsi="Times New Roman"/>
        </w:rPr>
        <w:t xml:space="preserve"> в </w:t>
      </w:r>
      <w:r w:rsidR="00870ADB" w:rsidRPr="00903871">
        <w:rPr>
          <w:rFonts w:ascii="Times New Roman" w:hAnsi="Times New Roman"/>
        </w:rPr>
        <w:t>встановленому</w:t>
      </w:r>
      <w:r w:rsidRPr="00903871">
        <w:rPr>
          <w:rFonts w:ascii="Times New Roman" w:hAnsi="Times New Roman"/>
        </w:rPr>
        <w:t xml:space="preserve"> </w:t>
      </w:r>
      <w:r w:rsidR="00870ADB" w:rsidRPr="00903871">
        <w:rPr>
          <w:rFonts w:ascii="Times New Roman" w:hAnsi="Times New Roman"/>
        </w:rPr>
        <w:t xml:space="preserve">законом України порядку. </w:t>
      </w:r>
    </w:p>
    <w:p w:rsidR="00DF6FE1" w:rsidRPr="00903871" w:rsidRDefault="00DF6FE1" w:rsidP="00903871">
      <w:pPr>
        <w:spacing w:after="0" w:line="240" w:lineRule="exact"/>
        <w:jc w:val="both"/>
        <w:rPr>
          <w:rFonts w:ascii="Times New Roman" w:hAnsi="Times New Roman"/>
        </w:rPr>
      </w:pPr>
      <w:r w:rsidRPr="00903871">
        <w:rPr>
          <w:rFonts w:ascii="Times New Roman" w:hAnsi="Times New Roman"/>
        </w:rPr>
        <w:t xml:space="preserve">6. Цей Договір укладеним та набирає чинності з моменту його підписання Сторонами та </w:t>
      </w:r>
      <w:r w:rsidR="00870ADB" w:rsidRPr="00903871">
        <w:rPr>
          <w:rFonts w:ascii="Times New Roman" w:hAnsi="Times New Roman"/>
        </w:rPr>
        <w:t xml:space="preserve">діє до 31. 12.2015 р. </w:t>
      </w:r>
    </w:p>
    <w:p w:rsidR="00DF6FE1" w:rsidRPr="00903871" w:rsidRDefault="00DF6FE1" w:rsidP="00903871">
      <w:pPr>
        <w:pStyle w:val="Oaeno0"/>
        <w:spacing w:line="240" w:lineRule="exact"/>
        <w:rPr>
          <w:sz w:val="22"/>
          <w:szCs w:val="22"/>
          <w:lang w:val="uk-UA"/>
        </w:rPr>
      </w:pPr>
      <w:r w:rsidRPr="00903871">
        <w:rPr>
          <w:sz w:val="22"/>
          <w:szCs w:val="22"/>
          <w:lang w:val="uk-UA"/>
        </w:rPr>
        <w:t xml:space="preserve">7. Строк цього Договору про забезпечення пропозиції конкурсних торгів починає свій перебіг у момент, визначений у п. 6 цього Договору про забезпечення пропозиції конкурсних торгів та триває протягом часу достатнього для належного виконання Сторонами цього Договору про забезпечення пропозиції конкурсних торгів.  </w:t>
      </w:r>
    </w:p>
    <w:tbl>
      <w:tblPr>
        <w:tblpPr w:leftFromText="180" w:rightFromText="180" w:vertAnchor="text" w:horzAnchor="margin" w:tblpY="1012"/>
        <w:tblW w:w="10458" w:type="dxa"/>
        <w:tblLayout w:type="fixed"/>
        <w:tblLook w:val="0000" w:firstRow="0" w:lastRow="0" w:firstColumn="0" w:lastColumn="0" w:noHBand="0" w:noVBand="0"/>
      </w:tblPr>
      <w:tblGrid>
        <w:gridCol w:w="5374"/>
        <w:gridCol w:w="5084"/>
      </w:tblGrid>
      <w:tr w:rsidR="00903871" w:rsidRPr="00903871" w:rsidTr="00F073D3">
        <w:trPr>
          <w:trHeight w:val="2407"/>
        </w:trPr>
        <w:tc>
          <w:tcPr>
            <w:tcW w:w="5374" w:type="dxa"/>
          </w:tcPr>
          <w:p w:rsidR="00903871" w:rsidRPr="00903871" w:rsidRDefault="00903871" w:rsidP="00903871">
            <w:pPr>
              <w:pStyle w:val="1"/>
              <w:spacing w:before="0" w:line="240" w:lineRule="exact"/>
              <w:jc w:val="center"/>
              <w:rPr>
                <w:rFonts w:ascii="Times New Roman" w:hAnsi="Times New Roman" w:cs="Times New Roman"/>
                <w:b w:val="0"/>
                <w:bCs w:val="0"/>
                <w:sz w:val="22"/>
                <w:szCs w:val="22"/>
              </w:rPr>
            </w:pPr>
            <w:r w:rsidRPr="00903871">
              <w:rPr>
                <w:rFonts w:ascii="Times New Roman" w:hAnsi="Times New Roman" w:cs="Times New Roman"/>
                <w:b w:val="0"/>
                <w:bCs w:val="0"/>
                <w:sz w:val="22"/>
                <w:szCs w:val="22"/>
              </w:rPr>
              <w:t>УЧАСНИК</w:t>
            </w:r>
          </w:p>
          <w:p w:rsidR="00903871" w:rsidRPr="00903871" w:rsidRDefault="00903871" w:rsidP="00903871">
            <w:pPr>
              <w:spacing w:after="0" w:line="240" w:lineRule="exact"/>
              <w:rPr>
                <w:rFonts w:ascii="Times New Roman" w:hAnsi="Times New Roman"/>
                <w:b/>
                <w:bCs/>
                <w:i/>
                <w:iCs/>
              </w:rPr>
            </w:pPr>
          </w:p>
          <w:p w:rsidR="00903871" w:rsidRPr="00903871" w:rsidRDefault="00903871" w:rsidP="00903871">
            <w:pPr>
              <w:pStyle w:val="23"/>
              <w:spacing w:after="0" w:line="240" w:lineRule="exact"/>
              <w:rPr>
                <w:sz w:val="22"/>
                <w:szCs w:val="22"/>
                <w:lang w:val="uk-UA"/>
              </w:rPr>
            </w:pPr>
          </w:p>
          <w:p w:rsidR="00903871" w:rsidRPr="00903871" w:rsidRDefault="00903871" w:rsidP="00903871">
            <w:pPr>
              <w:pStyle w:val="23"/>
              <w:spacing w:after="0" w:line="240" w:lineRule="exact"/>
              <w:rPr>
                <w:sz w:val="22"/>
                <w:szCs w:val="22"/>
                <w:lang w:val="uk-UA"/>
              </w:rPr>
            </w:pPr>
          </w:p>
          <w:p w:rsidR="00903871" w:rsidRPr="00903871" w:rsidRDefault="00903871" w:rsidP="00903871">
            <w:pPr>
              <w:pStyle w:val="23"/>
              <w:spacing w:after="0" w:line="240" w:lineRule="exact"/>
              <w:rPr>
                <w:sz w:val="22"/>
                <w:szCs w:val="22"/>
                <w:lang w:val="uk-UA"/>
              </w:rPr>
            </w:pPr>
          </w:p>
          <w:p w:rsidR="00903871" w:rsidRPr="00903871" w:rsidRDefault="00903871" w:rsidP="00903871">
            <w:pPr>
              <w:pStyle w:val="23"/>
              <w:spacing w:after="0" w:line="240" w:lineRule="exact"/>
              <w:rPr>
                <w:sz w:val="22"/>
                <w:szCs w:val="22"/>
                <w:lang w:val="uk-UA"/>
              </w:rPr>
            </w:pPr>
          </w:p>
          <w:p w:rsidR="00903871" w:rsidRPr="00903871" w:rsidRDefault="00903871" w:rsidP="00903871">
            <w:pPr>
              <w:pStyle w:val="23"/>
              <w:spacing w:after="0" w:line="240" w:lineRule="exact"/>
              <w:rPr>
                <w:sz w:val="22"/>
                <w:szCs w:val="22"/>
                <w:lang w:val="uk-UA"/>
              </w:rPr>
            </w:pPr>
          </w:p>
          <w:p w:rsidR="00903871" w:rsidRPr="00903871" w:rsidRDefault="00903871" w:rsidP="00903871">
            <w:pPr>
              <w:pStyle w:val="23"/>
              <w:spacing w:after="0" w:line="240" w:lineRule="exact"/>
              <w:rPr>
                <w:sz w:val="22"/>
                <w:szCs w:val="22"/>
                <w:lang w:val="uk-UA"/>
              </w:rPr>
            </w:pPr>
          </w:p>
          <w:p w:rsidR="00903871" w:rsidRDefault="00903871" w:rsidP="00903871">
            <w:pPr>
              <w:pStyle w:val="23"/>
              <w:spacing w:after="0" w:line="240" w:lineRule="exact"/>
              <w:rPr>
                <w:sz w:val="22"/>
                <w:szCs w:val="22"/>
                <w:lang w:val="uk-UA"/>
              </w:rPr>
            </w:pPr>
            <w:r w:rsidRPr="00903871">
              <w:rPr>
                <w:sz w:val="22"/>
                <w:szCs w:val="22"/>
                <w:lang w:val="uk-UA"/>
              </w:rPr>
              <w:t>___________</w:t>
            </w:r>
            <w:r>
              <w:rPr>
                <w:sz w:val="22"/>
                <w:szCs w:val="22"/>
                <w:lang w:val="uk-UA"/>
              </w:rPr>
              <w:t>_______________/______________/</w:t>
            </w:r>
          </w:p>
          <w:p w:rsidR="00903871" w:rsidRPr="00903871" w:rsidRDefault="00903871" w:rsidP="00903871">
            <w:pPr>
              <w:pStyle w:val="23"/>
              <w:spacing w:after="0" w:line="240" w:lineRule="exact"/>
              <w:rPr>
                <w:sz w:val="22"/>
                <w:szCs w:val="22"/>
                <w:lang w:val="uk-UA"/>
              </w:rPr>
            </w:pPr>
            <w:r w:rsidRPr="00903871">
              <w:rPr>
                <w:sz w:val="22"/>
                <w:szCs w:val="22"/>
              </w:rPr>
              <w:t>м. п.</w:t>
            </w:r>
          </w:p>
        </w:tc>
        <w:tc>
          <w:tcPr>
            <w:tcW w:w="5084" w:type="dxa"/>
          </w:tcPr>
          <w:p w:rsidR="00903871" w:rsidRPr="00903871" w:rsidRDefault="00903871" w:rsidP="00903871">
            <w:pPr>
              <w:pStyle w:val="1"/>
              <w:spacing w:before="0" w:line="240" w:lineRule="exact"/>
              <w:jc w:val="center"/>
              <w:rPr>
                <w:rFonts w:ascii="Times New Roman" w:hAnsi="Times New Roman" w:cs="Times New Roman"/>
                <w:b w:val="0"/>
                <w:bCs w:val="0"/>
                <w:sz w:val="22"/>
                <w:szCs w:val="22"/>
              </w:rPr>
            </w:pPr>
            <w:r w:rsidRPr="00903871">
              <w:rPr>
                <w:rFonts w:ascii="Times New Roman" w:hAnsi="Times New Roman" w:cs="Times New Roman"/>
                <w:b w:val="0"/>
                <w:bCs w:val="0"/>
                <w:sz w:val="22"/>
                <w:szCs w:val="22"/>
              </w:rPr>
              <w:t>ЗАМОВНИК</w:t>
            </w:r>
          </w:p>
          <w:p w:rsidR="00903871" w:rsidRPr="00903871" w:rsidRDefault="00903871" w:rsidP="00903871">
            <w:pPr>
              <w:spacing w:after="0" w:line="240" w:lineRule="exact"/>
              <w:jc w:val="both"/>
              <w:rPr>
                <w:rFonts w:ascii="Times New Roman" w:hAnsi="Times New Roman"/>
              </w:rPr>
            </w:pPr>
            <w:r w:rsidRPr="00903871">
              <w:rPr>
                <w:rFonts w:ascii="Times New Roman" w:hAnsi="Times New Roman"/>
              </w:rPr>
              <w:t>Київський національний університет технологій та дизйну</w:t>
            </w:r>
          </w:p>
          <w:p w:rsidR="00903871" w:rsidRPr="00903871" w:rsidRDefault="00903871" w:rsidP="00903871">
            <w:pPr>
              <w:spacing w:after="0" w:line="240" w:lineRule="exact"/>
              <w:rPr>
                <w:rFonts w:ascii="Times New Roman" w:hAnsi="Times New Roman"/>
              </w:rPr>
            </w:pPr>
            <w:r w:rsidRPr="00903871">
              <w:rPr>
                <w:rFonts w:ascii="Times New Roman" w:hAnsi="Times New Roman"/>
              </w:rPr>
              <w:t xml:space="preserve">01011, м. Київ, вул. Немировича – Данченка,2 </w:t>
            </w:r>
          </w:p>
          <w:p w:rsidR="00903871" w:rsidRPr="00903871" w:rsidRDefault="00903871" w:rsidP="00903871">
            <w:pPr>
              <w:spacing w:after="0" w:line="240" w:lineRule="exact"/>
              <w:rPr>
                <w:rFonts w:ascii="Times New Roman" w:hAnsi="Times New Roman"/>
              </w:rPr>
            </w:pPr>
            <w:r w:rsidRPr="00903871">
              <w:rPr>
                <w:rFonts w:ascii="Times New Roman" w:hAnsi="Times New Roman"/>
              </w:rPr>
              <w:t>р/р _____________________________________</w:t>
            </w:r>
          </w:p>
          <w:p w:rsidR="00903871" w:rsidRPr="00903871" w:rsidRDefault="00903871" w:rsidP="00903871">
            <w:pPr>
              <w:spacing w:after="0" w:line="240" w:lineRule="exact"/>
              <w:rPr>
                <w:rFonts w:ascii="Times New Roman" w:hAnsi="Times New Roman"/>
              </w:rPr>
            </w:pPr>
            <w:r w:rsidRPr="00903871">
              <w:rPr>
                <w:rFonts w:ascii="Times New Roman" w:hAnsi="Times New Roman"/>
              </w:rPr>
              <w:t>в УДКСУ ГУДКСУ м. Києва</w:t>
            </w:r>
          </w:p>
          <w:p w:rsidR="00903871" w:rsidRPr="00903871" w:rsidRDefault="00903871" w:rsidP="00903871">
            <w:pPr>
              <w:spacing w:after="0" w:line="240" w:lineRule="exact"/>
              <w:rPr>
                <w:rFonts w:ascii="Times New Roman" w:hAnsi="Times New Roman"/>
              </w:rPr>
            </w:pPr>
            <w:r w:rsidRPr="00903871">
              <w:rPr>
                <w:rFonts w:ascii="Times New Roman" w:hAnsi="Times New Roman"/>
              </w:rPr>
              <w:t>МФО 820019</w:t>
            </w:r>
          </w:p>
          <w:p w:rsidR="00903871" w:rsidRPr="00903871" w:rsidRDefault="00903871" w:rsidP="00903871">
            <w:pPr>
              <w:spacing w:after="0" w:line="240" w:lineRule="exact"/>
              <w:rPr>
                <w:rFonts w:ascii="Times New Roman" w:hAnsi="Times New Roman"/>
              </w:rPr>
            </w:pPr>
            <w:r w:rsidRPr="00903871">
              <w:rPr>
                <w:rFonts w:ascii="Times New Roman" w:hAnsi="Times New Roman"/>
              </w:rPr>
              <w:t>ЄДРПОУ 02070890</w:t>
            </w:r>
          </w:p>
          <w:p w:rsidR="00903871" w:rsidRPr="00903871" w:rsidRDefault="00903871" w:rsidP="00903871">
            <w:pPr>
              <w:pStyle w:val="2"/>
              <w:spacing w:before="0" w:line="240" w:lineRule="exact"/>
              <w:rPr>
                <w:rFonts w:ascii="Times New Roman" w:hAnsi="Times New Roman" w:cs="Times New Roman"/>
                <w:sz w:val="22"/>
                <w:szCs w:val="22"/>
              </w:rPr>
            </w:pPr>
            <w:r w:rsidRPr="00903871">
              <w:rPr>
                <w:rFonts w:ascii="Times New Roman" w:hAnsi="Times New Roman" w:cs="Times New Roman"/>
                <w:sz w:val="22"/>
                <w:szCs w:val="22"/>
              </w:rPr>
              <w:t>Ректор   ____________/І М. Грищенко/</w:t>
            </w:r>
          </w:p>
          <w:p w:rsidR="00903871" w:rsidRPr="00903871" w:rsidRDefault="00903871" w:rsidP="00903871">
            <w:pPr>
              <w:spacing w:after="0" w:line="240" w:lineRule="exact"/>
              <w:jc w:val="both"/>
              <w:rPr>
                <w:rFonts w:ascii="Times New Roman" w:hAnsi="Times New Roman"/>
                <w:b/>
                <w:bCs/>
              </w:rPr>
            </w:pPr>
            <w:r w:rsidRPr="00903871">
              <w:rPr>
                <w:rFonts w:ascii="Times New Roman" w:hAnsi="Times New Roman"/>
              </w:rPr>
              <w:t>м. п.</w:t>
            </w:r>
          </w:p>
        </w:tc>
      </w:tr>
    </w:tbl>
    <w:p w:rsidR="00707B9A" w:rsidRPr="00F073D3" w:rsidRDefault="00DF6FE1" w:rsidP="00F073D3">
      <w:pPr>
        <w:spacing w:after="0" w:line="240" w:lineRule="exact"/>
        <w:jc w:val="both"/>
        <w:rPr>
          <w:rFonts w:ascii="Times New Roman" w:hAnsi="Times New Roman"/>
        </w:rPr>
      </w:pPr>
      <w:r w:rsidRPr="00903871">
        <w:rPr>
          <w:rFonts w:ascii="Times New Roman" w:hAnsi="Times New Roman"/>
        </w:rPr>
        <w:t>8. Цей Договір про забезпечення пропозиції конкурсних торгів складений при повному розумінні Сторонами його умов та термінології українською мовою у двох автентичних примірниках, які мають однакову юридичну</w:t>
      </w:r>
      <w:r w:rsidR="00903871" w:rsidRPr="00903871">
        <w:rPr>
          <w:rFonts w:ascii="Times New Roman" w:hAnsi="Times New Roman"/>
        </w:rPr>
        <w:t xml:space="preserve"> силу, - по одному для кожної із Сторін. </w:t>
      </w:r>
    </w:p>
    <w:p w:rsidR="00C96ECF" w:rsidRPr="0047576A" w:rsidRDefault="00F073D3" w:rsidP="00C96ECF">
      <w:pPr>
        <w:jc w:val="right"/>
        <w:rPr>
          <w:rFonts w:ascii="Times New Roman" w:hAnsi="Times New Roman"/>
          <w:b/>
          <w:sz w:val="24"/>
          <w:szCs w:val="24"/>
        </w:rPr>
      </w:pPr>
      <w:r>
        <w:rPr>
          <w:rFonts w:ascii="Times New Roman" w:hAnsi="Times New Roman"/>
          <w:b/>
          <w:sz w:val="24"/>
          <w:szCs w:val="24"/>
        </w:rPr>
        <w:lastRenderedPageBreak/>
        <w:t>Додаток 7</w:t>
      </w:r>
    </w:p>
    <w:p w:rsidR="00C96ECF" w:rsidRPr="0076644C" w:rsidRDefault="00C96ECF" w:rsidP="00C96ECF">
      <w:pPr>
        <w:pStyle w:val="1"/>
        <w:spacing w:before="0"/>
        <w:jc w:val="center"/>
        <w:rPr>
          <w:rFonts w:ascii="Times New Roman" w:hAnsi="Times New Roman" w:cs="Times New Roman"/>
          <w:caps/>
          <w:color w:val="auto"/>
          <w:sz w:val="24"/>
          <w:szCs w:val="24"/>
        </w:rPr>
      </w:pPr>
      <w:r w:rsidRPr="0076644C">
        <w:rPr>
          <w:rFonts w:ascii="Times New Roman" w:hAnsi="Times New Roman" w:cs="Times New Roman"/>
          <w:caps/>
          <w:color w:val="auto"/>
          <w:sz w:val="24"/>
          <w:szCs w:val="24"/>
        </w:rPr>
        <w:t>Довідка</w:t>
      </w:r>
    </w:p>
    <w:p w:rsidR="00C96ECF" w:rsidRPr="0047576A" w:rsidRDefault="00C96ECF" w:rsidP="00C96ECF">
      <w:pPr>
        <w:spacing w:after="0"/>
        <w:jc w:val="center"/>
        <w:rPr>
          <w:rFonts w:ascii="Times New Roman" w:hAnsi="Times New Roman"/>
          <w:b/>
          <w:sz w:val="24"/>
          <w:szCs w:val="24"/>
          <w:lang w:eastAsia="ru-RU"/>
        </w:rPr>
      </w:pPr>
      <w:r w:rsidRPr="0047576A">
        <w:rPr>
          <w:rFonts w:ascii="Times New Roman" w:hAnsi="Times New Roman"/>
          <w:b/>
          <w:sz w:val="24"/>
          <w:szCs w:val="24"/>
          <w:lang w:eastAsia="ru-RU"/>
        </w:rPr>
        <w:t>про наявність працівників відповідної кваліфікації,</w:t>
      </w:r>
    </w:p>
    <w:p w:rsidR="00C96ECF" w:rsidRPr="0047576A" w:rsidRDefault="00C96ECF" w:rsidP="00C96ECF">
      <w:pPr>
        <w:spacing w:after="0"/>
        <w:jc w:val="center"/>
        <w:rPr>
          <w:rFonts w:ascii="Times New Roman" w:hAnsi="Times New Roman"/>
          <w:b/>
          <w:sz w:val="24"/>
          <w:szCs w:val="24"/>
          <w:lang w:eastAsia="ru-RU"/>
        </w:rPr>
      </w:pPr>
      <w:r w:rsidRPr="0047576A">
        <w:rPr>
          <w:rFonts w:ascii="Times New Roman" w:hAnsi="Times New Roman"/>
          <w:b/>
          <w:sz w:val="24"/>
          <w:szCs w:val="24"/>
          <w:lang w:eastAsia="ru-RU"/>
        </w:rPr>
        <w:t>які перебувають у штаті Учасника і мають необхідні знання та досвід</w:t>
      </w:r>
    </w:p>
    <w:p w:rsidR="00C96ECF" w:rsidRPr="0047576A" w:rsidRDefault="00C96ECF" w:rsidP="00C96ECF">
      <w:pPr>
        <w:spacing w:after="0"/>
        <w:jc w:val="center"/>
        <w:rPr>
          <w:rFonts w:ascii="Times New Roman" w:hAnsi="Times New Roman"/>
          <w:b/>
          <w:sz w:val="24"/>
          <w:szCs w:val="24"/>
          <w:lang w:eastAsia="ru-RU"/>
        </w:rPr>
      </w:pPr>
      <w:r w:rsidRPr="0047576A">
        <w:rPr>
          <w:rFonts w:ascii="Times New Roman" w:hAnsi="Times New Roman"/>
          <w:b/>
          <w:sz w:val="24"/>
          <w:szCs w:val="24"/>
          <w:lang w:eastAsia="ru-RU"/>
        </w:rPr>
        <w:t>для надання послуг та виконання умов договору</w:t>
      </w:r>
    </w:p>
    <w:p w:rsidR="00C96ECF" w:rsidRPr="0047576A" w:rsidRDefault="00C96ECF" w:rsidP="00C96ECF">
      <w:pPr>
        <w:spacing w:after="0"/>
        <w:jc w:val="center"/>
        <w:rPr>
          <w:rFonts w:ascii="Times New Roman" w:hAnsi="Times New Roman"/>
          <w:b/>
          <w:sz w:val="24"/>
          <w:szCs w:val="24"/>
          <w:lang w:eastAsia="ru-RU"/>
        </w:rPr>
      </w:pPr>
      <w:r>
        <w:rPr>
          <w:rFonts w:ascii="Times New Roman" w:hAnsi="Times New Roman"/>
          <w:b/>
          <w:sz w:val="24"/>
          <w:szCs w:val="24"/>
          <w:lang w:eastAsia="ru-RU"/>
        </w:rPr>
        <w:t>станом на _______2015</w:t>
      </w:r>
      <w:r w:rsidRPr="0047576A">
        <w:rPr>
          <w:rFonts w:ascii="Times New Roman" w:hAnsi="Times New Roman"/>
          <w:b/>
          <w:sz w:val="24"/>
          <w:szCs w:val="24"/>
          <w:lang w:eastAsia="ru-RU"/>
        </w:rPr>
        <w:t xml:space="preserve"> року </w:t>
      </w:r>
      <w:r w:rsidRPr="0047576A">
        <w:rPr>
          <w:rFonts w:ascii="Times New Roman" w:hAnsi="Times New Roman"/>
          <w:sz w:val="24"/>
          <w:szCs w:val="24"/>
        </w:rPr>
        <w:t>(зазначається Учасником)</w:t>
      </w:r>
    </w:p>
    <w:p w:rsidR="00C96ECF" w:rsidRPr="0047576A" w:rsidRDefault="00C96ECF" w:rsidP="00C96ECF">
      <w:pPr>
        <w:jc w:val="center"/>
        <w:rPr>
          <w:rFonts w:ascii="Times New Roman" w:hAnsi="Times New Roman"/>
          <w:b/>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1212"/>
        <w:gridCol w:w="1134"/>
        <w:gridCol w:w="1842"/>
        <w:gridCol w:w="1560"/>
        <w:gridCol w:w="1559"/>
        <w:gridCol w:w="1843"/>
      </w:tblGrid>
      <w:tr w:rsidR="00C96ECF" w:rsidRPr="0047576A" w:rsidTr="00853E6C">
        <w:trPr>
          <w:trHeight w:val="234"/>
        </w:trPr>
        <w:tc>
          <w:tcPr>
            <w:tcW w:w="456" w:type="dxa"/>
            <w:vMerge w:val="restart"/>
            <w:vAlign w:val="center"/>
          </w:tcPr>
          <w:p w:rsidR="00C96ECF" w:rsidRPr="0047576A" w:rsidRDefault="00421668" w:rsidP="00853E6C">
            <w:pPr>
              <w:jc w:val="center"/>
              <w:rPr>
                <w:rFonts w:ascii="Times New Roman" w:hAnsi="Times New Roman"/>
                <w:sz w:val="24"/>
                <w:szCs w:val="24"/>
              </w:rPr>
            </w:pPr>
            <w:r>
              <w:rPr>
                <w:rFonts w:ascii="Times New Roman" w:hAnsi="Times New Roman"/>
                <w:noProof/>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16.65pt;margin-top:.35pt;width:381pt;height:234.75pt;rotation:-1773527fd;z-index:-251658752" fillcolor="silver" stroked="f">
                  <v:shadow color="#868686"/>
                  <v:textpath style="font-family:&quot;Arial&quot;;font-size:32pt;v-text-kern:t" trim="t" fitpath="t" string="ЗРАЗОК"/>
                  <o:lock v:ext="edit" aspectratio="t"/>
                </v:shape>
              </w:pict>
            </w:r>
            <w:r w:rsidR="00C96ECF" w:rsidRPr="0047576A">
              <w:rPr>
                <w:rFonts w:ascii="Times New Roman" w:hAnsi="Times New Roman"/>
                <w:sz w:val="24"/>
                <w:szCs w:val="24"/>
              </w:rPr>
              <w:t xml:space="preserve">№ </w:t>
            </w:r>
          </w:p>
        </w:tc>
        <w:tc>
          <w:tcPr>
            <w:tcW w:w="1212" w:type="dxa"/>
            <w:vMerge w:val="restart"/>
            <w:vAlign w:val="center"/>
          </w:tcPr>
          <w:p w:rsidR="00C96ECF" w:rsidRPr="0047576A" w:rsidRDefault="00C96ECF" w:rsidP="00853E6C">
            <w:pPr>
              <w:jc w:val="center"/>
              <w:rPr>
                <w:rFonts w:ascii="Times New Roman" w:hAnsi="Times New Roman"/>
                <w:sz w:val="24"/>
                <w:szCs w:val="24"/>
              </w:rPr>
            </w:pPr>
            <w:r w:rsidRPr="0047576A">
              <w:rPr>
                <w:rFonts w:ascii="Times New Roman" w:hAnsi="Times New Roman"/>
                <w:sz w:val="24"/>
                <w:szCs w:val="24"/>
              </w:rPr>
              <w:t>Прізвище та ініціали</w:t>
            </w:r>
          </w:p>
        </w:tc>
        <w:tc>
          <w:tcPr>
            <w:tcW w:w="1134" w:type="dxa"/>
            <w:vMerge w:val="restart"/>
            <w:vAlign w:val="center"/>
          </w:tcPr>
          <w:p w:rsidR="00C96ECF" w:rsidRPr="0047576A" w:rsidRDefault="00C96ECF" w:rsidP="00853E6C">
            <w:pPr>
              <w:jc w:val="center"/>
              <w:rPr>
                <w:rFonts w:ascii="Times New Roman" w:hAnsi="Times New Roman"/>
                <w:sz w:val="24"/>
                <w:szCs w:val="24"/>
              </w:rPr>
            </w:pPr>
            <w:r w:rsidRPr="0047576A">
              <w:rPr>
                <w:rFonts w:ascii="Times New Roman" w:hAnsi="Times New Roman"/>
                <w:sz w:val="24"/>
                <w:szCs w:val="24"/>
              </w:rPr>
              <w:t>Посада, професія</w:t>
            </w:r>
          </w:p>
        </w:tc>
        <w:tc>
          <w:tcPr>
            <w:tcW w:w="1842" w:type="dxa"/>
            <w:vMerge w:val="restart"/>
          </w:tcPr>
          <w:p w:rsidR="00C96ECF" w:rsidRPr="0047576A" w:rsidRDefault="00C96ECF" w:rsidP="00853E6C">
            <w:pPr>
              <w:jc w:val="center"/>
              <w:rPr>
                <w:rFonts w:ascii="Times New Roman" w:hAnsi="Times New Roman"/>
                <w:sz w:val="24"/>
                <w:szCs w:val="24"/>
              </w:rPr>
            </w:pPr>
          </w:p>
          <w:p w:rsidR="00C96ECF" w:rsidRPr="0047576A" w:rsidRDefault="00C96ECF" w:rsidP="00853E6C">
            <w:pPr>
              <w:jc w:val="center"/>
              <w:rPr>
                <w:rFonts w:ascii="Times New Roman" w:hAnsi="Times New Roman"/>
                <w:sz w:val="24"/>
                <w:szCs w:val="24"/>
              </w:rPr>
            </w:pPr>
            <w:r w:rsidRPr="0047576A">
              <w:rPr>
                <w:rFonts w:ascii="Times New Roman" w:hAnsi="Times New Roman"/>
                <w:sz w:val="24"/>
                <w:szCs w:val="24"/>
              </w:rPr>
              <w:t>Освіта та спеціальність, розряд</w:t>
            </w:r>
          </w:p>
        </w:tc>
        <w:tc>
          <w:tcPr>
            <w:tcW w:w="1560" w:type="dxa"/>
            <w:vMerge w:val="restart"/>
            <w:vAlign w:val="center"/>
          </w:tcPr>
          <w:p w:rsidR="00C96ECF" w:rsidRPr="0047576A" w:rsidRDefault="00C96ECF" w:rsidP="00853E6C">
            <w:pPr>
              <w:ind w:left="-107" w:right="-108"/>
              <w:jc w:val="center"/>
              <w:rPr>
                <w:rFonts w:ascii="Times New Roman" w:hAnsi="Times New Roman"/>
                <w:sz w:val="24"/>
                <w:szCs w:val="24"/>
              </w:rPr>
            </w:pPr>
            <w:r w:rsidRPr="0047576A">
              <w:rPr>
                <w:rFonts w:ascii="Times New Roman" w:hAnsi="Times New Roman"/>
                <w:sz w:val="24"/>
                <w:szCs w:val="24"/>
              </w:rPr>
              <w:t>Перелік аналогічних проектів, до яких був залучений працівник</w:t>
            </w:r>
          </w:p>
        </w:tc>
        <w:tc>
          <w:tcPr>
            <w:tcW w:w="3402" w:type="dxa"/>
            <w:gridSpan w:val="2"/>
            <w:vAlign w:val="center"/>
          </w:tcPr>
          <w:p w:rsidR="00C96ECF" w:rsidRPr="0047576A" w:rsidRDefault="00C96ECF" w:rsidP="00853E6C">
            <w:pPr>
              <w:jc w:val="center"/>
              <w:rPr>
                <w:rFonts w:ascii="Times New Roman" w:hAnsi="Times New Roman"/>
                <w:sz w:val="24"/>
                <w:szCs w:val="24"/>
              </w:rPr>
            </w:pPr>
            <w:r w:rsidRPr="0047576A">
              <w:rPr>
                <w:rFonts w:ascii="Times New Roman" w:hAnsi="Times New Roman"/>
                <w:sz w:val="24"/>
                <w:szCs w:val="24"/>
              </w:rPr>
              <w:t>Стаж роботи, років</w:t>
            </w:r>
          </w:p>
        </w:tc>
      </w:tr>
      <w:tr w:rsidR="00C96ECF" w:rsidRPr="0047576A" w:rsidTr="00853E6C">
        <w:trPr>
          <w:trHeight w:val="161"/>
        </w:trPr>
        <w:tc>
          <w:tcPr>
            <w:tcW w:w="456" w:type="dxa"/>
            <w:vMerge/>
            <w:vAlign w:val="center"/>
          </w:tcPr>
          <w:p w:rsidR="00C96ECF" w:rsidRPr="0047576A" w:rsidRDefault="00C96ECF" w:rsidP="00853E6C">
            <w:pPr>
              <w:jc w:val="center"/>
              <w:rPr>
                <w:rFonts w:ascii="Times New Roman" w:hAnsi="Times New Roman"/>
                <w:sz w:val="24"/>
                <w:szCs w:val="24"/>
              </w:rPr>
            </w:pPr>
          </w:p>
        </w:tc>
        <w:tc>
          <w:tcPr>
            <w:tcW w:w="1212" w:type="dxa"/>
            <w:vMerge/>
            <w:vAlign w:val="center"/>
          </w:tcPr>
          <w:p w:rsidR="00C96ECF" w:rsidRPr="0047576A" w:rsidRDefault="00C96ECF" w:rsidP="00853E6C">
            <w:pPr>
              <w:jc w:val="center"/>
              <w:rPr>
                <w:rFonts w:ascii="Times New Roman" w:hAnsi="Times New Roman"/>
                <w:sz w:val="24"/>
                <w:szCs w:val="24"/>
              </w:rPr>
            </w:pPr>
          </w:p>
        </w:tc>
        <w:tc>
          <w:tcPr>
            <w:tcW w:w="1134" w:type="dxa"/>
            <w:vMerge/>
            <w:vAlign w:val="center"/>
          </w:tcPr>
          <w:p w:rsidR="00C96ECF" w:rsidRPr="0047576A" w:rsidRDefault="00C96ECF" w:rsidP="00853E6C">
            <w:pPr>
              <w:jc w:val="center"/>
              <w:rPr>
                <w:rFonts w:ascii="Times New Roman" w:hAnsi="Times New Roman"/>
                <w:sz w:val="24"/>
                <w:szCs w:val="24"/>
              </w:rPr>
            </w:pPr>
          </w:p>
        </w:tc>
        <w:tc>
          <w:tcPr>
            <w:tcW w:w="1842" w:type="dxa"/>
            <w:vMerge/>
          </w:tcPr>
          <w:p w:rsidR="00C96ECF" w:rsidRPr="0047576A" w:rsidRDefault="00C96ECF" w:rsidP="00853E6C">
            <w:pPr>
              <w:jc w:val="center"/>
              <w:rPr>
                <w:rFonts w:ascii="Times New Roman" w:hAnsi="Times New Roman"/>
                <w:sz w:val="24"/>
                <w:szCs w:val="24"/>
              </w:rPr>
            </w:pPr>
          </w:p>
        </w:tc>
        <w:tc>
          <w:tcPr>
            <w:tcW w:w="1560" w:type="dxa"/>
            <w:vMerge/>
            <w:vAlign w:val="center"/>
          </w:tcPr>
          <w:p w:rsidR="00C96ECF" w:rsidRPr="0047576A" w:rsidRDefault="00C96ECF" w:rsidP="00853E6C">
            <w:pPr>
              <w:jc w:val="center"/>
              <w:rPr>
                <w:rFonts w:ascii="Times New Roman" w:hAnsi="Times New Roman"/>
                <w:sz w:val="24"/>
                <w:szCs w:val="24"/>
              </w:rPr>
            </w:pPr>
          </w:p>
        </w:tc>
        <w:tc>
          <w:tcPr>
            <w:tcW w:w="1559" w:type="dxa"/>
            <w:vAlign w:val="center"/>
          </w:tcPr>
          <w:p w:rsidR="00C96ECF" w:rsidRPr="0047576A" w:rsidRDefault="00C96ECF" w:rsidP="00853E6C">
            <w:pPr>
              <w:jc w:val="center"/>
              <w:rPr>
                <w:rFonts w:ascii="Times New Roman" w:hAnsi="Times New Roman"/>
                <w:sz w:val="24"/>
                <w:szCs w:val="24"/>
              </w:rPr>
            </w:pPr>
            <w:r>
              <w:rPr>
                <w:rFonts w:ascii="Times New Roman" w:hAnsi="Times New Roman"/>
                <w:sz w:val="24"/>
                <w:szCs w:val="24"/>
              </w:rPr>
              <w:t>на підприємстві У</w:t>
            </w:r>
            <w:r w:rsidRPr="0047576A">
              <w:rPr>
                <w:rFonts w:ascii="Times New Roman" w:hAnsi="Times New Roman"/>
                <w:sz w:val="24"/>
                <w:szCs w:val="24"/>
              </w:rPr>
              <w:t>часника</w:t>
            </w:r>
          </w:p>
        </w:tc>
        <w:tc>
          <w:tcPr>
            <w:tcW w:w="1843" w:type="dxa"/>
            <w:vAlign w:val="center"/>
          </w:tcPr>
          <w:p w:rsidR="00C96ECF" w:rsidRPr="0047576A" w:rsidRDefault="00C96ECF" w:rsidP="00853E6C">
            <w:pPr>
              <w:jc w:val="center"/>
              <w:rPr>
                <w:rFonts w:ascii="Times New Roman" w:hAnsi="Times New Roman"/>
                <w:sz w:val="24"/>
                <w:szCs w:val="24"/>
              </w:rPr>
            </w:pPr>
            <w:r w:rsidRPr="0047576A">
              <w:rPr>
                <w:rFonts w:ascii="Times New Roman" w:hAnsi="Times New Roman"/>
                <w:sz w:val="24"/>
                <w:szCs w:val="24"/>
              </w:rPr>
              <w:t>за</w:t>
            </w:r>
          </w:p>
          <w:p w:rsidR="00C96ECF" w:rsidRPr="0047576A" w:rsidRDefault="00C96ECF" w:rsidP="00853E6C">
            <w:pPr>
              <w:jc w:val="center"/>
              <w:rPr>
                <w:rFonts w:ascii="Times New Roman" w:hAnsi="Times New Roman"/>
                <w:sz w:val="24"/>
                <w:szCs w:val="24"/>
              </w:rPr>
            </w:pPr>
            <w:r w:rsidRPr="0047576A">
              <w:rPr>
                <w:rFonts w:ascii="Times New Roman" w:hAnsi="Times New Roman"/>
                <w:sz w:val="24"/>
                <w:szCs w:val="24"/>
              </w:rPr>
              <w:t>спеціальністю (всього)</w:t>
            </w:r>
          </w:p>
        </w:tc>
      </w:tr>
      <w:tr w:rsidR="00C96ECF" w:rsidRPr="0047576A" w:rsidTr="00853E6C">
        <w:trPr>
          <w:trHeight w:val="234"/>
        </w:trPr>
        <w:tc>
          <w:tcPr>
            <w:tcW w:w="456" w:type="dxa"/>
            <w:vAlign w:val="center"/>
          </w:tcPr>
          <w:p w:rsidR="00C96ECF" w:rsidRPr="0047576A" w:rsidRDefault="00C96ECF" w:rsidP="00853E6C">
            <w:pPr>
              <w:jc w:val="center"/>
              <w:rPr>
                <w:rFonts w:ascii="Times New Roman" w:hAnsi="Times New Roman"/>
                <w:b/>
                <w:sz w:val="24"/>
                <w:szCs w:val="24"/>
              </w:rPr>
            </w:pPr>
            <w:r w:rsidRPr="0047576A">
              <w:rPr>
                <w:rFonts w:ascii="Times New Roman" w:hAnsi="Times New Roman"/>
                <w:b/>
                <w:sz w:val="24"/>
                <w:szCs w:val="24"/>
              </w:rPr>
              <w:t>1</w:t>
            </w:r>
          </w:p>
        </w:tc>
        <w:tc>
          <w:tcPr>
            <w:tcW w:w="1212" w:type="dxa"/>
            <w:vAlign w:val="center"/>
          </w:tcPr>
          <w:p w:rsidR="00C96ECF" w:rsidRPr="0047576A" w:rsidRDefault="00C96ECF" w:rsidP="00853E6C">
            <w:pPr>
              <w:jc w:val="center"/>
              <w:rPr>
                <w:rFonts w:ascii="Times New Roman" w:hAnsi="Times New Roman"/>
                <w:b/>
                <w:sz w:val="24"/>
                <w:szCs w:val="24"/>
              </w:rPr>
            </w:pPr>
            <w:r w:rsidRPr="0047576A">
              <w:rPr>
                <w:rFonts w:ascii="Times New Roman" w:hAnsi="Times New Roman"/>
                <w:b/>
                <w:sz w:val="24"/>
                <w:szCs w:val="24"/>
              </w:rPr>
              <w:t>2</w:t>
            </w:r>
          </w:p>
        </w:tc>
        <w:tc>
          <w:tcPr>
            <w:tcW w:w="1134" w:type="dxa"/>
            <w:vAlign w:val="center"/>
          </w:tcPr>
          <w:p w:rsidR="00C96ECF" w:rsidRPr="0047576A" w:rsidRDefault="00C96ECF" w:rsidP="00853E6C">
            <w:pPr>
              <w:jc w:val="center"/>
              <w:rPr>
                <w:rFonts w:ascii="Times New Roman" w:hAnsi="Times New Roman"/>
                <w:b/>
                <w:sz w:val="24"/>
                <w:szCs w:val="24"/>
              </w:rPr>
            </w:pPr>
            <w:r w:rsidRPr="0047576A">
              <w:rPr>
                <w:rFonts w:ascii="Times New Roman" w:hAnsi="Times New Roman"/>
                <w:b/>
                <w:sz w:val="24"/>
                <w:szCs w:val="24"/>
              </w:rPr>
              <w:t>3</w:t>
            </w:r>
          </w:p>
        </w:tc>
        <w:tc>
          <w:tcPr>
            <w:tcW w:w="1842" w:type="dxa"/>
          </w:tcPr>
          <w:p w:rsidR="00C96ECF" w:rsidRPr="0047576A" w:rsidRDefault="00C96ECF" w:rsidP="00853E6C">
            <w:pPr>
              <w:jc w:val="center"/>
              <w:rPr>
                <w:rFonts w:ascii="Times New Roman" w:hAnsi="Times New Roman"/>
                <w:b/>
                <w:sz w:val="24"/>
                <w:szCs w:val="24"/>
              </w:rPr>
            </w:pPr>
            <w:r w:rsidRPr="0047576A">
              <w:rPr>
                <w:rFonts w:ascii="Times New Roman" w:hAnsi="Times New Roman"/>
                <w:b/>
                <w:sz w:val="24"/>
                <w:szCs w:val="24"/>
              </w:rPr>
              <w:t>4</w:t>
            </w:r>
          </w:p>
        </w:tc>
        <w:tc>
          <w:tcPr>
            <w:tcW w:w="1560" w:type="dxa"/>
            <w:vAlign w:val="center"/>
          </w:tcPr>
          <w:p w:rsidR="00C96ECF" w:rsidRPr="0047576A" w:rsidRDefault="00C96ECF" w:rsidP="00853E6C">
            <w:pPr>
              <w:jc w:val="center"/>
              <w:rPr>
                <w:rFonts w:ascii="Times New Roman" w:hAnsi="Times New Roman"/>
                <w:b/>
                <w:sz w:val="24"/>
                <w:szCs w:val="24"/>
              </w:rPr>
            </w:pPr>
            <w:r w:rsidRPr="0047576A">
              <w:rPr>
                <w:rFonts w:ascii="Times New Roman" w:hAnsi="Times New Roman"/>
                <w:b/>
                <w:sz w:val="24"/>
                <w:szCs w:val="24"/>
              </w:rPr>
              <w:t>5</w:t>
            </w:r>
          </w:p>
        </w:tc>
        <w:tc>
          <w:tcPr>
            <w:tcW w:w="1559" w:type="dxa"/>
            <w:vAlign w:val="center"/>
          </w:tcPr>
          <w:p w:rsidR="00C96ECF" w:rsidRPr="0047576A" w:rsidRDefault="00C96ECF" w:rsidP="00853E6C">
            <w:pPr>
              <w:jc w:val="center"/>
              <w:rPr>
                <w:rFonts w:ascii="Times New Roman" w:hAnsi="Times New Roman"/>
                <w:b/>
                <w:sz w:val="24"/>
                <w:szCs w:val="24"/>
              </w:rPr>
            </w:pPr>
            <w:r w:rsidRPr="0047576A">
              <w:rPr>
                <w:rFonts w:ascii="Times New Roman" w:hAnsi="Times New Roman"/>
                <w:b/>
                <w:sz w:val="24"/>
                <w:szCs w:val="24"/>
              </w:rPr>
              <w:t>6</w:t>
            </w:r>
          </w:p>
        </w:tc>
        <w:tc>
          <w:tcPr>
            <w:tcW w:w="1843" w:type="dxa"/>
            <w:vAlign w:val="center"/>
          </w:tcPr>
          <w:p w:rsidR="00C96ECF" w:rsidRPr="0047576A" w:rsidRDefault="00C96ECF" w:rsidP="00853E6C">
            <w:pPr>
              <w:jc w:val="center"/>
              <w:rPr>
                <w:rFonts w:ascii="Times New Roman" w:hAnsi="Times New Roman"/>
                <w:b/>
                <w:sz w:val="24"/>
                <w:szCs w:val="24"/>
              </w:rPr>
            </w:pPr>
            <w:r w:rsidRPr="0047576A">
              <w:rPr>
                <w:rFonts w:ascii="Times New Roman" w:hAnsi="Times New Roman"/>
                <w:b/>
                <w:sz w:val="24"/>
                <w:szCs w:val="24"/>
              </w:rPr>
              <w:t>7</w:t>
            </w:r>
          </w:p>
        </w:tc>
      </w:tr>
      <w:tr w:rsidR="00C96ECF" w:rsidRPr="0047576A" w:rsidTr="00853E6C">
        <w:trPr>
          <w:trHeight w:val="301"/>
        </w:trPr>
        <w:tc>
          <w:tcPr>
            <w:tcW w:w="456" w:type="dxa"/>
          </w:tcPr>
          <w:p w:rsidR="00C96ECF" w:rsidRPr="0047576A" w:rsidRDefault="00C96ECF" w:rsidP="00853E6C">
            <w:pPr>
              <w:jc w:val="both"/>
              <w:rPr>
                <w:rFonts w:ascii="Times New Roman" w:hAnsi="Times New Roman"/>
                <w:sz w:val="24"/>
                <w:szCs w:val="24"/>
              </w:rPr>
            </w:pPr>
            <w:r w:rsidRPr="0047576A">
              <w:rPr>
                <w:rFonts w:ascii="Times New Roman" w:hAnsi="Times New Roman"/>
                <w:sz w:val="24"/>
                <w:szCs w:val="24"/>
              </w:rPr>
              <w:t>1</w:t>
            </w:r>
          </w:p>
        </w:tc>
        <w:tc>
          <w:tcPr>
            <w:tcW w:w="1212" w:type="dxa"/>
          </w:tcPr>
          <w:p w:rsidR="00C96ECF" w:rsidRPr="0047576A" w:rsidRDefault="00C96ECF" w:rsidP="00853E6C">
            <w:pPr>
              <w:jc w:val="both"/>
              <w:rPr>
                <w:rFonts w:ascii="Times New Roman" w:hAnsi="Times New Roman"/>
                <w:sz w:val="24"/>
                <w:szCs w:val="24"/>
              </w:rPr>
            </w:pPr>
          </w:p>
        </w:tc>
        <w:tc>
          <w:tcPr>
            <w:tcW w:w="1134" w:type="dxa"/>
          </w:tcPr>
          <w:p w:rsidR="00C96ECF" w:rsidRPr="0047576A" w:rsidRDefault="00C96ECF" w:rsidP="00853E6C">
            <w:pPr>
              <w:jc w:val="both"/>
              <w:rPr>
                <w:rFonts w:ascii="Times New Roman" w:hAnsi="Times New Roman"/>
                <w:sz w:val="24"/>
                <w:szCs w:val="24"/>
              </w:rPr>
            </w:pPr>
          </w:p>
        </w:tc>
        <w:tc>
          <w:tcPr>
            <w:tcW w:w="1842" w:type="dxa"/>
          </w:tcPr>
          <w:p w:rsidR="00C96ECF" w:rsidRPr="0047576A" w:rsidRDefault="00C96ECF" w:rsidP="00853E6C">
            <w:pPr>
              <w:jc w:val="both"/>
              <w:rPr>
                <w:rFonts w:ascii="Times New Roman" w:hAnsi="Times New Roman"/>
                <w:sz w:val="24"/>
                <w:szCs w:val="24"/>
              </w:rPr>
            </w:pPr>
          </w:p>
        </w:tc>
        <w:tc>
          <w:tcPr>
            <w:tcW w:w="1560" w:type="dxa"/>
          </w:tcPr>
          <w:p w:rsidR="00C96ECF" w:rsidRPr="0047576A" w:rsidRDefault="00C96ECF" w:rsidP="00853E6C">
            <w:pPr>
              <w:jc w:val="both"/>
              <w:rPr>
                <w:rFonts w:ascii="Times New Roman" w:hAnsi="Times New Roman"/>
                <w:sz w:val="24"/>
                <w:szCs w:val="24"/>
              </w:rPr>
            </w:pPr>
          </w:p>
        </w:tc>
        <w:tc>
          <w:tcPr>
            <w:tcW w:w="1559" w:type="dxa"/>
          </w:tcPr>
          <w:p w:rsidR="00C96ECF" w:rsidRPr="0047576A" w:rsidRDefault="00C96ECF" w:rsidP="00853E6C">
            <w:pPr>
              <w:jc w:val="both"/>
              <w:rPr>
                <w:rFonts w:ascii="Times New Roman" w:hAnsi="Times New Roman"/>
                <w:sz w:val="24"/>
                <w:szCs w:val="24"/>
              </w:rPr>
            </w:pPr>
          </w:p>
        </w:tc>
        <w:tc>
          <w:tcPr>
            <w:tcW w:w="1843" w:type="dxa"/>
          </w:tcPr>
          <w:p w:rsidR="00C96ECF" w:rsidRPr="0047576A" w:rsidRDefault="00C96ECF" w:rsidP="00853E6C">
            <w:pPr>
              <w:jc w:val="both"/>
              <w:rPr>
                <w:rFonts w:ascii="Times New Roman" w:hAnsi="Times New Roman"/>
                <w:sz w:val="24"/>
                <w:szCs w:val="24"/>
              </w:rPr>
            </w:pPr>
          </w:p>
        </w:tc>
      </w:tr>
      <w:tr w:rsidR="00C96ECF" w:rsidRPr="0047576A" w:rsidTr="00853E6C">
        <w:trPr>
          <w:trHeight w:val="301"/>
        </w:trPr>
        <w:tc>
          <w:tcPr>
            <w:tcW w:w="456" w:type="dxa"/>
          </w:tcPr>
          <w:p w:rsidR="00C96ECF" w:rsidRPr="0047576A" w:rsidRDefault="00C96ECF" w:rsidP="00853E6C">
            <w:pPr>
              <w:jc w:val="both"/>
              <w:rPr>
                <w:rFonts w:ascii="Times New Roman" w:hAnsi="Times New Roman"/>
                <w:sz w:val="24"/>
                <w:szCs w:val="24"/>
              </w:rPr>
            </w:pPr>
            <w:r w:rsidRPr="0047576A">
              <w:rPr>
                <w:rFonts w:ascii="Times New Roman" w:hAnsi="Times New Roman"/>
                <w:sz w:val="24"/>
                <w:szCs w:val="24"/>
              </w:rPr>
              <w:t>2</w:t>
            </w:r>
          </w:p>
        </w:tc>
        <w:tc>
          <w:tcPr>
            <w:tcW w:w="1212" w:type="dxa"/>
          </w:tcPr>
          <w:p w:rsidR="00C96ECF" w:rsidRPr="0047576A" w:rsidRDefault="00C96ECF" w:rsidP="00853E6C">
            <w:pPr>
              <w:jc w:val="both"/>
              <w:rPr>
                <w:rFonts w:ascii="Times New Roman" w:hAnsi="Times New Roman"/>
                <w:sz w:val="24"/>
                <w:szCs w:val="24"/>
              </w:rPr>
            </w:pPr>
          </w:p>
        </w:tc>
        <w:tc>
          <w:tcPr>
            <w:tcW w:w="1134" w:type="dxa"/>
          </w:tcPr>
          <w:p w:rsidR="00C96ECF" w:rsidRPr="0047576A" w:rsidRDefault="00C96ECF" w:rsidP="00853E6C">
            <w:pPr>
              <w:jc w:val="both"/>
              <w:rPr>
                <w:rFonts w:ascii="Times New Roman" w:hAnsi="Times New Roman"/>
                <w:sz w:val="24"/>
                <w:szCs w:val="24"/>
              </w:rPr>
            </w:pPr>
          </w:p>
        </w:tc>
        <w:tc>
          <w:tcPr>
            <w:tcW w:w="1842" w:type="dxa"/>
          </w:tcPr>
          <w:p w:rsidR="00C96ECF" w:rsidRPr="0047576A" w:rsidRDefault="00C96ECF" w:rsidP="00853E6C">
            <w:pPr>
              <w:jc w:val="both"/>
              <w:rPr>
                <w:rFonts w:ascii="Times New Roman" w:hAnsi="Times New Roman"/>
                <w:sz w:val="24"/>
                <w:szCs w:val="24"/>
              </w:rPr>
            </w:pPr>
          </w:p>
        </w:tc>
        <w:tc>
          <w:tcPr>
            <w:tcW w:w="1560" w:type="dxa"/>
          </w:tcPr>
          <w:p w:rsidR="00C96ECF" w:rsidRPr="0047576A" w:rsidRDefault="00C96ECF" w:rsidP="00853E6C">
            <w:pPr>
              <w:jc w:val="both"/>
              <w:rPr>
                <w:rFonts w:ascii="Times New Roman" w:hAnsi="Times New Roman"/>
                <w:sz w:val="24"/>
                <w:szCs w:val="24"/>
              </w:rPr>
            </w:pPr>
          </w:p>
        </w:tc>
        <w:tc>
          <w:tcPr>
            <w:tcW w:w="1559" w:type="dxa"/>
          </w:tcPr>
          <w:p w:rsidR="00C96ECF" w:rsidRPr="0047576A" w:rsidRDefault="00C96ECF" w:rsidP="00853E6C">
            <w:pPr>
              <w:jc w:val="both"/>
              <w:rPr>
                <w:rFonts w:ascii="Times New Roman" w:hAnsi="Times New Roman"/>
                <w:sz w:val="24"/>
                <w:szCs w:val="24"/>
              </w:rPr>
            </w:pPr>
          </w:p>
        </w:tc>
        <w:tc>
          <w:tcPr>
            <w:tcW w:w="1843" w:type="dxa"/>
          </w:tcPr>
          <w:p w:rsidR="00C96ECF" w:rsidRPr="0047576A" w:rsidRDefault="00C96ECF" w:rsidP="00853E6C">
            <w:pPr>
              <w:jc w:val="both"/>
              <w:rPr>
                <w:rFonts w:ascii="Times New Roman" w:hAnsi="Times New Roman"/>
                <w:sz w:val="24"/>
                <w:szCs w:val="24"/>
              </w:rPr>
            </w:pPr>
          </w:p>
        </w:tc>
      </w:tr>
      <w:tr w:rsidR="00C96ECF" w:rsidRPr="0047576A" w:rsidTr="00853E6C">
        <w:trPr>
          <w:trHeight w:val="301"/>
        </w:trPr>
        <w:tc>
          <w:tcPr>
            <w:tcW w:w="456" w:type="dxa"/>
          </w:tcPr>
          <w:p w:rsidR="00C96ECF" w:rsidRPr="0047576A" w:rsidRDefault="00C96ECF" w:rsidP="00853E6C">
            <w:pPr>
              <w:jc w:val="both"/>
              <w:rPr>
                <w:rFonts w:ascii="Times New Roman" w:hAnsi="Times New Roman"/>
                <w:sz w:val="24"/>
                <w:szCs w:val="24"/>
              </w:rPr>
            </w:pPr>
            <w:r w:rsidRPr="0047576A">
              <w:rPr>
                <w:rFonts w:ascii="Times New Roman" w:hAnsi="Times New Roman"/>
                <w:sz w:val="24"/>
                <w:szCs w:val="24"/>
              </w:rPr>
              <w:t>…</w:t>
            </w:r>
          </w:p>
        </w:tc>
        <w:tc>
          <w:tcPr>
            <w:tcW w:w="1212" w:type="dxa"/>
          </w:tcPr>
          <w:p w:rsidR="00C96ECF" w:rsidRPr="0047576A" w:rsidRDefault="00C96ECF" w:rsidP="00853E6C">
            <w:pPr>
              <w:jc w:val="both"/>
              <w:rPr>
                <w:rFonts w:ascii="Times New Roman" w:hAnsi="Times New Roman"/>
                <w:sz w:val="24"/>
                <w:szCs w:val="24"/>
              </w:rPr>
            </w:pPr>
          </w:p>
        </w:tc>
        <w:tc>
          <w:tcPr>
            <w:tcW w:w="1134" w:type="dxa"/>
          </w:tcPr>
          <w:p w:rsidR="00C96ECF" w:rsidRPr="0047576A" w:rsidRDefault="00C96ECF" w:rsidP="00853E6C">
            <w:pPr>
              <w:jc w:val="both"/>
              <w:rPr>
                <w:rFonts w:ascii="Times New Roman" w:hAnsi="Times New Roman"/>
                <w:sz w:val="24"/>
                <w:szCs w:val="24"/>
              </w:rPr>
            </w:pPr>
          </w:p>
        </w:tc>
        <w:tc>
          <w:tcPr>
            <w:tcW w:w="1842" w:type="dxa"/>
          </w:tcPr>
          <w:p w:rsidR="00C96ECF" w:rsidRPr="0047576A" w:rsidRDefault="00C96ECF" w:rsidP="00853E6C">
            <w:pPr>
              <w:jc w:val="both"/>
              <w:rPr>
                <w:rFonts w:ascii="Times New Roman" w:hAnsi="Times New Roman"/>
                <w:sz w:val="24"/>
                <w:szCs w:val="24"/>
              </w:rPr>
            </w:pPr>
          </w:p>
        </w:tc>
        <w:tc>
          <w:tcPr>
            <w:tcW w:w="1560" w:type="dxa"/>
          </w:tcPr>
          <w:p w:rsidR="00C96ECF" w:rsidRPr="0047576A" w:rsidRDefault="00C96ECF" w:rsidP="00853E6C">
            <w:pPr>
              <w:jc w:val="both"/>
              <w:rPr>
                <w:rFonts w:ascii="Times New Roman" w:hAnsi="Times New Roman"/>
                <w:sz w:val="24"/>
                <w:szCs w:val="24"/>
              </w:rPr>
            </w:pPr>
          </w:p>
        </w:tc>
        <w:tc>
          <w:tcPr>
            <w:tcW w:w="1559" w:type="dxa"/>
          </w:tcPr>
          <w:p w:rsidR="00C96ECF" w:rsidRPr="0047576A" w:rsidRDefault="00C96ECF" w:rsidP="00853E6C">
            <w:pPr>
              <w:jc w:val="both"/>
              <w:rPr>
                <w:rFonts w:ascii="Times New Roman" w:hAnsi="Times New Roman"/>
                <w:sz w:val="24"/>
                <w:szCs w:val="24"/>
              </w:rPr>
            </w:pPr>
          </w:p>
        </w:tc>
        <w:tc>
          <w:tcPr>
            <w:tcW w:w="1843" w:type="dxa"/>
          </w:tcPr>
          <w:p w:rsidR="00C96ECF" w:rsidRPr="0047576A" w:rsidRDefault="00C96ECF" w:rsidP="00853E6C">
            <w:pPr>
              <w:jc w:val="both"/>
              <w:rPr>
                <w:rFonts w:ascii="Times New Roman" w:hAnsi="Times New Roman"/>
                <w:sz w:val="24"/>
                <w:szCs w:val="24"/>
              </w:rPr>
            </w:pPr>
          </w:p>
        </w:tc>
      </w:tr>
    </w:tbl>
    <w:p w:rsidR="00C96ECF" w:rsidRPr="0047576A" w:rsidRDefault="00C96ECF" w:rsidP="00C96ECF">
      <w:pPr>
        <w:autoSpaceDE w:val="0"/>
        <w:autoSpaceDN w:val="0"/>
        <w:jc w:val="both"/>
        <w:rPr>
          <w:rFonts w:ascii="Times New Roman" w:hAnsi="Times New Roman"/>
          <w:sz w:val="24"/>
          <w:szCs w:val="24"/>
        </w:rPr>
      </w:pPr>
    </w:p>
    <w:p w:rsidR="00C96ECF" w:rsidRPr="0047576A" w:rsidRDefault="00C96ECF" w:rsidP="00C96ECF">
      <w:pPr>
        <w:autoSpaceDE w:val="0"/>
        <w:autoSpaceDN w:val="0"/>
        <w:jc w:val="both"/>
        <w:rPr>
          <w:rFonts w:ascii="Times New Roman" w:hAnsi="Times New Roman"/>
          <w:sz w:val="24"/>
          <w:szCs w:val="24"/>
        </w:rPr>
      </w:pPr>
      <w:r w:rsidRPr="0047576A">
        <w:rPr>
          <w:rFonts w:ascii="Times New Roman" w:hAnsi="Times New Roman"/>
          <w:sz w:val="24"/>
          <w:szCs w:val="24"/>
        </w:rPr>
        <w:t>Д</w:t>
      </w:r>
      <w:r>
        <w:rPr>
          <w:rFonts w:ascii="Times New Roman" w:hAnsi="Times New Roman"/>
          <w:sz w:val="24"/>
          <w:szCs w:val="24"/>
        </w:rPr>
        <w:t>ата: "___" ________________ 2015</w:t>
      </w:r>
      <w:r w:rsidRPr="0047576A">
        <w:rPr>
          <w:rFonts w:ascii="Times New Roman" w:hAnsi="Times New Roman"/>
          <w:sz w:val="24"/>
          <w:szCs w:val="24"/>
        </w:rPr>
        <w:t xml:space="preserve"> року </w:t>
      </w:r>
    </w:p>
    <w:p w:rsidR="00C96ECF" w:rsidRPr="0047576A" w:rsidRDefault="00C96ECF" w:rsidP="00C96ECF">
      <w:pPr>
        <w:autoSpaceDE w:val="0"/>
        <w:autoSpaceDN w:val="0"/>
        <w:jc w:val="both"/>
        <w:rPr>
          <w:rFonts w:ascii="Times New Roman" w:hAnsi="Times New Roman"/>
          <w:sz w:val="24"/>
          <w:szCs w:val="24"/>
        </w:rPr>
      </w:pPr>
    </w:p>
    <w:p w:rsidR="00C96ECF" w:rsidRPr="0047576A" w:rsidRDefault="00C96ECF" w:rsidP="00C96ECF">
      <w:pPr>
        <w:autoSpaceDE w:val="0"/>
        <w:autoSpaceDN w:val="0"/>
        <w:jc w:val="both"/>
        <w:rPr>
          <w:rFonts w:ascii="Times New Roman" w:hAnsi="Times New Roman"/>
          <w:iCs/>
          <w:sz w:val="24"/>
          <w:szCs w:val="24"/>
        </w:rPr>
      </w:pPr>
      <w:r w:rsidRPr="0047576A">
        <w:rPr>
          <w:rFonts w:ascii="Times New Roman" w:hAnsi="Times New Roman"/>
          <w:iCs/>
          <w:sz w:val="24"/>
          <w:szCs w:val="24"/>
        </w:rPr>
        <w:t>Керівник:____________________________ (П.І.Б)</w:t>
      </w:r>
    </w:p>
    <w:p w:rsidR="00C96ECF" w:rsidRPr="0047576A" w:rsidRDefault="00C96ECF" w:rsidP="00C96ECF">
      <w:pPr>
        <w:autoSpaceDE w:val="0"/>
        <w:autoSpaceDN w:val="0"/>
        <w:jc w:val="both"/>
        <w:rPr>
          <w:rFonts w:ascii="Times New Roman" w:hAnsi="Times New Roman"/>
          <w:iCs/>
          <w:sz w:val="24"/>
          <w:szCs w:val="24"/>
        </w:rPr>
      </w:pPr>
      <w:r w:rsidRPr="0047576A">
        <w:rPr>
          <w:rFonts w:ascii="Times New Roman" w:hAnsi="Times New Roman"/>
          <w:i/>
          <w:iCs/>
          <w:sz w:val="24"/>
          <w:szCs w:val="24"/>
        </w:rPr>
        <w:t xml:space="preserve">                             М.П. (у разі наявності печатки</w:t>
      </w:r>
      <w:r w:rsidRPr="0047576A">
        <w:rPr>
          <w:rFonts w:ascii="Times New Roman" w:hAnsi="Times New Roman"/>
          <w:iCs/>
          <w:sz w:val="24"/>
          <w:szCs w:val="24"/>
        </w:rPr>
        <w:t>)</w:t>
      </w:r>
    </w:p>
    <w:p w:rsidR="00C96ECF" w:rsidRPr="0047576A" w:rsidRDefault="00C96ECF" w:rsidP="00C96ECF">
      <w:pPr>
        <w:rPr>
          <w:rFonts w:ascii="Times New Roman" w:hAnsi="Times New Roman"/>
          <w:sz w:val="24"/>
          <w:szCs w:val="24"/>
        </w:rPr>
      </w:pPr>
    </w:p>
    <w:p w:rsidR="00C96ECF" w:rsidRPr="0047576A" w:rsidRDefault="00C96ECF" w:rsidP="00C96ECF">
      <w:pPr>
        <w:jc w:val="right"/>
        <w:rPr>
          <w:rFonts w:ascii="Times New Roman" w:hAnsi="Times New Roman"/>
          <w:b/>
          <w:sz w:val="24"/>
          <w:szCs w:val="24"/>
        </w:rPr>
      </w:pPr>
    </w:p>
    <w:p w:rsidR="00C96ECF" w:rsidRPr="008338FE" w:rsidRDefault="00C96ECF" w:rsidP="00C96ECF">
      <w:pPr>
        <w:jc w:val="right"/>
        <w:rPr>
          <w:rFonts w:ascii="Times New Roman" w:hAnsi="Times New Roman"/>
          <w:b/>
          <w:sz w:val="24"/>
          <w:szCs w:val="24"/>
          <w:lang w:val="ru-RU"/>
        </w:rPr>
      </w:pPr>
    </w:p>
    <w:p w:rsidR="00C96ECF" w:rsidRPr="008338FE" w:rsidRDefault="00C96ECF" w:rsidP="00C96ECF">
      <w:pPr>
        <w:jc w:val="right"/>
        <w:rPr>
          <w:rFonts w:ascii="Times New Roman" w:hAnsi="Times New Roman"/>
          <w:b/>
          <w:sz w:val="24"/>
          <w:szCs w:val="24"/>
          <w:lang w:val="ru-RU"/>
        </w:rPr>
      </w:pPr>
    </w:p>
    <w:p w:rsidR="00C96ECF" w:rsidRPr="008338FE" w:rsidRDefault="00C96ECF" w:rsidP="00C96ECF">
      <w:pPr>
        <w:jc w:val="right"/>
        <w:rPr>
          <w:rFonts w:ascii="Times New Roman" w:hAnsi="Times New Roman"/>
          <w:b/>
          <w:sz w:val="24"/>
          <w:szCs w:val="24"/>
          <w:lang w:val="ru-RU"/>
        </w:rPr>
      </w:pPr>
    </w:p>
    <w:p w:rsidR="00C96ECF" w:rsidRPr="008338FE" w:rsidRDefault="00C96ECF" w:rsidP="00C96ECF">
      <w:pPr>
        <w:jc w:val="right"/>
        <w:rPr>
          <w:rFonts w:ascii="Times New Roman" w:hAnsi="Times New Roman"/>
          <w:b/>
          <w:sz w:val="24"/>
          <w:szCs w:val="24"/>
          <w:lang w:val="ru-RU"/>
        </w:rPr>
      </w:pPr>
    </w:p>
    <w:p w:rsidR="00C96ECF" w:rsidRPr="008338FE" w:rsidRDefault="00C96ECF" w:rsidP="00C96ECF">
      <w:pPr>
        <w:jc w:val="right"/>
        <w:rPr>
          <w:rFonts w:ascii="Times New Roman" w:hAnsi="Times New Roman"/>
          <w:b/>
          <w:sz w:val="24"/>
          <w:szCs w:val="24"/>
          <w:lang w:val="ru-RU"/>
        </w:rPr>
      </w:pPr>
    </w:p>
    <w:p w:rsidR="00707B9A" w:rsidRPr="00C96ECF" w:rsidRDefault="00707B9A" w:rsidP="00586FAF">
      <w:pPr>
        <w:spacing w:after="0"/>
        <w:jc w:val="center"/>
        <w:rPr>
          <w:rFonts w:ascii="Times New Roman" w:hAnsi="Times New Roman"/>
          <w:b/>
          <w:sz w:val="24"/>
          <w:szCs w:val="24"/>
          <w:lang w:val="ru-RU"/>
        </w:rPr>
      </w:pPr>
    </w:p>
    <w:p w:rsidR="00C96ECF" w:rsidRDefault="00C96ECF" w:rsidP="00C96ECF">
      <w:pPr>
        <w:jc w:val="right"/>
        <w:rPr>
          <w:rFonts w:ascii="Times New Roman" w:hAnsi="Times New Roman"/>
          <w:b/>
          <w:sz w:val="24"/>
          <w:szCs w:val="24"/>
        </w:rPr>
      </w:pPr>
    </w:p>
    <w:p w:rsidR="00C96ECF" w:rsidRDefault="00C96ECF" w:rsidP="00C96ECF">
      <w:pPr>
        <w:jc w:val="right"/>
        <w:rPr>
          <w:rFonts w:ascii="Times New Roman" w:hAnsi="Times New Roman"/>
          <w:b/>
          <w:sz w:val="24"/>
          <w:szCs w:val="24"/>
        </w:rPr>
      </w:pPr>
    </w:p>
    <w:p w:rsidR="00C96ECF" w:rsidRDefault="00C96ECF" w:rsidP="00C96ECF">
      <w:pPr>
        <w:jc w:val="right"/>
        <w:rPr>
          <w:rFonts w:ascii="Times New Roman" w:hAnsi="Times New Roman"/>
          <w:b/>
          <w:sz w:val="24"/>
          <w:szCs w:val="24"/>
        </w:rPr>
      </w:pPr>
    </w:p>
    <w:p w:rsidR="00C96ECF" w:rsidRPr="0047576A" w:rsidRDefault="00F073D3" w:rsidP="00F073D3">
      <w:pPr>
        <w:jc w:val="right"/>
        <w:rPr>
          <w:rFonts w:ascii="Times New Roman" w:hAnsi="Times New Roman"/>
          <w:sz w:val="24"/>
          <w:szCs w:val="24"/>
        </w:rPr>
      </w:pPr>
      <w:r>
        <w:rPr>
          <w:rFonts w:ascii="Times New Roman" w:hAnsi="Times New Roman"/>
          <w:b/>
          <w:sz w:val="24"/>
          <w:szCs w:val="24"/>
        </w:rPr>
        <w:lastRenderedPageBreak/>
        <w:t>Додаток 8</w:t>
      </w:r>
    </w:p>
    <w:p w:rsidR="00C96ECF" w:rsidRPr="00223132" w:rsidRDefault="00C96ECF" w:rsidP="00C96ECF">
      <w:pPr>
        <w:spacing w:after="0"/>
        <w:jc w:val="center"/>
        <w:rPr>
          <w:rFonts w:ascii="Times New Roman" w:hAnsi="Times New Roman"/>
          <w:b/>
          <w:sz w:val="24"/>
          <w:szCs w:val="24"/>
        </w:rPr>
      </w:pPr>
      <w:r w:rsidRPr="00223132">
        <w:rPr>
          <w:rFonts w:ascii="Times New Roman" w:hAnsi="Times New Roman"/>
          <w:b/>
          <w:sz w:val="24"/>
          <w:szCs w:val="24"/>
        </w:rPr>
        <w:t>ДОВІДКА</w:t>
      </w:r>
    </w:p>
    <w:p w:rsidR="00C96ECF" w:rsidRPr="00223132" w:rsidRDefault="00C96ECF" w:rsidP="00C96ECF">
      <w:pPr>
        <w:spacing w:after="0"/>
        <w:jc w:val="center"/>
        <w:rPr>
          <w:rFonts w:ascii="Times New Roman" w:hAnsi="Times New Roman"/>
          <w:b/>
          <w:sz w:val="24"/>
          <w:szCs w:val="24"/>
        </w:rPr>
      </w:pPr>
      <w:r w:rsidRPr="00223132">
        <w:rPr>
          <w:rFonts w:ascii="Times New Roman" w:hAnsi="Times New Roman"/>
          <w:b/>
          <w:sz w:val="24"/>
          <w:szCs w:val="24"/>
        </w:rPr>
        <w:t>про виконання аналогічних договорів</w:t>
      </w:r>
    </w:p>
    <w:p w:rsidR="00C96ECF" w:rsidRPr="00223132" w:rsidRDefault="00C96ECF" w:rsidP="00C96ECF">
      <w:pPr>
        <w:spacing w:after="0"/>
        <w:jc w:val="center"/>
        <w:rPr>
          <w:rFonts w:ascii="Times New Roman" w:hAnsi="Times New Roman"/>
          <w:b/>
          <w:sz w:val="24"/>
          <w:szCs w:val="24"/>
        </w:rPr>
      </w:pPr>
      <w:r>
        <w:rPr>
          <w:rFonts w:ascii="Times New Roman" w:hAnsi="Times New Roman"/>
          <w:b/>
          <w:sz w:val="24"/>
          <w:szCs w:val="24"/>
        </w:rPr>
        <w:t>станом на _____2015</w:t>
      </w:r>
      <w:r w:rsidRPr="00223132">
        <w:rPr>
          <w:rFonts w:ascii="Times New Roman" w:hAnsi="Times New Roman"/>
          <w:b/>
          <w:sz w:val="24"/>
          <w:szCs w:val="24"/>
        </w:rPr>
        <w:t xml:space="preserve"> року</w:t>
      </w:r>
    </w:p>
    <w:p w:rsidR="00C96ECF" w:rsidRPr="00223132" w:rsidRDefault="00C96ECF" w:rsidP="00C96ECF">
      <w:pPr>
        <w:spacing w:after="0"/>
        <w:jc w:val="center"/>
        <w:rPr>
          <w:rFonts w:ascii="Times New Roman" w:hAnsi="Times New Roman"/>
          <w:sz w:val="24"/>
          <w:szCs w:val="24"/>
        </w:rPr>
      </w:pPr>
      <w:r w:rsidRPr="00223132">
        <w:rPr>
          <w:rFonts w:ascii="Times New Roman" w:hAnsi="Times New Roman"/>
          <w:sz w:val="24"/>
          <w:szCs w:val="24"/>
        </w:rPr>
        <w:t>(зазначається Учасником)</w:t>
      </w:r>
    </w:p>
    <w:tbl>
      <w:tblPr>
        <w:tblpPr w:leftFromText="180" w:rightFromText="180" w:vertAnchor="text" w:horzAnchor="margin" w:tblpY="401"/>
        <w:tblW w:w="10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276"/>
        <w:gridCol w:w="1119"/>
        <w:gridCol w:w="1433"/>
        <w:gridCol w:w="1418"/>
        <w:gridCol w:w="1334"/>
        <w:gridCol w:w="1359"/>
        <w:gridCol w:w="1363"/>
        <w:gridCol w:w="1134"/>
      </w:tblGrid>
      <w:tr w:rsidR="00C96ECF" w:rsidRPr="00223132" w:rsidTr="00C96ECF">
        <w:tc>
          <w:tcPr>
            <w:tcW w:w="425" w:type="dxa"/>
          </w:tcPr>
          <w:p w:rsidR="00C96ECF" w:rsidRPr="00223132" w:rsidRDefault="00C96ECF" w:rsidP="00C96ECF">
            <w:pPr>
              <w:spacing w:after="0"/>
              <w:ind w:left="-108" w:right="-9904" w:firstLine="108"/>
              <w:rPr>
                <w:rFonts w:ascii="Times New Roman" w:hAnsi="Times New Roman"/>
                <w:sz w:val="24"/>
                <w:szCs w:val="24"/>
              </w:rPr>
            </w:pPr>
            <w:r w:rsidRPr="00223132">
              <w:rPr>
                <w:rFonts w:ascii="Times New Roman" w:hAnsi="Times New Roman"/>
                <w:sz w:val="24"/>
                <w:szCs w:val="24"/>
              </w:rPr>
              <w:t>№</w:t>
            </w:r>
          </w:p>
          <w:p w:rsidR="00C96ECF" w:rsidRPr="00223132" w:rsidRDefault="00C96ECF" w:rsidP="00C96ECF">
            <w:pPr>
              <w:spacing w:after="0"/>
              <w:ind w:left="-108" w:right="-9904" w:firstLine="108"/>
              <w:rPr>
                <w:rFonts w:ascii="Times New Roman" w:hAnsi="Times New Roman"/>
                <w:sz w:val="24"/>
                <w:szCs w:val="24"/>
              </w:rPr>
            </w:pPr>
            <w:r w:rsidRPr="00223132">
              <w:rPr>
                <w:rFonts w:ascii="Times New Roman" w:hAnsi="Times New Roman"/>
                <w:sz w:val="24"/>
                <w:szCs w:val="24"/>
              </w:rPr>
              <w:t>з/п</w:t>
            </w:r>
          </w:p>
        </w:tc>
        <w:tc>
          <w:tcPr>
            <w:tcW w:w="1276" w:type="dxa"/>
          </w:tcPr>
          <w:p w:rsidR="00C96ECF" w:rsidRPr="00223132" w:rsidRDefault="00C96ECF" w:rsidP="00C96ECF">
            <w:pPr>
              <w:spacing w:after="0"/>
              <w:rPr>
                <w:rFonts w:ascii="Times New Roman" w:hAnsi="Times New Roman"/>
                <w:sz w:val="24"/>
                <w:szCs w:val="24"/>
              </w:rPr>
            </w:pPr>
            <w:r w:rsidRPr="00223132">
              <w:rPr>
                <w:rFonts w:ascii="Times New Roman" w:hAnsi="Times New Roman"/>
                <w:sz w:val="24"/>
                <w:szCs w:val="24"/>
              </w:rPr>
              <w:t xml:space="preserve">Назва Замов-ника, країна, адреса, контакт-ний телефон/факс, </w:t>
            </w:r>
          </w:p>
          <w:p w:rsidR="00C96ECF" w:rsidRPr="00223132" w:rsidRDefault="00C96ECF" w:rsidP="00C96ECF">
            <w:pPr>
              <w:spacing w:after="0"/>
              <w:rPr>
                <w:rFonts w:ascii="Times New Roman" w:hAnsi="Times New Roman"/>
                <w:sz w:val="24"/>
                <w:szCs w:val="24"/>
              </w:rPr>
            </w:pPr>
            <w:r w:rsidRPr="00223132">
              <w:rPr>
                <w:rFonts w:ascii="Times New Roman" w:hAnsi="Times New Roman"/>
                <w:sz w:val="24"/>
                <w:szCs w:val="24"/>
              </w:rPr>
              <w:t xml:space="preserve">e-mail </w:t>
            </w:r>
          </w:p>
          <w:p w:rsidR="00C96ECF" w:rsidRPr="00223132" w:rsidRDefault="00421668" w:rsidP="00C96ECF">
            <w:pPr>
              <w:spacing w:after="0"/>
              <w:rPr>
                <w:rFonts w:ascii="Times New Roman" w:hAnsi="Times New Roman"/>
                <w:sz w:val="24"/>
                <w:szCs w:val="24"/>
              </w:rPr>
            </w:pPr>
            <w:r>
              <w:rPr>
                <w:rFonts w:ascii="Times New Roman" w:hAnsi="Times New Roman"/>
                <w:sz w:val="24"/>
                <w:szCs w:val="24"/>
              </w:rPr>
              <w:pict>
                <v:shape id="_x0000_s1028" type="#_x0000_t172" style="position:absolute;margin-left:-.1pt;margin-top:4.3pt;width:381pt;height:234.75pt;rotation:-1773527fd;z-index:-251656704" fillcolor="silver" stroked="f">
                  <v:shadow color="#868686"/>
                  <v:textpath style="font-family:&quot;Arial&quot;;font-size:32pt;v-text-kern:t" trim="t" fitpath="t" string="ЗРАЗОК"/>
                  <o:lock v:ext="edit" aspectratio="t"/>
                </v:shape>
              </w:pict>
            </w:r>
          </w:p>
        </w:tc>
        <w:tc>
          <w:tcPr>
            <w:tcW w:w="1119" w:type="dxa"/>
          </w:tcPr>
          <w:p w:rsidR="00C96ECF" w:rsidRPr="00223132" w:rsidRDefault="00C96ECF" w:rsidP="00C96ECF">
            <w:pPr>
              <w:spacing w:after="0"/>
              <w:rPr>
                <w:rFonts w:ascii="Times New Roman" w:hAnsi="Times New Roman"/>
                <w:sz w:val="24"/>
                <w:szCs w:val="24"/>
              </w:rPr>
            </w:pPr>
            <w:r w:rsidRPr="00223132">
              <w:rPr>
                <w:rFonts w:ascii="Times New Roman" w:hAnsi="Times New Roman"/>
                <w:sz w:val="24"/>
                <w:szCs w:val="24"/>
              </w:rPr>
              <w:t>Назва проекту</w:t>
            </w:r>
          </w:p>
        </w:tc>
        <w:tc>
          <w:tcPr>
            <w:tcW w:w="1433" w:type="dxa"/>
          </w:tcPr>
          <w:p w:rsidR="00C96ECF" w:rsidRPr="00223132" w:rsidRDefault="00C96ECF" w:rsidP="00C96ECF">
            <w:pPr>
              <w:spacing w:after="0"/>
              <w:rPr>
                <w:rFonts w:ascii="Times New Roman" w:hAnsi="Times New Roman"/>
                <w:sz w:val="24"/>
                <w:szCs w:val="24"/>
                <w:lang w:val="ru-RU"/>
              </w:rPr>
            </w:pPr>
            <w:r>
              <w:rPr>
                <w:rFonts w:ascii="Times New Roman" w:hAnsi="Times New Roman"/>
                <w:sz w:val="24"/>
                <w:szCs w:val="24"/>
              </w:rPr>
              <w:t>Загаль</w:t>
            </w:r>
            <w:r w:rsidRPr="00223132">
              <w:rPr>
                <w:rFonts w:ascii="Times New Roman" w:hAnsi="Times New Roman"/>
                <w:sz w:val="24"/>
                <w:szCs w:val="24"/>
              </w:rPr>
              <w:t>на вартість проекту (грн./</w:t>
            </w:r>
          </w:p>
          <w:p w:rsidR="00C96ECF" w:rsidRDefault="00C96ECF" w:rsidP="00C96ECF">
            <w:pPr>
              <w:spacing w:after="0"/>
              <w:rPr>
                <w:rFonts w:ascii="Times New Roman" w:hAnsi="Times New Roman"/>
                <w:sz w:val="24"/>
                <w:szCs w:val="24"/>
              </w:rPr>
            </w:pPr>
            <w:r w:rsidRPr="00223132">
              <w:rPr>
                <w:rFonts w:ascii="Times New Roman" w:hAnsi="Times New Roman"/>
                <w:sz w:val="24"/>
                <w:szCs w:val="24"/>
              </w:rPr>
              <w:t>євро)</w:t>
            </w:r>
            <w:r>
              <w:rPr>
                <w:rFonts w:ascii="Times New Roman" w:hAnsi="Times New Roman"/>
                <w:sz w:val="24"/>
                <w:szCs w:val="24"/>
              </w:rPr>
              <w:t xml:space="preserve"> </w:t>
            </w:r>
          </w:p>
          <w:p w:rsidR="00C96ECF" w:rsidRPr="00223132" w:rsidRDefault="00C96ECF" w:rsidP="00C96ECF">
            <w:pPr>
              <w:spacing w:after="0"/>
              <w:rPr>
                <w:rFonts w:ascii="Times New Roman" w:hAnsi="Times New Roman"/>
                <w:sz w:val="24"/>
                <w:szCs w:val="24"/>
              </w:rPr>
            </w:pPr>
            <w:r>
              <w:rPr>
                <w:rFonts w:ascii="Times New Roman" w:hAnsi="Times New Roman"/>
                <w:sz w:val="24"/>
                <w:szCs w:val="24"/>
              </w:rPr>
              <w:t>(за бажанням)</w:t>
            </w:r>
          </w:p>
        </w:tc>
        <w:tc>
          <w:tcPr>
            <w:tcW w:w="1418" w:type="dxa"/>
          </w:tcPr>
          <w:p w:rsidR="00C96ECF" w:rsidRPr="00223132" w:rsidRDefault="00C96ECF" w:rsidP="00C96ECF">
            <w:pPr>
              <w:spacing w:after="0"/>
              <w:rPr>
                <w:rFonts w:ascii="Times New Roman" w:hAnsi="Times New Roman"/>
                <w:sz w:val="24"/>
                <w:szCs w:val="24"/>
              </w:rPr>
            </w:pPr>
            <w:r>
              <w:rPr>
                <w:rFonts w:ascii="Times New Roman" w:hAnsi="Times New Roman"/>
                <w:sz w:val="24"/>
                <w:szCs w:val="24"/>
              </w:rPr>
              <w:t>Період виконання (поча</w:t>
            </w:r>
            <w:r w:rsidRPr="00223132">
              <w:rPr>
                <w:rFonts w:ascii="Times New Roman" w:hAnsi="Times New Roman"/>
                <w:sz w:val="24"/>
                <w:szCs w:val="24"/>
              </w:rPr>
              <w:t>ток/</w:t>
            </w:r>
          </w:p>
          <w:p w:rsidR="00C96ECF" w:rsidRPr="00223132" w:rsidRDefault="00C96ECF" w:rsidP="00C96ECF">
            <w:pPr>
              <w:spacing w:after="0"/>
              <w:rPr>
                <w:rFonts w:ascii="Times New Roman" w:hAnsi="Times New Roman"/>
                <w:sz w:val="24"/>
                <w:szCs w:val="24"/>
              </w:rPr>
            </w:pPr>
            <w:r w:rsidRPr="00223132">
              <w:rPr>
                <w:rFonts w:ascii="Times New Roman" w:hAnsi="Times New Roman"/>
                <w:sz w:val="24"/>
                <w:szCs w:val="24"/>
              </w:rPr>
              <w:t>кінець)</w:t>
            </w:r>
          </w:p>
        </w:tc>
        <w:tc>
          <w:tcPr>
            <w:tcW w:w="1334" w:type="dxa"/>
          </w:tcPr>
          <w:p w:rsidR="00C96ECF" w:rsidRPr="00223132" w:rsidRDefault="00C96ECF" w:rsidP="00C96ECF">
            <w:pPr>
              <w:spacing w:after="0"/>
              <w:rPr>
                <w:rFonts w:ascii="Times New Roman" w:hAnsi="Times New Roman"/>
                <w:sz w:val="24"/>
                <w:szCs w:val="24"/>
              </w:rPr>
            </w:pPr>
            <w:r w:rsidRPr="00223132">
              <w:rPr>
                <w:rFonts w:ascii="Times New Roman" w:hAnsi="Times New Roman"/>
                <w:sz w:val="24"/>
                <w:szCs w:val="24"/>
              </w:rPr>
              <w:t>Кількість співробіт-ників, задіяних у проекті</w:t>
            </w:r>
          </w:p>
        </w:tc>
        <w:tc>
          <w:tcPr>
            <w:tcW w:w="1359" w:type="dxa"/>
          </w:tcPr>
          <w:p w:rsidR="00C96ECF" w:rsidRPr="00223132" w:rsidRDefault="00C96ECF" w:rsidP="00C96ECF">
            <w:pPr>
              <w:spacing w:after="0"/>
              <w:rPr>
                <w:rFonts w:ascii="Times New Roman" w:hAnsi="Times New Roman"/>
                <w:sz w:val="24"/>
                <w:szCs w:val="24"/>
              </w:rPr>
            </w:pPr>
            <w:r w:rsidRPr="00223132">
              <w:rPr>
                <w:rFonts w:ascii="Times New Roman" w:hAnsi="Times New Roman"/>
                <w:sz w:val="24"/>
                <w:szCs w:val="24"/>
              </w:rPr>
              <w:t>Назви членів консор-ціуму (за наявності)</w:t>
            </w:r>
          </w:p>
        </w:tc>
        <w:tc>
          <w:tcPr>
            <w:tcW w:w="1363" w:type="dxa"/>
          </w:tcPr>
          <w:p w:rsidR="00C96ECF" w:rsidRPr="00223132" w:rsidRDefault="00C96ECF" w:rsidP="00C96ECF">
            <w:pPr>
              <w:spacing w:after="0"/>
              <w:rPr>
                <w:rFonts w:ascii="Times New Roman" w:hAnsi="Times New Roman"/>
                <w:sz w:val="24"/>
                <w:szCs w:val="24"/>
              </w:rPr>
            </w:pPr>
            <w:r>
              <w:rPr>
                <w:rFonts w:ascii="Times New Roman" w:hAnsi="Times New Roman"/>
                <w:sz w:val="24"/>
                <w:szCs w:val="24"/>
              </w:rPr>
              <w:t>Стан реалізації проекту</w:t>
            </w:r>
          </w:p>
        </w:tc>
        <w:tc>
          <w:tcPr>
            <w:tcW w:w="1134" w:type="dxa"/>
          </w:tcPr>
          <w:p w:rsidR="00C96ECF" w:rsidRPr="00223132" w:rsidRDefault="00C96ECF" w:rsidP="00C96ECF">
            <w:pPr>
              <w:spacing w:after="0"/>
              <w:rPr>
                <w:rFonts w:ascii="Times New Roman" w:hAnsi="Times New Roman"/>
                <w:sz w:val="24"/>
                <w:szCs w:val="24"/>
              </w:rPr>
            </w:pPr>
            <w:r w:rsidRPr="00B91455">
              <w:rPr>
                <w:rFonts w:ascii="Times New Roman" w:hAnsi="Times New Roman"/>
                <w:sz w:val="24"/>
                <w:szCs w:val="24"/>
              </w:rPr>
              <w:t>Відсоток (%) участі у проекті</w:t>
            </w:r>
          </w:p>
        </w:tc>
      </w:tr>
      <w:tr w:rsidR="00C96ECF" w:rsidRPr="00223132" w:rsidTr="00C96ECF">
        <w:tc>
          <w:tcPr>
            <w:tcW w:w="425" w:type="dxa"/>
          </w:tcPr>
          <w:p w:rsidR="00C96ECF" w:rsidRPr="00223132" w:rsidRDefault="00C96ECF" w:rsidP="00C96ECF">
            <w:pPr>
              <w:ind w:left="-108" w:right="-9904" w:firstLine="108"/>
              <w:rPr>
                <w:rFonts w:ascii="Times New Roman" w:hAnsi="Times New Roman"/>
                <w:sz w:val="24"/>
                <w:szCs w:val="24"/>
              </w:rPr>
            </w:pPr>
          </w:p>
        </w:tc>
        <w:tc>
          <w:tcPr>
            <w:tcW w:w="1276" w:type="dxa"/>
          </w:tcPr>
          <w:p w:rsidR="00C96ECF" w:rsidRPr="00223132" w:rsidRDefault="00C96ECF" w:rsidP="00C96ECF">
            <w:pPr>
              <w:rPr>
                <w:rFonts w:ascii="Times New Roman" w:hAnsi="Times New Roman"/>
                <w:sz w:val="24"/>
                <w:szCs w:val="24"/>
              </w:rPr>
            </w:pPr>
          </w:p>
        </w:tc>
        <w:tc>
          <w:tcPr>
            <w:tcW w:w="1119" w:type="dxa"/>
          </w:tcPr>
          <w:p w:rsidR="00C96ECF" w:rsidRPr="00223132" w:rsidRDefault="00C96ECF" w:rsidP="00C96ECF">
            <w:pPr>
              <w:rPr>
                <w:rFonts w:ascii="Times New Roman" w:hAnsi="Times New Roman"/>
                <w:sz w:val="24"/>
                <w:szCs w:val="24"/>
              </w:rPr>
            </w:pPr>
          </w:p>
        </w:tc>
        <w:tc>
          <w:tcPr>
            <w:tcW w:w="1433" w:type="dxa"/>
          </w:tcPr>
          <w:p w:rsidR="00C96ECF" w:rsidRDefault="00C96ECF" w:rsidP="00C96ECF">
            <w:pPr>
              <w:rPr>
                <w:rFonts w:ascii="Times New Roman" w:hAnsi="Times New Roman"/>
                <w:sz w:val="24"/>
                <w:szCs w:val="24"/>
              </w:rPr>
            </w:pPr>
          </w:p>
        </w:tc>
        <w:tc>
          <w:tcPr>
            <w:tcW w:w="1418" w:type="dxa"/>
          </w:tcPr>
          <w:p w:rsidR="00C96ECF" w:rsidRPr="00223132" w:rsidRDefault="00C96ECF" w:rsidP="00C96ECF">
            <w:pPr>
              <w:rPr>
                <w:rFonts w:ascii="Times New Roman" w:hAnsi="Times New Roman"/>
                <w:sz w:val="24"/>
                <w:szCs w:val="24"/>
              </w:rPr>
            </w:pPr>
          </w:p>
        </w:tc>
        <w:tc>
          <w:tcPr>
            <w:tcW w:w="1334" w:type="dxa"/>
          </w:tcPr>
          <w:p w:rsidR="00C96ECF" w:rsidRPr="00223132" w:rsidRDefault="00C96ECF" w:rsidP="00C96ECF">
            <w:pPr>
              <w:rPr>
                <w:rFonts w:ascii="Times New Roman" w:hAnsi="Times New Roman"/>
                <w:sz w:val="24"/>
                <w:szCs w:val="24"/>
              </w:rPr>
            </w:pPr>
          </w:p>
        </w:tc>
        <w:tc>
          <w:tcPr>
            <w:tcW w:w="1359" w:type="dxa"/>
          </w:tcPr>
          <w:p w:rsidR="00C96ECF" w:rsidRPr="00223132" w:rsidRDefault="00C96ECF" w:rsidP="00C96ECF">
            <w:pPr>
              <w:rPr>
                <w:rFonts w:ascii="Times New Roman" w:hAnsi="Times New Roman"/>
                <w:sz w:val="24"/>
                <w:szCs w:val="24"/>
              </w:rPr>
            </w:pPr>
          </w:p>
        </w:tc>
        <w:tc>
          <w:tcPr>
            <w:tcW w:w="1363" w:type="dxa"/>
          </w:tcPr>
          <w:p w:rsidR="00C96ECF" w:rsidRPr="00223132" w:rsidRDefault="00C96ECF" w:rsidP="00C96ECF">
            <w:pPr>
              <w:rPr>
                <w:rFonts w:ascii="Times New Roman" w:hAnsi="Times New Roman"/>
                <w:sz w:val="24"/>
                <w:szCs w:val="24"/>
              </w:rPr>
            </w:pPr>
          </w:p>
        </w:tc>
        <w:tc>
          <w:tcPr>
            <w:tcW w:w="1134" w:type="dxa"/>
          </w:tcPr>
          <w:p w:rsidR="00C96ECF" w:rsidRPr="00223132" w:rsidRDefault="00C96ECF" w:rsidP="00C96ECF">
            <w:pPr>
              <w:rPr>
                <w:rFonts w:ascii="Times New Roman" w:hAnsi="Times New Roman"/>
                <w:sz w:val="24"/>
                <w:szCs w:val="24"/>
              </w:rPr>
            </w:pPr>
          </w:p>
        </w:tc>
      </w:tr>
      <w:tr w:rsidR="00C96ECF" w:rsidRPr="00223132" w:rsidTr="00C96ECF">
        <w:tc>
          <w:tcPr>
            <w:tcW w:w="425" w:type="dxa"/>
          </w:tcPr>
          <w:p w:rsidR="00C96ECF" w:rsidRPr="00223132" w:rsidRDefault="00C96ECF" w:rsidP="00C96ECF">
            <w:pPr>
              <w:ind w:left="-108" w:right="-9904" w:firstLine="108"/>
              <w:rPr>
                <w:rFonts w:ascii="Times New Roman" w:hAnsi="Times New Roman"/>
                <w:sz w:val="24"/>
                <w:szCs w:val="24"/>
              </w:rPr>
            </w:pPr>
          </w:p>
        </w:tc>
        <w:tc>
          <w:tcPr>
            <w:tcW w:w="1276" w:type="dxa"/>
          </w:tcPr>
          <w:p w:rsidR="00C96ECF" w:rsidRPr="00223132" w:rsidRDefault="00C96ECF" w:rsidP="00C96ECF">
            <w:pPr>
              <w:rPr>
                <w:rFonts w:ascii="Times New Roman" w:hAnsi="Times New Roman"/>
                <w:sz w:val="24"/>
                <w:szCs w:val="24"/>
              </w:rPr>
            </w:pPr>
          </w:p>
        </w:tc>
        <w:tc>
          <w:tcPr>
            <w:tcW w:w="1119" w:type="dxa"/>
          </w:tcPr>
          <w:p w:rsidR="00C96ECF" w:rsidRPr="00223132" w:rsidRDefault="00C96ECF" w:rsidP="00C96ECF">
            <w:pPr>
              <w:rPr>
                <w:rFonts w:ascii="Times New Roman" w:hAnsi="Times New Roman"/>
                <w:sz w:val="24"/>
                <w:szCs w:val="24"/>
              </w:rPr>
            </w:pPr>
          </w:p>
        </w:tc>
        <w:tc>
          <w:tcPr>
            <w:tcW w:w="1433" w:type="dxa"/>
          </w:tcPr>
          <w:p w:rsidR="00C96ECF" w:rsidRDefault="00C96ECF" w:rsidP="00C96ECF">
            <w:pPr>
              <w:rPr>
                <w:rFonts w:ascii="Times New Roman" w:hAnsi="Times New Roman"/>
                <w:sz w:val="24"/>
                <w:szCs w:val="24"/>
              </w:rPr>
            </w:pPr>
          </w:p>
        </w:tc>
        <w:tc>
          <w:tcPr>
            <w:tcW w:w="1418" w:type="dxa"/>
          </w:tcPr>
          <w:p w:rsidR="00C96ECF" w:rsidRPr="00223132" w:rsidRDefault="00C96ECF" w:rsidP="00C96ECF">
            <w:pPr>
              <w:rPr>
                <w:rFonts w:ascii="Times New Roman" w:hAnsi="Times New Roman"/>
                <w:sz w:val="24"/>
                <w:szCs w:val="24"/>
              </w:rPr>
            </w:pPr>
          </w:p>
        </w:tc>
        <w:tc>
          <w:tcPr>
            <w:tcW w:w="1334" w:type="dxa"/>
          </w:tcPr>
          <w:p w:rsidR="00C96ECF" w:rsidRPr="00223132" w:rsidRDefault="00C96ECF" w:rsidP="00C96ECF">
            <w:pPr>
              <w:rPr>
                <w:rFonts w:ascii="Times New Roman" w:hAnsi="Times New Roman"/>
                <w:sz w:val="24"/>
                <w:szCs w:val="24"/>
              </w:rPr>
            </w:pPr>
          </w:p>
        </w:tc>
        <w:tc>
          <w:tcPr>
            <w:tcW w:w="1359" w:type="dxa"/>
          </w:tcPr>
          <w:p w:rsidR="00C96ECF" w:rsidRPr="00223132" w:rsidRDefault="00C96ECF" w:rsidP="00C96ECF">
            <w:pPr>
              <w:rPr>
                <w:rFonts w:ascii="Times New Roman" w:hAnsi="Times New Roman"/>
                <w:sz w:val="24"/>
                <w:szCs w:val="24"/>
              </w:rPr>
            </w:pPr>
          </w:p>
        </w:tc>
        <w:tc>
          <w:tcPr>
            <w:tcW w:w="1363" w:type="dxa"/>
          </w:tcPr>
          <w:p w:rsidR="00C96ECF" w:rsidRPr="00223132" w:rsidRDefault="00C96ECF" w:rsidP="00C96ECF">
            <w:pPr>
              <w:rPr>
                <w:rFonts w:ascii="Times New Roman" w:hAnsi="Times New Roman"/>
                <w:sz w:val="24"/>
                <w:szCs w:val="24"/>
              </w:rPr>
            </w:pPr>
          </w:p>
        </w:tc>
        <w:tc>
          <w:tcPr>
            <w:tcW w:w="1134" w:type="dxa"/>
          </w:tcPr>
          <w:p w:rsidR="00C96ECF" w:rsidRPr="00223132" w:rsidRDefault="00C96ECF" w:rsidP="00C96ECF">
            <w:pPr>
              <w:rPr>
                <w:rFonts w:ascii="Times New Roman" w:hAnsi="Times New Roman"/>
                <w:sz w:val="24"/>
                <w:szCs w:val="24"/>
              </w:rPr>
            </w:pPr>
          </w:p>
        </w:tc>
      </w:tr>
      <w:tr w:rsidR="00C96ECF" w:rsidRPr="00223132" w:rsidTr="00C96ECF">
        <w:tc>
          <w:tcPr>
            <w:tcW w:w="425" w:type="dxa"/>
          </w:tcPr>
          <w:p w:rsidR="00C96ECF" w:rsidRPr="00223132" w:rsidRDefault="00C96ECF" w:rsidP="00C96ECF">
            <w:pPr>
              <w:ind w:left="-108" w:right="-9904" w:firstLine="108"/>
              <w:rPr>
                <w:rFonts w:ascii="Times New Roman" w:hAnsi="Times New Roman"/>
                <w:sz w:val="24"/>
                <w:szCs w:val="24"/>
              </w:rPr>
            </w:pPr>
          </w:p>
        </w:tc>
        <w:tc>
          <w:tcPr>
            <w:tcW w:w="1276" w:type="dxa"/>
          </w:tcPr>
          <w:p w:rsidR="00C96ECF" w:rsidRPr="00223132" w:rsidRDefault="00C96ECF" w:rsidP="00C96ECF">
            <w:pPr>
              <w:rPr>
                <w:rFonts w:ascii="Times New Roman" w:hAnsi="Times New Roman"/>
                <w:sz w:val="24"/>
                <w:szCs w:val="24"/>
              </w:rPr>
            </w:pPr>
          </w:p>
        </w:tc>
        <w:tc>
          <w:tcPr>
            <w:tcW w:w="1119" w:type="dxa"/>
          </w:tcPr>
          <w:p w:rsidR="00C96ECF" w:rsidRPr="00223132" w:rsidRDefault="00C96ECF" w:rsidP="00C96ECF">
            <w:pPr>
              <w:rPr>
                <w:rFonts w:ascii="Times New Roman" w:hAnsi="Times New Roman"/>
                <w:sz w:val="24"/>
                <w:szCs w:val="24"/>
              </w:rPr>
            </w:pPr>
          </w:p>
        </w:tc>
        <w:tc>
          <w:tcPr>
            <w:tcW w:w="1433" w:type="dxa"/>
          </w:tcPr>
          <w:p w:rsidR="00C96ECF" w:rsidRDefault="00C96ECF" w:rsidP="00C96ECF">
            <w:pPr>
              <w:rPr>
                <w:rFonts w:ascii="Times New Roman" w:hAnsi="Times New Roman"/>
                <w:sz w:val="24"/>
                <w:szCs w:val="24"/>
              </w:rPr>
            </w:pPr>
          </w:p>
        </w:tc>
        <w:tc>
          <w:tcPr>
            <w:tcW w:w="1418" w:type="dxa"/>
          </w:tcPr>
          <w:p w:rsidR="00C96ECF" w:rsidRPr="00223132" w:rsidRDefault="00C96ECF" w:rsidP="00C96ECF">
            <w:pPr>
              <w:rPr>
                <w:rFonts w:ascii="Times New Roman" w:hAnsi="Times New Roman"/>
                <w:sz w:val="24"/>
                <w:szCs w:val="24"/>
              </w:rPr>
            </w:pPr>
          </w:p>
        </w:tc>
        <w:tc>
          <w:tcPr>
            <w:tcW w:w="1334" w:type="dxa"/>
          </w:tcPr>
          <w:p w:rsidR="00C96ECF" w:rsidRPr="00223132" w:rsidRDefault="00C96ECF" w:rsidP="00C96ECF">
            <w:pPr>
              <w:rPr>
                <w:rFonts w:ascii="Times New Roman" w:hAnsi="Times New Roman"/>
                <w:sz w:val="24"/>
                <w:szCs w:val="24"/>
              </w:rPr>
            </w:pPr>
          </w:p>
        </w:tc>
        <w:tc>
          <w:tcPr>
            <w:tcW w:w="1359" w:type="dxa"/>
          </w:tcPr>
          <w:p w:rsidR="00C96ECF" w:rsidRPr="00223132" w:rsidRDefault="00C96ECF" w:rsidP="00C96ECF">
            <w:pPr>
              <w:rPr>
                <w:rFonts w:ascii="Times New Roman" w:hAnsi="Times New Roman"/>
                <w:sz w:val="24"/>
                <w:szCs w:val="24"/>
              </w:rPr>
            </w:pPr>
          </w:p>
        </w:tc>
        <w:tc>
          <w:tcPr>
            <w:tcW w:w="1363" w:type="dxa"/>
          </w:tcPr>
          <w:p w:rsidR="00C96ECF" w:rsidRPr="00223132" w:rsidRDefault="00C96ECF" w:rsidP="00C96ECF">
            <w:pPr>
              <w:rPr>
                <w:rFonts w:ascii="Times New Roman" w:hAnsi="Times New Roman"/>
                <w:sz w:val="24"/>
                <w:szCs w:val="24"/>
              </w:rPr>
            </w:pPr>
          </w:p>
        </w:tc>
        <w:tc>
          <w:tcPr>
            <w:tcW w:w="1134" w:type="dxa"/>
          </w:tcPr>
          <w:p w:rsidR="00C96ECF" w:rsidRPr="00223132" w:rsidRDefault="00C96ECF" w:rsidP="00C96ECF">
            <w:pPr>
              <w:rPr>
                <w:rFonts w:ascii="Times New Roman" w:hAnsi="Times New Roman"/>
                <w:sz w:val="24"/>
                <w:szCs w:val="24"/>
              </w:rPr>
            </w:pPr>
          </w:p>
        </w:tc>
      </w:tr>
      <w:tr w:rsidR="00C96ECF" w:rsidRPr="00223132" w:rsidTr="00C96ECF">
        <w:tc>
          <w:tcPr>
            <w:tcW w:w="425" w:type="dxa"/>
          </w:tcPr>
          <w:p w:rsidR="00C96ECF" w:rsidRPr="00223132" w:rsidRDefault="00C96ECF" w:rsidP="00C96ECF">
            <w:pPr>
              <w:ind w:left="-108" w:right="-9904" w:firstLine="108"/>
              <w:rPr>
                <w:rFonts w:ascii="Times New Roman" w:hAnsi="Times New Roman"/>
                <w:sz w:val="24"/>
                <w:szCs w:val="24"/>
              </w:rPr>
            </w:pPr>
          </w:p>
        </w:tc>
        <w:tc>
          <w:tcPr>
            <w:tcW w:w="1276" w:type="dxa"/>
          </w:tcPr>
          <w:p w:rsidR="00C96ECF" w:rsidRPr="00223132" w:rsidRDefault="00C96ECF" w:rsidP="00C96ECF">
            <w:pPr>
              <w:rPr>
                <w:rFonts w:ascii="Times New Roman" w:hAnsi="Times New Roman"/>
                <w:sz w:val="24"/>
                <w:szCs w:val="24"/>
              </w:rPr>
            </w:pPr>
          </w:p>
        </w:tc>
        <w:tc>
          <w:tcPr>
            <w:tcW w:w="1119" w:type="dxa"/>
          </w:tcPr>
          <w:p w:rsidR="00C96ECF" w:rsidRPr="00223132" w:rsidRDefault="00C96ECF" w:rsidP="00C96ECF">
            <w:pPr>
              <w:rPr>
                <w:rFonts w:ascii="Times New Roman" w:hAnsi="Times New Roman"/>
                <w:sz w:val="24"/>
                <w:szCs w:val="24"/>
              </w:rPr>
            </w:pPr>
          </w:p>
        </w:tc>
        <w:tc>
          <w:tcPr>
            <w:tcW w:w="1433" w:type="dxa"/>
          </w:tcPr>
          <w:p w:rsidR="00C96ECF" w:rsidRDefault="00C96ECF" w:rsidP="00C96ECF">
            <w:pPr>
              <w:rPr>
                <w:rFonts w:ascii="Times New Roman" w:hAnsi="Times New Roman"/>
                <w:sz w:val="24"/>
                <w:szCs w:val="24"/>
              </w:rPr>
            </w:pPr>
          </w:p>
        </w:tc>
        <w:tc>
          <w:tcPr>
            <w:tcW w:w="1418" w:type="dxa"/>
          </w:tcPr>
          <w:p w:rsidR="00C96ECF" w:rsidRPr="00223132" w:rsidRDefault="00C96ECF" w:rsidP="00C96ECF">
            <w:pPr>
              <w:rPr>
                <w:rFonts w:ascii="Times New Roman" w:hAnsi="Times New Roman"/>
                <w:sz w:val="24"/>
                <w:szCs w:val="24"/>
              </w:rPr>
            </w:pPr>
          </w:p>
        </w:tc>
        <w:tc>
          <w:tcPr>
            <w:tcW w:w="1334" w:type="dxa"/>
          </w:tcPr>
          <w:p w:rsidR="00C96ECF" w:rsidRPr="00223132" w:rsidRDefault="00C96ECF" w:rsidP="00C96ECF">
            <w:pPr>
              <w:rPr>
                <w:rFonts w:ascii="Times New Roman" w:hAnsi="Times New Roman"/>
                <w:sz w:val="24"/>
                <w:szCs w:val="24"/>
              </w:rPr>
            </w:pPr>
          </w:p>
        </w:tc>
        <w:tc>
          <w:tcPr>
            <w:tcW w:w="1359" w:type="dxa"/>
          </w:tcPr>
          <w:p w:rsidR="00C96ECF" w:rsidRPr="00223132" w:rsidRDefault="00C96ECF" w:rsidP="00C96ECF">
            <w:pPr>
              <w:rPr>
                <w:rFonts w:ascii="Times New Roman" w:hAnsi="Times New Roman"/>
                <w:sz w:val="24"/>
                <w:szCs w:val="24"/>
              </w:rPr>
            </w:pPr>
          </w:p>
        </w:tc>
        <w:tc>
          <w:tcPr>
            <w:tcW w:w="1363" w:type="dxa"/>
          </w:tcPr>
          <w:p w:rsidR="00C96ECF" w:rsidRPr="00223132" w:rsidRDefault="00C96ECF" w:rsidP="00C96ECF">
            <w:pPr>
              <w:rPr>
                <w:rFonts w:ascii="Times New Roman" w:hAnsi="Times New Roman"/>
                <w:sz w:val="24"/>
                <w:szCs w:val="24"/>
              </w:rPr>
            </w:pPr>
          </w:p>
        </w:tc>
        <w:tc>
          <w:tcPr>
            <w:tcW w:w="1134" w:type="dxa"/>
          </w:tcPr>
          <w:p w:rsidR="00C96ECF" w:rsidRPr="00223132" w:rsidRDefault="00C96ECF" w:rsidP="00C96ECF">
            <w:pPr>
              <w:rPr>
                <w:rFonts w:ascii="Times New Roman" w:hAnsi="Times New Roman"/>
                <w:sz w:val="24"/>
                <w:szCs w:val="24"/>
              </w:rPr>
            </w:pPr>
          </w:p>
        </w:tc>
      </w:tr>
    </w:tbl>
    <w:p w:rsidR="00C96ECF" w:rsidRPr="00223132" w:rsidRDefault="00C96ECF" w:rsidP="00C96ECF">
      <w:pPr>
        <w:ind w:left="-851"/>
        <w:rPr>
          <w:rFonts w:ascii="Times New Roman" w:hAnsi="Times New Roman"/>
          <w:b/>
          <w:sz w:val="24"/>
          <w:szCs w:val="24"/>
        </w:rPr>
      </w:pPr>
    </w:p>
    <w:p w:rsidR="00C96ECF" w:rsidRPr="0047576A" w:rsidRDefault="00C96ECF" w:rsidP="00C96ECF">
      <w:pPr>
        <w:autoSpaceDE w:val="0"/>
        <w:autoSpaceDN w:val="0"/>
        <w:jc w:val="both"/>
        <w:rPr>
          <w:rFonts w:ascii="Times New Roman" w:hAnsi="Times New Roman"/>
          <w:sz w:val="24"/>
          <w:szCs w:val="24"/>
        </w:rPr>
      </w:pPr>
    </w:p>
    <w:p w:rsidR="00C96ECF" w:rsidRPr="0047576A" w:rsidRDefault="00C96ECF" w:rsidP="00C96ECF">
      <w:pPr>
        <w:autoSpaceDE w:val="0"/>
        <w:autoSpaceDN w:val="0"/>
        <w:jc w:val="both"/>
        <w:rPr>
          <w:rFonts w:ascii="Times New Roman" w:hAnsi="Times New Roman"/>
          <w:sz w:val="24"/>
          <w:szCs w:val="24"/>
        </w:rPr>
      </w:pPr>
      <w:r w:rsidRPr="0047576A">
        <w:rPr>
          <w:rFonts w:ascii="Times New Roman" w:hAnsi="Times New Roman"/>
          <w:sz w:val="24"/>
          <w:szCs w:val="24"/>
        </w:rPr>
        <w:t>Д</w:t>
      </w:r>
      <w:r>
        <w:rPr>
          <w:rFonts w:ascii="Times New Roman" w:hAnsi="Times New Roman"/>
          <w:sz w:val="24"/>
          <w:szCs w:val="24"/>
        </w:rPr>
        <w:t>ата: "___" ________________ 2015</w:t>
      </w:r>
      <w:r w:rsidRPr="0047576A">
        <w:rPr>
          <w:rFonts w:ascii="Times New Roman" w:hAnsi="Times New Roman"/>
          <w:sz w:val="24"/>
          <w:szCs w:val="24"/>
        </w:rPr>
        <w:t xml:space="preserve"> року </w:t>
      </w:r>
    </w:p>
    <w:p w:rsidR="00C96ECF" w:rsidRPr="0047576A" w:rsidRDefault="00C96ECF" w:rsidP="00C96ECF">
      <w:pPr>
        <w:autoSpaceDE w:val="0"/>
        <w:autoSpaceDN w:val="0"/>
        <w:jc w:val="both"/>
        <w:rPr>
          <w:rFonts w:ascii="Times New Roman" w:hAnsi="Times New Roman"/>
          <w:iCs/>
          <w:sz w:val="24"/>
          <w:szCs w:val="24"/>
        </w:rPr>
      </w:pPr>
    </w:p>
    <w:p w:rsidR="00C96ECF" w:rsidRPr="0047576A" w:rsidRDefault="00C96ECF" w:rsidP="00C96ECF">
      <w:pPr>
        <w:autoSpaceDE w:val="0"/>
        <w:autoSpaceDN w:val="0"/>
        <w:jc w:val="both"/>
        <w:rPr>
          <w:rFonts w:ascii="Times New Roman" w:hAnsi="Times New Roman"/>
          <w:iCs/>
          <w:sz w:val="24"/>
          <w:szCs w:val="24"/>
        </w:rPr>
      </w:pPr>
      <w:r w:rsidRPr="0047576A">
        <w:rPr>
          <w:rFonts w:ascii="Times New Roman" w:hAnsi="Times New Roman"/>
          <w:iCs/>
          <w:sz w:val="24"/>
          <w:szCs w:val="24"/>
        </w:rPr>
        <w:t>Керівник:____________________________ (П.І.Б)</w:t>
      </w:r>
    </w:p>
    <w:p w:rsidR="00C96ECF" w:rsidRPr="0047576A" w:rsidRDefault="00C96ECF" w:rsidP="00C96ECF">
      <w:pPr>
        <w:autoSpaceDE w:val="0"/>
        <w:autoSpaceDN w:val="0"/>
        <w:jc w:val="both"/>
        <w:rPr>
          <w:rFonts w:ascii="Times New Roman" w:hAnsi="Times New Roman"/>
          <w:iCs/>
          <w:sz w:val="24"/>
          <w:szCs w:val="24"/>
        </w:rPr>
      </w:pPr>
      <w:r w:rsidRPr="0047576A">
        <w:rPr>
          <w:rFonts w:ascii="Times New Roman" w:hAnsi="Times New Roman"/>
          <w:i/>
          <w:iCs/>
          <w:sz w:val="24"/>
          <w:szCs w:val="24"/>
        </w:rPr>
        <w:t xml:space="preserve">                             М.П. (у разі наявності печатки</w:t>
      </w:r>
      <w:r w:rsidRPr="0047576A">
        <w:rPr>
          <w:rFonts w:ascii="Times New Roman" w:hAnsi="Times New Roman"/>
          <w:iCs/>
          <w:sz w:val="24"/>
          <w:szCs w:val="24"/>
        </w:rPr>
        <w:t>)</w:t>
      </w:r>
    </w:p>
    <w:p w:rsidR="00C96ECF" w:rsidRPr="00223132" w:rsidRDefault="00C96ECF" w:rsidP="00C96ECF">
      <w:pPr>
        <w:rPr>
          <w:rFonts w:ascii="Times New Roman" w:hAnsi="Times New Roman"/>
          <w:b/>
          <w:sz w:val="24"/>
          <w:szCs w:val="24"/>
        </w:rPr>
      </w:pPr>
    </w:p>
    <w:p w:rsidR="00C96ECF" w:rsidRPr="0047576A" w:rsidRDefault="00C96ECF" w:rsidP="00C96ECF">
      <w:pPr>
        <w:rPr>
          <w:rFonts w:ascii="Times New Roman" w:hAnsi="Times New Roman"/>
          <w:sz w:val="24"/>
          <w:szCs w:val="24"/>
        </w:rPr>
      </w:pPr>
    </w:p>
    <w:p w:rsidR="00C96ECF" w:rsidRDefault="00C96ECF" w:rsidP="00C96ECF">
      <w:pPr>
        <w:rPr>
          <w:rFonts w:ascii="Times New Roman" w:hAnsi="Times New Roman"/>
          <w:sz w:val="24"/>
          <w:szCs w:val="24"/>
        </w:rPr>
      </w:pPr>
    </w:p>
    <w:p w:rsidR="00C96ECF" w:rsidRDefault="00C96ECF" w:rsidP="00C96ECF">
      <w:pPr>
        <w:rPr>
          <w:rFonts w:ascii="Times New Roman" w:hAnsi="Times New Roman"/>
          <w:sz w:val="24"/>
          <w:szCs w:val="24"/>
        </w:rPr>
      </w:pPr>
    </w:p>
    <w:p w:rsidR="00C96ECF" w:rsidRDefault="00C96ECF" w:rsidP="00C96ECF">
      <w:pPr>
        <w:rPr>
          <w:rFonts w:ascii="Times New Roman" w:hAnsi="Times New Roman"/>
          <w:sz w:val="24"/>
          <w:szCs w:val="24"/>
        </w:rPr>
      </w:pPr>
    </w:p>
    <w:p w:rsidR="00C96ECF" w:rsidRDefault="00C96ECF" w:rsidP="00C96ECF">
      <w:pPr>
        <w:rPr>
          <w:rFonts w:ascii="Times New Roman" w:hAnsi="Times New Roman"/>
          <w:sz w:val="24"/>
          <w:szCs w:val="24"/>
        </w:rPr>
      </w:pPr>
    </w:p>
    <w:p w:rsidR="00C96ECF" w:rsidRDefault="00C96ECF" w:rsidP="00C96ECF">
      <w:pPr>
        <w:rPr>
          <w:rFonts w:ascii="Times New Roman" w:hAnsi="Times New Roman"/>
          <w:sz w:val="24"/>
          <w:szCs w:val="24"/>
        </w:rPr>
      </w:pPr>
    </w:p>
    <w:p w:rsidR="00F073D3" w:rsidRDefault="00F073D3" w:rsidP="00C96ECF">
      <w:pPr>
        <w:spacing w:after="0" w:line="240" w:lineRule="auto"/>
        <w:jc w:val="right"/>
        <w:rPr>
          <w:rFonts w:ascii="Times New Roman" w:hAnsi="Times New Roman"/>
          <w:b/>
        </w:rPr>
      </w:pPr>
    </w:p>
    <w:p w:rsidR="00C96ECF" w:rsidRPr="00C96ECF" w:rsidRDefault="00C96ECF" w:rsidP="00C96ECF">
      <w:pPr>
        <w:spacing w:after="0" w:line="240" w:lineRule="auto"/>
        <w:jc w:val="right"/>
        <w:rPr>
          <w:rFonts w:ascii="Times New Roman" w:hAnsi="Times New Roman"/>
          <w:b/>
        </w:rPr>
      </w:pPr>
      <w:r w:rsidRPr="00C96ECF">
        <w:rPr>
          <w:rFonts w:ascii="Times New Roman" w:hAnsi="Times New Roman"/>
          <w:b/>
        </w:rPr>
        <w:lastRenderedPageBreak/>
        <w:t xml:space="preserve">Додаток </w:t>
      </w:r>
      <w:r w:rsidR="00F073D3">
        <w:rPr>
          <w:rFonts w:ascii="Times New Roman" w:hAnsi="Times New Roman"/>
          <w:b/>
        </w:rPr>
        <w:t>9</w:t>
      </w:r>
    </w:p>
    <w:p w:rsidR="00C96ECF" w:rsidRPr="00C96ECF" w:rsidRDefault="00C96ECF" w:rsidP="00C96ECF">
      <w:pPr>
        <w:spacing w:after="0" w:line="240" w:lineRule="auto"/>
        <w:jc w:val="center"/>
        <w:rPr>
          <w:rFonts w:ascii="Times New Roman" w:hAnsi="Times New Roman"/>
          <w:b/>
        </w:rPr>
      </w:pPr>
      <w:r w:rsidRPr="00C96ECF">
        <w:rPr>
          <w:rFonts w:ascii="Times New Roman" w:hAnsi="Times New Roman"/>
          <w:b/>
        </w:rPr>
        <w:t>Перелік документів, які підтверджують відсутність підстав для відмови учасникові в участі у процедурі закупівлі відповідно до ст. 17 Закону</w:t>
      </w:r>
    </w:p>
    <w:tbl>
      <w:tblPr>
        <w:tblW w:w="10456" w:type="dxa"/>
        <w:tblInd w:w="480" w:type="dxa"/>
        <w:tblLayout w:type="fixed"/>
        <w:tblLook w:val="0000" w:firstRow="0" w:lastRow="0" w:firstColumn="0" w:lastColumn="0" w:noHBand="0" w:noVBand="0"/>
      </w:tblPr>
      <w:tblGrid>
        <w:gridCol w:w="3292"/>
        <w:gridCol w:w="7164"/>
      </w:tblGrid>
      <w:tr w:rsidR="00C96ECF" w:rsidRPr="00C96ECF" w:rsidTr="009F5AD7">
        <w:trPr>
          <w:trHeight w:val="295"/>
        </w:trPr>
        <w:tc>
          <w:tcPr>
            <w:tcW w:w="3292" w:type="dxa"/>
            <w:tcBorders>
              <w:top w:val="single" w:sz="4" w:space="0" w:color="000000"/>
              <w:left w:val="single" w:sz="4" w:space="0" w:color="000000"/>
              <w:bottom w:val="single" w:sz="4" w:space="0" w:color="000000"/>
              <w:right w:val="nil"/>
            </w:tcBorders>
          </w:tcPr>
          <w:p w:rsidR="00C96ECF" w:rsidRPr="00C96ECF" w:rsidRDefault="00C96ECF" w:rsidP="00C96ECF">
            <w:pPr>
              <w:snapToGrid w:val="0"/>
              <w:spacing w:after="0" w:line="240" w:lineRule="auto"/>
              <w:jc w:val="center"/>
              <w:rPr>
                <w:rFonts w:ascii="Times New Roman" w:hAnsi="Times New Roman"/>
                <w:b/>
                <w:bCs/>
                <w:kern w:val="2"/>
                <w:lang w:eastAsia="he-IL" w:bidi="he-IL"/>
              </w:rPr>
            </w:pPr>
            <w:r w:rsidRPr="00C96ECF">
              <w:rPr>
                <w:rFonts w:ascii="Times New Roman" w:hAnsi="Times New Roman"/>
                <w:b/>
                <w:bCs/>
                <w:lang w:eastAsia="he-IL" w:bidi="he-IL"/>
              </w:rPr>
              <w:t>Вимога (ст. 17)</w:t>
            </w:r>
          </w:p>
        </w:tc>
        <w:tc>
          <w:tcPr>
            <w:tcW w:w="7164" w:type="dxa"/>
            <w:tcBorders>
              <w:top w:val="single" w:sz="4" w:space="0" w:color="000000"/>
              <w:left w:val="single" w:sz="4" w:space="0" w:color="000000"/>
              <w:bottom w:val="single" w:sz="4" w:space="0" w:color="000000"/>
              <w:right w:val="single" w:sz="4" w:space="0" w:color="000000"/>
            </w:tcBorders>
          </w:tcPr>
          <w:p w:rsidR="00C96ECF" w:rsidRPr="00C96ECF" w:rsidRDefault="00C96ECF" w:rsidP="00C96ECF">
            <w:pPr>
              <w:snapToGrid w:val="0"/>
              <w:spacing w:after="0" w:line="240" w:lineRule="auto"/>
              <w:jc w:val="center"/>
              <w:rPr>
                <w:rFonts w:ascii="Times New Roman" w:hAnsi="Times New Roman"/>
                <w:b/>
                <w:bCs/>
                <w:kern w:val="2"/>
                <w:lang w:eastAsia="he-IL" w:bidi="he-IL"/>
              </w:rPr>
            </w:pPr>
            <w:r w:rsidRPr="00C96ECF">
              <w:rPr>
                <w:rFonts w:ascii="Times New Roman" w:hAnsi="Times New Roman"/>
                <w:b/>
                <w:bCs/>
                <w:lang w:eastAsia="he-IL" w:bidi="he-IL"/>
              </w:rPr>
              <w:t xml:space="preserve">Документальне підтвердження </w:t>
            </w:r>
          </w:p>
        </w:tc>
      </w:tr>
      <w:tr w:rsidR="00C96ECF" w:rsidRPr="00C96ECF" w:rsidTr="009F5AD7">
        <w:trPr>
          <w:trHeight w:val="1195"/>
        </w:trPr>
        <w:tc>
          <w:tcPr>
            <w:tcW w:w="3292" w:type="dxa"/>
            <w:tcBorders>
              <w:top w:val="nil"/>
              <w:left w:val="single" w:sz="4" w:space="0" w:color="000000"/>
              <w:bottom w:val="single" w:sz="4" w:space="0" w:color="000000"/>
              <w:right w:val="nil"/>
            </w:tcBorders>
          </w:tcPr>
          <w:p w:rsidR="00C96ECF" w:rsidRPr="00C96ECF" w:rsidRDefault="00C96ECF" w:rsidP="00C96ECF">
            <w:pPr>
              <w:snapToGrid w:val="0"/>
              <w:spacing w:after="0" w:line="240" w:lineRule="auto"/>
              <w:rPr>
                <w:rFonts w:ascii="Times New Roman" w:hAnsi="Times New Roman"/>
                <w:kern w:val="2"/>
              </w:rPr>
            </w:pPr>
            <w:r w:rsidRPr="00C96ECF">
              <w:rPr>
                <w:rFonts w:ascii="Times New Roman" w:eastAsia="Courier New CYR" w:hAnsi="Times New Roman"/>
              </w:rPr>
              <w:t>1) п. 1 ч1. Цінова п</w:t>
            </w:r>
            <w:r w:rsidRPr="00C96ECF">
              <w:rPr>
                <w:rFonts w:ascii="Times New Roman" w:hAnsi="Times New Roman"/>
              </w:rPr>
              <w:t>ропозиція подана учасником процедури закупівлі, який не є пов'язаною особою з іншими учасниками процедури закупівлі</w:t>
            </w:r>
          </w:p>
        </w:tc>
        <w:tc>
          <w:tcPr>
            <w:tcW w:w="7164" w:type="dxa"/>
            <w:tcBorders>
              <w:top w:val="nil"/>
              <w:left w:val="single" w:sz="4" w:space="0" w:color="000000"/>
              <w:bottom w:val="single" w:sz="4" w:space="0" w:color="000000"/>
              <w:right w:val="single" w:sz="4" w:space="0" w:color="000000"/>
            </w:tcBorders>
          </w:tcPr>
          <w:p w:rsidR="00C96ECF" w:rsidRPr="00C96ECF" w:rsidRDefault="00C96ECF" w:rsidP="00C96ECF">
            <w:pPr>
              <w:snapToGrid w:val="0"/>
              <w:spacing w:after="0" w:line="240" w:lineRule="auto"/>
              <w:rPr>
                <w:rFonts w:ascii="Times New Roman" w:hAnsi="Times New Roman"/>
              </w:rPr>
            </w:pPr>
            <w:r w:rsidRPr="00C96ECF">
              <w:rPr>
                <w:rFonts w:ascii="Times New Roman" w:hAnsi="Times New Roman"/>
              </w:rPr>
              <w:t>1.1. Довідка у довільній формі щодо засновників (П.І.Б.), їх частки у статутному капіталі Учасника.</w:t>
            </w:r>
          </w:p>
          <w:p w:rsidR="00C96ECF" w:rsidRPr="00C96ECF" w:rsidRDefault="00C96ECF" w:rsidP="00C96ECF">
            <w:pPr>
              <w:snapToGrid w:val="0"/>
              <w:spacing w:after="0" w:line="240" w:lineRule="auto"/>
              <w:rPr>
                <w:rFonts w:ascii="Times New Roman" w:hAnsi="Times New Roman"/>
                <w:kern w:val="2"/>
              </w:rPr>
            </w:pPr>
          </w:p>
        </w:tc>
      </w:tr>
      <w:tr w:rsidR="00C96ECF" w:rsidRPr="00C96ECF" w:rsidTr="009F5AD7">
        <w:trPr>
          <w:trHeight w:val="1195"/>
        </w:trPr>
        <w:tc>
          <w:tcPr>
            <w:tcW w:w="3292" w:type="dxa"/>
            <w:tcBorders>
              <w:top w:val="nil"/>
              <w:left w:val="single" w:sz="4" w:space="0" w:color="000000"/>
              <w:bottom w:val="single" w:sz="4" w:space="0" w:color="000000"/>
              <w:right w:val="nil"/>
            </w:tcBorders>
          </w:tcPr>
          <w:p w:rsidR="00C96ECF" w:rsidRPr="00C96ECF" w:rsidRDefault="00C96ECF" w:rsidP="00C96ECF">
            <w:pPr>
              <w:snapToGrid w:val="0"/>
              <w:spacing w:after="0" w:line="240" w:lineRule="auto"/>
              <w:rPr>
                <w:rFonts w:ascii="Times New Roman" w:eastAsia="Courier New CYR" w:hAnsi="Times New Roman"/>
              </w:rPr>
            </w:pPr>
            <w:r w:rsidRPr="00C96ECF">
              <w:rPr>
                <w:rFonts w:ascii="Times New Roman" w:eastAsia="Courier New CYR" w:hAnsi="Times New Roman"/>
              </w:rPr>
              <w:t xml:space="preserve">п1.ч.2, 4 та 5  Уповноважена службова (посадова) особа чи фізична особа, яка представляє інтереси під час проведення закупівлі не була притягнута до </w:t>
            </w:r>
            <w:r w:rsidRPr="00C96ECF">
              <w:rPr>
                <w:rFonts w:ascii="Times New Roman" w:hAnsi="Times New Roman"/>
              </w:rPr>
              <w:t>відповідальності за вчинення у сфері державних закупівель корупційного правопорушення.</w:t>
            </w:r>
          </w:p>
        </w:tc>
        <w:tc>
          <w:tcPr>
            <w:tcW w:w="7164" w:type="dxa"/>
            <w:tcBorders>
              <w:top w:val="nil"/>
              <w:left w:val="single" w:sz="4" w:space="0" w:color="000000"/>
              <w:bottom w:val="single" w:sz="4" w:space="0" w:color="000000"/>
              <w:right w:val="single" w:sz="4" w:space="0" w:color="000000"/>
            </w:tcBorders>
          </w:tcPr>
          <w:p w:rsidR="00C96ECF" w:rsidRPr="00C96ECF" w:rsidRDefault="00C96ECF" w:rsidP="00C96ECF">
            <w:pPr>
              <w:snapToGrid w:val="0"/>
              <w:spacing w:after="0" w:line="240" w:lineRule="auto"/>
              <w:jc w:val="both"/>
              <w:rPr>
                <w:rFonts w:ascii="Times New Roman" w:hAnsi="Times New Roman"/>
              </w:rPr>
            </w:pPr>
            <w:r w:rsidRPr="00C96ECF">
              <w:rPr>
                <w:rFonts w:ascii="Times New Roman" w:hAnsi="Times New Roman"/>
              </w:rPr>
              <w:t xml:space="preserve">1.2. </w:t>
            </w:r>
            <w:r w:rsidR="00F073D3" w:rsidRPr="00C96ECF">
              <w:rPr>
                <w:rFonts w:ascii="Times New Roman" w:hAnsi="Times New Roman"/>
              </w:rPr>
              <w:t xml:space="preserve">Оригінал довідки Учасника в довільній формі, </w:t>
            </w:r>
            <w:r w:rsidRPr="00C96ECF">
              <w:rPr>
                <w:rFonts w:ascii="Times New Roman" w:hAnsi="Times New Roman"/>
              </w:rPr>
              <w:t>що підтверджує про те що, службова (посадова) особа, яку уповноважено Учасником представляти інтереси його інтереси під час проведення процедури закупівлі чи  фізичну особу не було притягнуто згідно із законом до відповідності за вчинення у сфері державних закупівель корупційного правопорушення.</w:t>
            </w:r>
          </w:p>
          <w:p w:rsidR="00C96ECF" w:rsidRDefault="00C96ECF" w:rsidP="00C96ECF">
            <w:pPr>
              <w:snapToGrid w:val="0"/>
              <w:spacing w:after="0" w:line="240" w:lineRule="auto"/>
              <w:jc w:val="both"/>
              <w:rPr>
                <w:rFonts w:ascii="Times New Roman" w:hAnsi="Times New Roman"/>
              </w:rPr>
            </w:pPr>
            <w:r w:rsidRPr="00C96ECF">
              <w:rPr>
                <w:rFonts w:ascii="Times New Roman" w:hAnsi="Times New Roman"/>
              </w:rPr>
              <w:t xml:space="preserve">1.3. Оригінал довідки Учасника в довільній формі, що підтверджує про те що, службова (посадова) особа, яку уповноважено Учасником представляти його інтереси під час проведення процедури закупівлі чи фізична особа, яка є учасником не була засуджена за злочин, вчинений з корисливих мотивів, судимість з якої не знято або не погашено у встановленому порядку. </w:t>
            </w:r>
          </w:p>
          <w:p w:rsidR="00F073D3" w:rsidRDefault="00F073D3" w:rsidP="00C709E6">
            <w:pPr>
              <w:snapToGrid w:val="0"/>
              <w:spacing w:after="0" w:line="240" w:lineRule="auto"/>
              <w:jc w:val="both"/>
              <w:rPr>
                <w:rFonts w:ascii="Times New Roman" w:hAnsi="Times New Roman"/>
              </w:rPr>
            </w:pPr>
            <w:r>
              <w:rPr>
                <w:rFonts w:ascii="Times New Roman" w:hAnsi="Times New Roman"/>
              </w:rPr>
              <w:t>1.4. Інформаційну довідку видану Уповноваженим органом</w:t>
            </w:r>
            <w:r w:rsidR="00C709E6">
              <w:rPr>
                <w:rFonts w:ascii="Times New Roman" w:hAnsi="Times New Roman"/>
              </w:rPr>
              <w:t xml:space="preserve"> (оригінал або завірена копія)</w:t>
            </w:r>
            <w:r>
              <w:rPr>
                <w:rFonts w:ascii="Times New Roman" w:hAnsi="Times New Roman"/>
              </w:rPr>
              <w:t xml:space="preserve">, </w:t>
            </w:r>
            <w:r w:rsidR="00C709E6">
              <w:rPr>
                <w:rFonts w:ascii="Times New Roman" w:hAnsi="Times New Roman"/>
              </w:rPr>
              <w:t>яка</w:t>
            </w:r>
            <w:r>
              <w:rPr>
                <w:rFonts w:ascii="Times New Roman" w:hAnsi="Times New Roman"/>
              </w:rPr>
              <w:t xml:space="preserve"> підтверджує</w:t>
            </w:r>
            <w:r w:rsidR="00C709E6">
              <w:rPr>
                <w:rFonts w:ascii="Times New Roman" w:hAnsi="Times New Roman"/>
              </w:rPr>
              <w:t>, що Учасника не внесено до Єдиного державного реєстру осіб, які вчинили корупційні або пов’язані з корупцією правопорушення;</w:t>
            </w:r>
          </w:p>
          <w:p w:rsidR="00C709E6" w:rsidRDefault="00C709E6" w:rsidP="00C709E6">
            <w:pPr>
              <w:snapToGrid w:val="0"/>
              <w:spacing w:after="0" w:line="240" w:lineRule="auto"/>
              <w:jc w:val="both"/>
              <w:rPr>
                <w:rFonts w:ascii="Times New Roman" w:hAnsi="Times New Roman"/>
              </w:rPr>
            </w:pPr>
            <w:r>
              <w:rPr>
                <w:rFonts w:ascii="Times New Roman" w:hAnsi="Times New Roman"/>
              </w:rPr>
              <w:t>1.5. Копію антикорупційної програми Учасника або копію наказу про затвердження антикорупційної програми;</w:t>
            </w:r>
          </w:p>
          <w:p w:rsidR="00C709E6" w:rsidRPr="00C96ECF" w:rsidRDefault="00C709E6" w:rsidP="00C709E6">
            <w:pPr>
              <w:snapToGrid w:val="0"/>
              <w:spacing w:after="0" w:line="240" w:lineRule="auto"/>
              <w:jc w:val="both"/>
              <w:rPr>
                <w:rFonts w:ascii="Times New Roman" w:hAnsi="Times New Roman"/>
              </w:rPr>
            </w:pPr>
            <w:r>
              <w:rPr>
                <w:rFonts w:ascii="Times New Roman" w:hAnsi="Times New Roman"/>
              </w:rPr>
              <w:t xml:space="preserve">1.6. копію документа Учасника, в якому зазначено, що певна особа визначена уповноваженою з антикорупційної програми учасника.  </w:t>
            </w:r>
          </w:p>
        </w:tc>
      </w:tr>
      <w:tr w:rsidR="00C96ECF" w:rsidRPr="00C96ECF" w:rsidTr="009F5AD7">
        <w:trPr>
          <w:trHeight w:val="1195"/>
        </w:trPr>
        <w:tc>
          <w:tcPr>
            <w:tcW w:w="3292" w:type="dxa"/>
            <w:tcBorders>
              <w:top w:val="nil"/>
              <w:left w:val="single" w:sz="4" w:space="0" w:color="000000"/>
              <w:bottom w:val="single" w:sz="4" w:space="0" w:color="000000"/>
              <w:right w:val="nil"/>
            </w:tcBorders>
          </w:tcPr>
          <w:p w:rsidR="00C96ECF" w:rsidRPr="00C96ECF" w:rsidRDefault="00C96ECF" w:rsidP="00C96ECF">
            <w:pPr>
              <w:snapToGrid w:val="0"/>
              <w:spacing w:after="0" w:line="240" w:lineRule="auto"/>
              <w:rPr>
                <w:rFonts w:ascii="Times New Roman" w:eastAsia="Courier New CYR" w:hAnsi="Times New Roman"/>
              </w:rPr>
            </w:pPr>
            <w:r w:rsidRPr="00C96ECF">
              <w:rPr>
                <w:rFonts w:ascii="Times New Roman" w:eastAsia="Courier New CYR" w:hAnsi="Times New Roman"/>
              </w:rPr>
              <w:t>2) П. 2. ч.3 Підтвердження того що Учасник не зареєстрований в офшорних зонах.</w:t>
            </w:r>
          </w:p>
        </w:tc>
        <w:tc>
          <w:tcPr>
            <w:tcW w:w="7164" w:type="dxa"/>
            <w:tcBorders>
              <w:top w:val="nil"/>
              <w:left w:val="single" w:sz="4" w:space="0" w:color="000000"/>
              <w:bottom w:val="single" w:sz="4" w:space="0" w:color="000000"/>
              <w:right w:val="single" w:sz="4" w:space="0" w:color="000000"/>
            </w:tcBorders>
          </w:tcPr>
          <w:p w:rsidR="00C96ECF" w:rsidRPr="00C96ECF" w:rsidRDefault="00C96ECF" w:rsidP="00C96ECF">
            <w:pPr>
              <w:snapToGrid w:val="0"/>
              <w:spacing w:after="0" w:line="240" w:lineRule="auto"/>
              <w:rPr>
                <w:rFonts w:ascii="Times New Roman" w:hAnsi="Times New Roman"/>
              </w:rPr>
            </w:pPr>
            <w:r w:rsidRPr="00C96ECF">
              <w:rPr>
                <w:rFonts w:ascii="Times New Roman" w:hAnsi="Times New Roman"/>
              </w:rPr>
              <w:t>2.1. Довідка в довільній формі на фірмовому бланку Учасника з підписом Уповноваженої особи про те що, Учасник незареєстрований в офшорних зонах з посиланням на Перелік офшорних зон встановлених Кабінетом Міністрів України.</w:t>
            </w:r>
          </w:p>
        </w:tc>
      </w:tr>
      <w:tr w:rsidR="00C96ECF" w:rsidRPr="00C96ECF" w:rsidTr="009F5AD7">
        <w:trPr>
          <w:trHeight w:val="1801"/>
        </w:trPr>
        <w:tc>
          <w:tcPr>
            <w:tcW w:w="3292" w:type="dxa"/>
            <w:tcBorders>
              <w:top w:val="single" w:sz="4" w:space="0" w:color="000000"/>
              <w:left w:val="single" w:sz="4" w:space="0" w:color="000000"/>
              <w:bottom w:val="single" w:sz="4" w:space="0" w:color="000000"/>
              <w:right w:val="nil"/>
            </w:tcBorders>
          </w:tcPr>
          <w:p w:rsidR="00C96ECF" w:rsidRPr="00C96ECF" w:rsidRDefault="00C96ECF" w:rsidP="00C96ECF">
            <w:pPr>
              <w:snapToGrid w:val="0"/>
              <w:spacing w:after="0" w:line="240" w:lineRule="auto"/>
              <w:rPr>
                <w:rFonts w:ascii="Times New Roman" w:hAnsi="Times New Roman"/>
                <w:kern w:val="2"/>
              </w:rPr>
            </w:pPr>
            <w:r w:rsidRPr="00C96ECF">
              <w:rPr>
                <w:rFonts w:ascii="Times New Roman" w:eastAsia="Courier New CYR" w:hAnsi="Times New Roman"/>
              </w:rPr>
              <w:t>3)</w:t>
            </w:r>
            <w:r w:rsidRPr="00C96ECF">
              <w:rPr>
                <w:rFonts w:ascii="Times New Roman" w:hAnsi="Times New Roman"/>
              </w:rPr>
              <w:t>. Учасником надані документи, що підтверджують правомочність на укладення договору про закупівлю</w:t>
            </w:r>
          </w:p>
        </w:tc>
        <w:tc>
          <w:tcPr>
            <w:tcW w:w="7164" w:type="dxa"/>
            <w:tcBorders>
              <w:top w:val="single" w:sz="4" w:space="0" w:color="000000"/>
              <w:left w:val="single" w:sz="4" w:space="0" w:color="000000"/>
              <w:bottom w:val="single" w:sz="4" w:space="0" w:color="000000"/>
              <w:right w:val="single" w:sz="4" w:space="0" w:color="000000"/>
            </w:tcBorders>
          </w:tcPr>
          <w:p w:rsidR="00C96ECF" w:rsidRPr="00C96ECF" w:rsidRDefault="00C96ECF" w:rsidP="00C96ECF">
            <w:pPr>
              <w:snapToGrid w:val="0"/>
              <w:spacing w:after="0" w:line="240" w:lineRule="auto"/>
              <w:rPr>
                <w:rFonts w:ascii="Times New Roman" w:hAnsi="Times New Roman"/>
              </w:rPr>
            </w:pPr>
            <w:r w:rsidRPr="00C96ECF">
              <w:rPr>
                <w:rFonts w:ascii="Times New Roman" w:hAnsi="Times New Roman"/>
              </w:rPr>
              <w:t>3.1. Копія довідки про взяття на облік платника податку Учасника (у разі наявності).</w:t>
            </w:r>
          </w:p>
          <w:p w:rsidR="00C96ECF" w:rsidRPr="00C96ECF" w:rsidRDefault="00C96ECF" w:rsidP="00C96ECF">
            <w:pPr>
              <w:snapToGrid w:val="0"/>
              <w:spacing w:after="0" w:line="240" w:lineRule="auto"/>
              <w:rPr>
                <w:rFonts w:ascii="Times New Roman" w:hAnsi="Times New Roman"/>
              </w:rPr>
            </w:pPr>
            <w:r w:rsidRPr="00C96ECF">
              <w:rPr>
                <w:rFonts w:ascii="Times New Roman" w:hAnsi="Times New Roman"/>
              </w:rPr>
              <w:t>3.2. Копія свідоцтва про сплату єдиного податку (у разі наявності).</w:t>
            </w:r>
          </w:p>
          <w:p w:rsidR="00C96ECF" w:rsidRPr="00C96ECF" w:rsidRDefault="00C96ECF" w:rsidP="00C96ECF">
            <w:pPr>
              <w:snapToGrid w:val="0"/>
              <w:spacing w:after="0" w:line="240" w:lineRule="auto"/>
              <w:rPr>
                <w:rFonts w:ascii="Times New Roman" w:hAnsi="Times New Roman"/>
              </w:rPr>
            </w:pPr>
            <w:r w:rsidRPr="00C96ECF">
              <w:rPr>
                <w:rFonts w:ascii="Times New Roman" w:hAnsi="Times New Roman"/>
              </w:rPr>
              <w:t>3.3. Копія свідоцтва платника податку на додатну вартість Учасника (у разі наявності).</w:t>
            </w:r>
          </w:p>
          <w:p w:rsidR="00C96ECF" w:rsidRPr="00C96ECF" w:rsidRDefault="00C96ECF" w:rsidP="00C96ECF">
            <w:pPr>
              <w:snapToGrid w:val="0"/>
              <w:spacing w:after="0" w:line="240" w:lineRule="auto"/>
              <w:rPr>
                <w:rFonts w:ascii="Times New Roman" w:hAnsi="Times New Roman"/>
              </w:rPr>
            </w:pPr>
            <w:r w:rsidRPr="00C96ECF">
              <w:rPr>
                <w:rFonts w:ascii="Times New Roman" w:hAnsi="Times New Roman"/>
              </w:rPr>
              <w:t>3.4. Копія свідоцтва або витягу або виписки про державну реєстрацію Учасника.</w:t>
            </w:r>
          </w:p>
          <w:p w:rsidR="00C96ECF" w:rsidRPr="00C96ECF" w:rsidRDefault="00C96ECF" w:rsidP="0076644C">
            <w:pPr>
              <w:snapToGrid w:val="0"/>
              <w:spacing w:after="0" w:line="240" w:lineRule="auto"/>
              <w:jc w:val="both"/>
              <w:rPr>
                <w:rFonts w:ascii="Times New Roman" w:hAnsi="Times New Roman"/>
              </w:rPr>
            </w:pPr>
            <w:r w:rsidRPr="00C96ECF">
              <w:rPr>
                <w:rFonts w:ascii="Times New Roman" w:hAnsi="Times New Roman"/>
              </w:rPr>
              <w:t>3.5. Оригінал або копія довідки яка підтверджує, що Учасник не визнаний у встановленому порядку Банкрутом та відносно нього не відкрита ліквідаційна справа (дійсною на дату розкриття).</w:t>
            </w:r>
          </w:p>
          <w:p w:rsidR="00C96ECF" w:rsidRPr="00C96ECF" w:rsidRDefault="00C96ECF" w:rsidP="0076644C">
            <w:pPr>
              <w:snapToGrid w:val="0"/>
              <w:spacing w:after="0" w:line="240" w:lineRule="auto"/>
              <w:jc w:val="both"/>
              <w:rPr>
                <w:rFonts w:ascii="Times New Roman" w:hAnsi="Times New Roman"/>
              </w:rPr>
            </w:pPr>
            <w:r w:rsidRPr="00C96ECF">
              <w:rPr>
                <w:rFonts w:ascii="Times New Roman" w:hAnsi="Times New Roman"/>
              </w:rPr>
              <w:t>3.6. Оригінал або копія довідки ДПІ про відсутність у Учасника заборгованості по сплаті податків і зборів (дійсною на дату розкриття).</w:t>
            </w:r>
          </w:p>
        </w:tc>
      </w:tr>
      <w:tr w:rsidR="00C96ECF" w:rsidRPr="00C96ECF" w:rsidTr="009F5AD7">
        <w:trPr>
          <w:trHeight w:val="2423"/>
        </w:trPr>
        <w:tc>
          <w:tcPr>
            <w:tcW w:w="3292" w:type="dxa"/>
            <w:tcBorders>
              <w:top w:val="single" w:sz="4" w:space="0" w:color="000000"/>
              <w:left w:val="single" w:sz="4" w:space="0" w:color="000000"/>
              <w:bottom w:val="single" w:sz="4" w:space="0" w:color="000000"/>
              <w:right w:val="nil"/>
            </w:tcBorders>
          </w:tcPr>
          <w:p w:rsidR="00C96ECF" w:rsidRPr="00C96ECF" w:rsidRDefault="00C96ECF" w:rsidP="00C96ECF">
            <w:pPr>
              <w:snapToGrid w:val="0"/>
              <w:spacing w:after="0" w:line="240" w:lineRule="auto"/>
              <w:rPr>
                <w:rFonts w:ascii="Times New Roman" w:hAnsi="Times New Roman"/>
                <w:kern w:val="2"/>
              </w:rPr>
            </w:pPr>
            <w:r w:rsidRPr="00C96ECF">
              <w:rPr>
                <w:rFonts w:ascii="Times New Roman" w:hAnsi="Times New Roman"/>
              </w:rPr>
              <w:t>4) Учасник провадить господарську діяльність відповідно до положень його статуту</w:t>
            </w:r>
          </w:p>
        </w:tc>
        <w:tc>
          <w:tcPr>
            <w:tcW w:w="7164" w:type="dxa"/>
            <w:tcBorders>
              <w:top w:val="single" w:sz="4" w:space="0" w:color="000000"/>
              <w:left w:val="single" w:sz="4" w:space="0" w:color="000000"/>
              <w:bottom w:val="single" w:sz="4" w:space="0" w:color="000000"/>
              <w:right w:val="single" w:sz="4" w:space="0" w:color="000000"/>
            </w:tcBorders>
          </w:tcPr>
          <w:p w:rsidR="00C96ECF" w:rsidRPr="00C96ECF" w:rsidRDefault="00C96ECF" w:rsidP="00C96ECF">
            <w:pPr>
              <w:snapToGrid w:val="0"/>
              <w:spacing w:after="0" w:line="240" w:lineRule="auto"/>
              <w:rPr>
                <w:rFonts w:ascii="Times New Roman" w:hAnsi="Times New Roman"/>
                <w:lang w:eastAsia="he-IL" w:bidi="he-IL"/>
              </w:rPr>
            </w:pPr>
            <w:r w:rsidRPr="00C96ECF">
              <w:rPr>
                <w:rFonts w:ascii="Times New Roman" w:hAnsi="Times New Roman"/>
                <w:lang w:eastAsia="he-IL" w:bidi="he-IL"/>
              </w:rPr>
              <w:t>4.1. Копія Статуту Учасника або іншого установчого документа</w:t>
            </w:r>
            <w:r w:rsidRPr="00C96ECF">
              <w:rPr>
                <w:rFonts w:ascii="Times New Roman" w:hAnsi="Times New Roman"/>
                <w:color w:val="000000"/>
              </w:rPr>
              <w:t xml:space="preserve"> із змінами (у разі їх наявності).</w:t>
            </w:r>
            <w:r w:rsidRPr="00C96ECF">
              <w:rPr>
                <w:rFonts w:ascii="Times New Roman" w:hAnsi="Times New Roman"/>
                <w:lang w:eastAsia="he-IL" w:bidi="he-IL"/>
              </w:rPr>
              <w:t xml:space="preserve"> В</w:t>
            </w:r>
            <w:r w:rsidRPr="00C96ECF">
              <w:rPr>
                <w:rFonts w:ascii="Times New Roman" w:hAnsi="Times New Roman"/>
                <w:color w:val="000000"/>
              </w:rPr>
              <w:t>имога встановлюється для Учасників торгів – юридичних осіб</w:t>
            </w:r>
            <w:r w:rsidRPr="00C96ECF">
              <w:rPr>
                <w:rFonts w:ascii="Times New Roman" w:hAnsi="Times New Roman"/>
                <w:lang w:eastAsia="he-IL" w:bidi="he-IL"/>
              </w:rPr>
              <w:t>.</w:t>
            </w:r>
          </w:p>
          <w:p w:rsidR="00C96ECF" w:rsidRPr="00C96ECF" w:rsidRDefault="00C96ECF" w:rsidP="00C96ECF">
            <w:pPr>
              <w:snapToGrid w:val="0"/>
              <w:spacing w:after="0" w:line="240" w:lineRule="auto"/>
              <w:jc w:val="both"/>
              <w:rPr>
                <w:rFonts w:ascii="Times New Roman" w:hAnsi="Times New Roman"/>
                <w:kern w:val="2"/>
                <w:lang w:eastAsia="he-IL" w:bidi="he-IL"/>
              </w:rPr>
            </w:pPr>
            <w:r w:rsidRPr="00C96ECF">
              <w:rPr>
                <w:rFonts w:ascii="Times New Roman" w:hAnsi="Times New Roman"/>
                <w:lang w:eastAsia="he-IL" w:bidi="he-IL"/>
              </w:rPr>
              <w:t xml:space="preserve">4.2. Лист у довільній формі з посиланням на відповідний розділ або пункт установчих документів, в яких зазначено, що учасник веде господарську діяльність щодо предмета закупівлі. </w:t>
            </w:r>
          </w:p>
          <w:p w:rsidR="00C96ECF" w:rsidRPr="00C96ECF" w:rsidRDefault="00C96ECF" w:rsidP="00C96ECF">
            <w:pPr>
              <w:spacing w:after="0" w:line="240" w:lineRule="auto"/>
              <w:jc w:val="both"/>
              <w:rPr>
                <w:rFonts w:ascii="Times New Roman" w:hAnsi="Times New Roman"/>
              </w:rPr>
            </w:pPr>
            <w:r w:rsidRPr="00C96ECF">
              <w:rPr>
                <w:rFonts w:ascii="Times New Roman" w:hAnsi="Times New Roman"/>
                <w:lang w:eastAsia="he-IL" w:bidi="he-IL"/>
              </w:rPr>
              <w:t>4.2. К</w:t>
            </w:r>
            <w:r w:rsidRPr="00C96ECF">
              <w:rPr>
                <w:rFonts w:ascii="Times New Roman" w:hAnsi="Times New Roman"/>
              </w:rPr>
              <w:t>опія довідки про включення Учасника торгів до Єдиного державного реєстру підприємств та організацій України (ЄДРПОУ).  Вимога для Учасника-юридичної особи.</w:t>
            </w:r>
          </w:p>
        </w:tc>
      </w:tr>
    </w:tbl>
    <w:p w:rsidR="00C96ECF" w:rsidRDefault="00C96ECF" w:rsidP="00C96ECF">
      <w:pPr>
        <w:spacing w:after="0" w:line="240" w:lineRule="auto"/>
        <w:jc w:val="right"/>
        <w:rPr>
          <w:rFonts w:ascii="Times New Roman" w:hAnsi="Times New Roman"/>
          <w:b/>
        </w:rPr>
      </w:pPr>
    </w:p>
    <w:p w:rsidR="00C96ECF" w:rsidRDefault="00C96ECF" w:rsidP="00C96ECF">
      <w:pPr>
        <w:spacing w:after="0" w:line="240" w:lineRule="auto"/>
        <w:jc w:val="right"/>
        <w:rPr>
          <w:rFonts w:ascii="Times New Roman" w:hAnsi="Times New Roman"/>
          <w:b/>
        </w:rPr>
      </w:pPr>
    </w:p>
    <w:p w:rsidR="00C96ECF" w:rsidRDefault="00C96ECF" w:rsidP="004D0D02">
      <w:pPr>
        <w:spacing w:after="0" w:line="240" w:lineRule="auto"/>
        <w:rPr>
          <w:rFonts w:ascii="Times New Roman" w:hAnsi="Times New Roman"/>
          <w:b/>
        </w:rPr>
      </w:pPr>
    </w:p>
    <w:p w:rsidR="00C96ECF" w:rsidRPr="00C96ECF" w:rsidRDefault="00C96ECF" w:rsidP="00C96ECF">
      <w:pPr>
        <w:spacing w:after="0" w:line="240" w:lineRule="auto"/>
        <w:jc w:val="right"/>
        <w:rPr>
          <w:rFonts w:ascii="Times New Roman" w:hAnsi="Times New Roman"/>
          <w:lang w:val="ru-RU"/>
        </w:rPr>
      </w:pPr>
      <w:r w:rsidRPr="00C96ECF">
        <w:rPr>
          <w:rFonts w:ascii="Times New Roman" w:hAnsi="Times New Roman"/>
          <w:b/>
        </w:rPr>
        <w:lastRenderedPageBreak/>
        <w:t xml:space="preserve">Додаток </w:t>
      </w:r>
      <w:r w:rsidR="004D0D02">
        <w:rPr>
          <w:rFonts w:ascii="Times New Roman" w:hAnsi="Times New Roman"/>
          <w:b/>
          <w:lang w:val="ru-RU"/>
        </w:rPr>
        <w:t>10</w:t>
      </w:r>
    </w:p>
    <w:p w:rsidR="00C96ECF" w:rsidRPr="00C96ECF" w:rsidRDefault="00C96ECF" w:rsidP="00C96ECF">
      <w:pPr>
        <w:shd w:val="clear" w:color="auto" w:fill="FFFFFF"/>
        <w:spacing w:after="0" w:line="240" w:lineRule="auto"/>
        <w:ind w:firstLine="567"/>
        <w:jc w:val="both"/>
        <w:rPr>
          <w:rFonts w:ascii="Times New Roman" w:hAnsi="Times New Roman"/>
          <w:lang w:val="ru-RU"/>
        </w:rPr>
      </w:pPr>
    </w:p>
    <w:p w:rsidR="00C96ECF" w:rsidRPr="00C96ECF" w:rsidRDefault="00C96ECF" w:rsidP="00C96ECF">
      <w:pPr>
        <w:shd w:val="clear" w:color="auto" w:fill="FFFFFF"/>
        <w:spacing w:after="0" w:line="240" w:lineRule="auto"/>
        <w:ind w:firstLine="567"/>
        <w:jc w:val="center"/>
        <w:rPr>
          <w:rFonts w:ascii="Times New Roman" w:hAnsi="Times New Roman"/>
        </w:rPr>
      </w:pPr>
      <w:r w:rsidRPr="00C96ECF">
        <w:rPr>
          <w:rFonts w:ascii="Times New Roman" w:hAnsi="Times New Roman"/>
          <w:b/>
        </w:rPr>
        <w:t>КРИТЕРІЇ ТА МЕТОДИКА ОЦІНКИ ПРОПОЗИЦІЙ КОНКУРСНИХ ТОРГІВ</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Оцінка пропозицій конкурсних торгів здійснюється на основі наступних критеріїв:</w:t>
      </w:r>
    </w:p>
    <w:p w:rsidR="00C96ECF" w:rsidRPr="00C96ECF" w:rsidRDefault="00C96ECF" w:rsidP="00C96ECF">
      <w:pPr>
        <w:widowControl w:val="0"/>
        <w:shd w:val="clear" w:color="auto" w:fill="FFFFFF"/>
        <w:autoSpaceDE w:val="0"/>
        <w:autoSpaceDN w:val="0"/>
        <w:adjustRightInd w:val="0"/>
        <w:spacing w:after="0" w:line="240" w:lineRule="auto"/>
        <w:ind w:firstLine="567"/>
        <w:jc w:val="both"/>
        <w:rPr>
          <w:rFonts w:ascii="Times New Roman" w:hAnsi="Times New Roman"/>
        </w:rPr>
      </w:pPr>
      <w:r w:rsidRPr="00C96ECF">
        <w:rPr>
          <w:rFonts w:ascii="Times New Roman" w:hAnsi="Times New Roman"/>
          <w:b/>
        </w:rPr>
        <w:t xml:space="preserve">1. Ціна </w:t>
      </w:r>
      <w:r w:rsidRPr="00C96ECF">
        <w:rPr>
          <w:rFonts w:ascii="Times New Roman" w:hAnsi="Times New Roman"/>
        </w:rPr>
        <w:t>(питома вага 85%);</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 xml:space="preserve">2. </w:t>
      </w:r>
      <w:r w:rsidRPr="00C96ECF">
        <w:rPr>
          <w:rFonts w:ascii="Times New Roman" w:hAnsi="Times New Roman"/>
          <w:b/>
        </w:rPr>
        <w:t>Строк виконання робіт</w:t>
      </w:r>
      <w:r w:rsidRPr="00C96ECF">
        <w:rPr>
          <w:rFonts w:ascii="Times New Roman" w:hAnsi="Times New Roman"/>
        </w:rPr>
        <w:t xml:space="preserve"> (питома вага 10%);</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 xml:space="preserve">3. </w:t>
      </w:r>
      <w:r w:rsidRPr="00C96ECF">
        <w:rPr>
          <w:rFonts w:ascii="Times New Roman" w:hAnsi="Times New Roman"/>
          <w:b/>
        </w:rPr>
        <w:t>Гарантійний термін</w:t>
      </w:r>
      <w:r w:rsidRPr="00C96ECF">
        <w:rPr>
          <w:rFonts w:ascii="Times New Roman" w:hAnsi="Times New Roman"/>
        </w:rPr>
        <w:t xml:space="preserve"> (питома вага 5%).</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Оцінка проводиться згідно з наступною методикою.</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 xml:space="preserve">Максимально можлива кількість балів дорівнює </w:t>
      </w:r>
      <w:r w:rsidRPr="00C96ECF">
        <w:rPr>
          <w:rFonts w:ascii="Times New Roman" w:hAnsi="Times New Roman"/>
          <w:b/>
        </w:rPr>
        <w:t>100.</w:t>
      </w:r>
    </w:p>
    <w:p w:rsidR="00C96ECF" w:rsidRPr="00C96ECF" w:rsidRDefault="00C96ECF" w:rsidP="00C96ECF">
      <w:pPr>
        <w:widowControl w:val="0"/>
        <w:numPr>
          <w:ilvl w:val="1"/>
          <w:numId w:val="5"/>
        </w:numPr>
        <w:shd w:val="clear" w:color="auto" w:fill="FFFFFF"/>
        <w:tabs>
          <w:tab w:val="clear" w:pos="1440"/>
          <w:tab w:val="num" w:pos="180"/>
        </w:tabs>
        <w:autoSpaceDE w:val="0"/>
        <w:autoSpaceDN w:val="0"/>
        <w:adjustRightInd w:val="0"/>
        <w:spacing w:after="0" w:line="240" w:lineRule="auto"/>
        <w:ind w:left="0" w:firstLine="567"/>
        <w:jc w:val="center"/>
        <w:rPr>
          <w:rFonts w:ascii="Times New Roman" w:hAnsi="Times New Roman"/>
          <w:b/>
        </w:rPr>
      </w:pPr>
      <w:r w:rsidRPr="00C96ECF">
        <w:rPr>
          <w:rFonts w:ascii="Times New Roman" w:hAnsi="Times New Roman"/>
          <w:b/>
        </w:rPr>
        <w:t xml:space="preserve"> Ціна</w:t>
      </w:r>
    </w:p>
    <w:p w:rsidR="00C96ECF" w:rsidRPr="00C96ECF" w:rsidRDefault="00C96ECF" w:rsidP="00C96ECF">
      <w:pPr>
        <w:shd w:val="clear" w:color="auto" w:fill="FFFFFF"/>
        <w:spacing w:after="0" w:line="240" w:lineRule="auto"/>
        <w:ind w:firstLine="567"/>
        <w:jc w:val="both"/>
        <w:rPr>
          <w:rFonts w:ascii="Times New Roman" w:hAnsi="Times New Roman"/>
          <w:b/>
          <w:i/>
        </w:rPr>
      </w:pPr>
      <w:r w:rsidRPr="00C96ECF">
        <w:rPr>
          <w:rFonts w:ascii="Times New Roman" w:hAnsi="Times New Roman"/>
        </w:rPr>
        <w:t xml:space="preserve">Кількість балів по критерію </w:t>
      </w:r>
      <w:r w:rsidRPr="00C96ECF">
        <w:rPr>
          <w:rFonts w:ascii="Times New Roman" w:hAnsi="Times New Roman"/>
          <w:b/>
        </w:rPr>
        <w:t>«Ціна» – 85, 00 балів.</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Всі пропозиції, оцінені згідно з критерієм оцінки, розташовуються по мірі зменшення значень показника.</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Переможцем обирається Учасник, пропозиція якого набрала найбільшу кількість балів за всіма критеріями.</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У випадку однакового значення показника, переможець визначається шляхом голосування членів комітету з конкурсних торгів простою більшістю голосів за участю в голосуванні не менш двох третин членів комітету. Якщо результати голосування розділилися порівну, вирішальний голос має Голова комітету з конкурсних торгів.</w:t>
      </w:r>
    </w:p>
    <w:p w:rsidR="00C96ECF" w:rsidRPr="00C96ECF" w:rsidRDefault="00C96ECF" w:rsidP="00C96ECF">
      <w:pPr>
        <w:shd w:val="clear" w:color="auto" w:fill="FFFFFF"/>
        <w:spacing w:after="0" w:line="240" w:lineRule="auto"/>
        <w:ind w:firstLine="567"/>
        <w:jc w:val="center"/>
        <w:rPr>
          <w:rFonts w:ascii="Times New Roman" w:hAnsi="Times New Roman"/>
          <w:i/>
        </w:rPr>
      </w:pPr>
      <w:r w:rsidRPr="00C96ECF">
        <w:rPr>
          <w:rFonts w:ascii="Times New Roman" w:hAnsi="Times New Roman"/>
          <w:i/>
        </w:rPr>
        <w:t>Методика оцінки.</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 xml:space="preserve">Кількість балів за критерієм </w:t>
      </w:r>
      <w:r w:rsidRPr="00C96ECF">
        <w:rPr>
          <w:rFonts w:ascii="Times New Roman" w:hAnsi="Times New Roman"/>
          <w:b/>
        </w:rPr>
        <w:t>«Ціна»</w:t>
      </w:r>
      <w:r w:rsidRPr="00C96ECF">
        <w:rPr>
          <w:rFonts w:ascii="Times New Roman" w:hAnsi="Times New Roman"/>
          <w:i/>
        </w:rPr>
        <w:t xml:space="preserve"> </w:t>
      </w:r>
      <w:r w:rsidRPr="00C96ECF">
        <w:rPr>
          <w:rFonts w:ascii="Times New Roman" w:hAnsi="Times New Roman"/>
        </w:rPr>
        <w:t xml:space="preserve">визначається наступним чином: </w:t>
      </w:r>
    </w:p>
    <w:p w:rsidR="00C96ECF" w:rsidRPr="00C96ECF" w:rsidRDefault="00C96ECF" w:rsidP="00C96ECF">
      <w:pPr>
        <w:shd w:val="clear" w:color="auto" w:fill="FFFFFF"/>
        <w:tabs>
          <w:tab w:val="left" w:pos="754"/>
        </w:tabs>
        <w:spacing w:after="0" w:line="240" w:lineRule="auto"/>
        <w:ind w:firstLine="567"/>
        <w:jc w:val="both"/>
        <w:rPr>
          <w:rFonts w:ascii="Times New Roman" w:hAnsi="Times New Roman"/>
        </w:rPr>
      </w:pPr>
      <w:r w:rsidRPr="00C96ECF">
        <w:rPr>
          <w:rFonts w:ascii="Times New Roman" w:hAnsi="Times New Roman"/>
        </w:rPr>
        <w:tab/>
        <w:t xml:space="preserve">Конкурсній пропозиції, значення критерію </w:t>
      </w:r>
      <w:r w:rsidRPr="00C96ECF">
        <w:rPr>
          <w:rFonts w:ascii="Times New Roman" w:hAnsi="Times New Roman"/>
          <w:b/>
        </w:rPr>
        <w:t>«Ціна»</w:t>
      </w:r>
      <w:r w:rsidRPr="00C96ECF">
        <w:rPr>
          <w:rFonts w:ascii="Times New Roman" w:hAnsi="Times New Roman"/>
        </w:rPr>
        <w:t xml:space="preserve"> у якій є найвигіднішою (найменшою), присвоюється максимально можлива кількість балів. </w:t>
      </w:r>
    </w:p>
    <w:p w:rsidR="00C96ECF" w:rsidRPr="00C96ECF" w:rsidRDefault="00C96ECF" w:rsidP="00C96ECF">
      <w:pPr>
        <w:shd w:val="clear" w:color="auto" w:fill="FFFFFF"/>
        <w:tabs>
          <w:tab w:val="left" w:pos="754"/>
        </w:tabs>
        <w:spacing w:after="0" w:line="240" w:lineRule="auto"/>
        <w:ind w:firstLine="567"/>
        <w:jc w:val="both"/>
        <w:rPr>
          <w:rFonts w:ascii="Times New Roman" w:hAnsi="Times New Roman"/>
        </w:rPr>
      </w:pPr>
      <w:r w:rsidRPr="00C96ECF">
        <w:rPr>
          <w:rFonts w:ascii="Times New Roman" w:hAnsi="Times New Roman"/>
        </w:rPr>
        <w:t>Кількість балів для решти конкурсних  пропозицій визначається за формулою:</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Б</w:t>
      </w:r>
      <w:r w:rsidRPr="00C96ECF">
        <w:rPr>
          <w:rFonts w:ascii="Times New Roman" w:hAnsi="Times New Roman"/>
          <w:vertAlign w:val="subscript"/>
        </w:rPr>
        <w:t>обчисл</w:t>
      </w:r>
      <w:r w:rsidRPr="00C96ECF">
        <w:rPr>
          <w:rFonts w:ascii="Times New Roman" w:hAnsi="Times New Roman"/>
        </w:rPr>
        <w:t xml:space="preserve"> = Ц</w:t>
      </w:r>
      <w:r w:rsidRPr="00C96ECF">
        <w:rPr>
          <w:rFonts w:ascii="Times New Roman" w:hAnsi="Times New Roman"/>
          <w:vertAlign w:val="subscript"/>
        </w:rPr>
        <w:t>min</w:t>
      </w:r>
      <w:r w:rsidRPr="00C96ECF">
        <w:rPr>
          <w:rFonts w:ascii="Times New Roman" w:hAnsi="Times New Roman"/>
        </w:rPr>
        <w:t xml:space="preserve"> / Ц</w:t>
      </w:r>
      <w:r w:rsidRPr="00C96ECF">
        <w:rPr>
          <w:rFonts w:ascii="Times New Roman" w:hAnsi="Times New Roman"/>
          <w:vertAlign w:val="subscript"/>
        </w:rPr>
        <w:t>обчисл</w:t>
      </w:r>
      <w:r w:rsidRPr="00C96ECF">
        <w:rPr>
          <w:rFonts w:ascii="Times New Roman" w:hAnsi="Times New Roman"/>
        </w:rPr>
        <w:t xml:space="preserve"> * 85, де</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Б</w:t>
      </w:r>
      <w:r w:rsidRPr="00C96ECF">
        <w:rPr>
          <w:rFonts w:ascii="Times New Roman" w:hAnsi="Times New Roman"/>
          <w:vertAlign w:val="subscript"/>
        </w:rPr>
        <w:t>обчисл</w:t>
      </w:r>
      <w:r w:rsidRPr="00C96ECF">
        <w:rPr>
          <w:rFonts w:ascii="Times New Roman" w:hAnsi="Times New Roman"/>
        </w:rPr>
        <w:t xml:space="preserve"> – обчислювана кількість балів;</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Ц</w:t>
      </w:r>
      <w:r w:rsidRPr="00C96ECF">
        <w:rPr>
          <w:rFonts w:ascii="Times New Roman" w:hAnsi="Times New Roman"/>
          <w:vertAlign w:val="subscript"/>
        </w:rPr>
        <w:t>min</w:t>
      </w:r>
      <w:r w:rsidRPr="00C96ECF">
        <w:rPr>
          <w:rFonts w:ascii="Times New Roman" w:hAnsi="Times New Roman"/>
        </w:rPr>
        <w:t xml:space="preserve"> – найнижче значення за критерієм </w:t>
      </w:r>
      <w:r w:rsidRPr="00C96ECF">
        <w:rPr>
          <w:rFonts w:ascii="Times New Roman" w:hAnsi="Times New Roman"/>
          <w:b/>
        </w:rPr>
        <w:t>«Ціна»</w:t>
      </w:r>
      <w:r w:rsidRPr="00C96ECF">
        <w:rPr>
          <w:rFonts w:ascii="Times New Roman" w:hAnsi="Times New Roman"/>
        </w:rPr>
        <w:t xml:space="preserve"> (в гривнах);</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Ц</w:t>
      </w:r>
      <w:r w:rsidRPr="00C96ECF">
        <w:rPr>
          <w:rFonts w:ascii="Times New Roman" w:hAnsi="Times New Roman"/>
          <w:vertAlign w:val="subscript"/>
        </w:rPr>
        <w:t>обчисл</w:t>
      </w:r>
      <w:r w:rsidRPr="00C96ECF">
        <w:rPr>
          <w:rFonts w:ascii="Times New Roman" w:hAnsi="Times New Roman"/>
        </w:rPr>
        <w:t xml:space="preserve"> – значення поточного критерію конкурсної  пропозиції, кількість балів для якого обчислюється (в гривнах).</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 xml:space="preserve">85 – максимально можлива кількість балів за критерієм </w:t>
      </w:r>
      <w:r w:rsidRPr="00C96ECF">
        <w:rPr>
          <w:rFonts w:ascii="Times New Roman" w:hAnsi="Times New Roman"/>
          <w:b/>
        </w:rPr>
        <w:t>«Ціна»</w:t>
      </w:r>
      <w:r w:rsidRPr="00C96ECF">
        <w:rPr>
          <w:rFonts w:ascii="Times New Roman" w:hAnsi="Times New Roman"/>
        </w:rPr>
        <w:t>.</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З метою порівняння цінових пропозицій резидентів і не резидентів, цінова пропозиція не резидентів розраховується наступним чином:</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ціна пропозиції приводиться до гривні (UAH), по курсу НБУ на дату розкриття конкурсних  пропозицій.</w:t>
      </w:r>
    </w:p>
    <w:p w:rsidR="00C96ECF" w:rsidRPr="00C96ECF" w:rsidRDefault="00C96ECF" w:rsidP="00C96ECF">
      <w:pPr>
        <w:widowControl w:val="0"/>
        <w:shd w:val="clear" w:color="auto" w:fill="FFFFFF"/>
        <w:autoSpaceDE w:val="0"/>
        <w:autoSpaceDN w:val="0"/>
        <w:adjustRightInd w:val="0"/>
        <w:spacing w:after="0" w:line="240" w:lineRule="auto"/>
        <w:ind w:firstLine="567"/>
        <w:jc w:val="center"/>
        <w:rPr>
          <w:rFonts w:ascii="Times New Roman" w:hAnsi="Times New Roman"/>
          <w:b/>
        </w:rPr>
      </w:pPr>
      <w:r w:rsidRPr="00C96ECF">
        <w:rPr>
          <w:rFonts w:ascii="Times New Roman" w:hAnsi="Times New Roman"/>
          <w:b/>
        </w:rPr>
        <w:t>2. Строк виконання робіт:</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Оцінка проводиться згідно з наступною методикою.</w:t>
      </w:r>
    </w:p>
    <w:p w:rsidR="00C96ECF" w:rsidRPr="00C96ECF" w:rsidRDefault="00C96ECF" w:rsidP="00C96ECF">
      <w:pPr>
        <w:shd w:val="clear" w:color="auto" w:fill="FFFFFF"/>
        <w:spacing w:after="0" w:line="240" w:lineRule="auto"/>
        <w:ind w:firstLine="567"/>
        <w:jc w:val="both"/>
        <w:rPr>
          <w:rFonts w:ascii="Times New Roman" w:hAnsi="Times New Roman"/>
          <w:b/>
          <w:i/>
        </w:rPr>
      </w:pPr>
      <w:r w:rsidRPr="00C96ECF">
        <w:rPr>
          <w:rFonts w:ascii="Times New Roman" w:hAnsi="Times New Roman"/>
        </w:rPr>
        <w:t>Кількість балів по критерію «</w:t>
      </w:r>
      <w:r w:rsidRPr="00C96ECF">
        <w:rPr>
          <w:rFonts w:ascii="Times New Roman" w:hAnsi="Times New Roman"/>
          <w:b/>
        </w:rPr>
        <w:t>Строк виконання робіт</w:t>
      </w:r>
      <w:r w:rsidRPr="00C96ECF">
        <w:rPr>
          <w:rFonts w:ascii="Times New Roman" w:hAnsi="Times New Roman"/>
        </w:rPr>
        <w:t>»</w:t>
      </w:r>
      <w:r w:rsidRPr="00C96ECF">
        <w:rPr>
          <w:rFonts w:ascii="Times New Roman" w:hAnsi="Times New Roman"/>
          <w:b/>
        </w:rPr>
        <w:t xml:space="preserve"> - 10,00 балів.</w:t>
      </w:r>
    </w:p>
    <w:p w:rsidR="00C96ECF" w:rsidRPr="00C96ECF" w:rsidRDefault="00C96ECF" w:rsidP="00C96ECF">
      <w:pPr>
        <w:shd w:val="clear" w:color="auto" w:fill="FFFFFF"/>
        <w:spacing w:after="0" w:line="240" w:lineRule="auto"/>
        <w:ind w:firstLine="567"/>
        <w:jc w:val="center"/>
        <w:rPr>
          <w:rFonts w:ascii="Times New Roman" w:hAnsi="Times New Roman"/>
          <w:i/>
        </w:rPr>
      </w:pPr>
      <w:r w:rsidRPr="00C96ECF">
        <w:rPr>
          <w:rFonts w:ascii="Times New Roman" w:hAnsi="Times New Roman"/>
          <w:i/>
        </w:rPr>
        <w:t>Методика оцінки.</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 xml:space="preserve">Кількість балів за критерієм </w:t>
      </w:r>
      <w:r w:rsidRPr="00C96ECF">
        <w:rPr>
          <w:rFonts w:ascii="Times New Roman" w:hAnsi="Times New Roman"/>
          <w:b/>
        </w:rPr>
        <w:t xml:space="preserve">«Строк виконання робіт» </w:t>
      </w:r>
      <w:r w:rsidRPr="00C96ECF">
        <w:rPr>
          <w:rFonts w:ascii="Times New Roman" w:hAnsi="Times New Roman"/>
        </w:rPr>
        <w:t>визначається наступним чином:</w:t>
      </w:r>
    </w:p>
    <w:p w:rsidR="00C96ECF" w:rsidRPr="00C96ECF" w:rsidRDefault="00C96ECF" w:rsidP="00C96ECF">
      <w:pPr>
        <w:shd w:val="clear" w:color="auto" w:fill="FFFFFF"/>
        <w:tabs>
          <w:tab w:val="left" w:pos="754"/>
        </w:tabs>
        <w:spacing w:after="0" w:line="240" w:lineRule="auto"/>
        <w:ind w:firstLine="567"/>
        <w:jc w:val="both"/>
        <w:rPr>
          <w:rFonts w:ascii="Times New Roman" w:hAnsi="Times New Roman"/>
        </w:rPr>
      </w:pPr>
      <w:r w:rsidRPr="00C96ECF">
        <w:rPr>
          <w:rFonts w:ascii="Times New Roman" w:hAnsi="Times New Roman"/>
        </w:rPr>
        <w:t xml:space="preserve">Конкурсній пропозиції, значення критерію </w:t>
      </w:r>
      <w:r w:rsidRPr="00C96ECF">
        <w:rPr>
          <w:rFonts w:ascii="Times New Roman" w:hAnsi="Times New Roman"/>
          <w:b/>
        </w:rPr>
        <w:t>«Строк виконання робіт»</w:t>
      </w:r>
      <w:r w:rsidRPr="00C96ECF">
        <w:rPr>
          <w:rFonts w:ascii="Times New Roman" w:hAnsi="Times New Roman"/>
        </w:rPr>
        <w:t xml:space="preserve"> у якій є найменший строк виконання робіт, присвоюється максимально можлива кількість балів. </w:t>
      </w:r>
    </w:p>
    <w:p w:rsidR="00C96ECF" w:rsidRPr="00C96ECF" w:rsidRDefault="00C96ECF" w:rsidP="00C96ECF">
      <w:pPr>
        <w:shd w:val="clear" w:color="auto" w:fill="FFFFFF"/>
        <w:tabs>
          <w:tab w:val="left" w:pos="754"/>
        </w:tabs>
        <w:spacing w:after="0" w:line="240" w:lineRule="auto"/>
        <w:ind w:firstLine="567"/>
        <w:jc w:val="both"/>
        <w:rPr>
          <w:rFonts w:ascii="Times New Roman" w:hAnsi="Times New Roman"/>
        </w:rPr>
      </w:pPr>
      <w:r w:rsidRPr="00C96ECF">
        <w:rPr>
          <w:rFonts w:ascii="Times New Roman" w:hAnsi="Times New Roman"/>
        </w:rPr>
        <w:tab/>
        <w:t>Кількість балів для решти конкурсних  пропозицій визначається за формулою:</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Б</w:t>
      </w:r>
      <w:r w:rsidRPr="00C96ECF">
        <w:rPr>
          <w:rFonts w:ascii="Times New Roman" w:hAnsi="Times New Roman"/>
          <w:vertAlign w:val="subscript"/>
        </w:rPr>
        <w:t>обчисл</w:t>
      </w:r>
      <w:r w:rsidRPr="00C96ECF">
        <w:rPr>
          <w:rFonts w:ascii="Times New Roman" w:hAnsi="Times New Roman"/>
        </w:rPr>
        <w:t xml:space="preserve"> = Ц</w:t>
      </w:r>
      <w:r w:rsidRPr="00C96ECF">
        <w:rPr>
          <w:rFonts w:ascii="Times New Roman" w:hAnsi="Times New Roman"/>
          <w:vertAlign w:val="subscript"/>
        </w:rPr>
        <w:t>min</w:t>
      </w:r>
      <w:r w:rsidRPr="00C96ECF">
        <w:rPr>
          <w:rFonts w:ascii="Times New Roman" w:hAnsi="Times New Roman"/>
        </w:rPr>
        <w:t xml:space="preserve"> /Ц</w:t>
      </w:r>
      <w:r w:rsidRPr="00C96ECF">
        <w:rPr>
          <w:rFonts w:ascii="Times New Roman" w:hAnsi="Times New Roman"/>
          <w:vertAlign w:val="subscript"/>
        </w:rPr>
        <w:t>обчисл</w:t>
      </w:r>
      <w:r w:rsidRPr="00C96ECF">
        <w:rPr>
          <w:rFonts w:ascii="Times New Roman" w:hAnsi="Times New Roman"/>
        </w:rPr>
        <w:t xml:space="preserve"> * 10, де</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Б</w:t>
      </w:r>
      <w:r w:rsidRPr="00C96ECF">
        <w:rPr>
          <w:rFonts w:ascii="Times New Roman" w:hAnsi="Times New Roman"/>
          <w:vertAlign w:val="subscript"/>
        </w:rPr>
        <w:t>обчисл</w:t>
      </w:r>
      <w:r w:rsidRPr="00C96ECF">
        <w:rPr>
          <w:rFonts w:ascii="Times New Roman" w:hAnsi="Times New Roman"/>
        </w:rPr>
        <w:t xml:space="preserve"> – обчислювана кількість балів;</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Ц</w:t>
      </w:r>
      <w:r w:rsidRPr="00C96ECF">
        <w:rPr>
          <w:rFonts w:ascii="Times New Roman" w:hAnsi="Times New Roman"/>
          <w:vertAlign w:val="subscript"/>
        </w:rPr>
        <w:t>min</w:t>
      </w:r>
      <w:r w:rsidRPr="00C96ECF">
        <w:rPr>
          <w:rFonts w:ascii="Times New Roman" w:hAnsi="Times New Roman"/>
        </w:rPr>
        <w:t xml:space="preserve"> – найнижче значення для критерію </w:t>
      </w:r>
      <w:r w:rsidRPr="00C96ECF">
        <w:rPr>
          <w:rFonts w:ascii="Times New Roman" w:hAnsi="Times New Roman"/>
          <w:b/>
        </w:rPr>
        <w:t>«Строк виконання робіт»</w:t>
      </w:r>
      <w:r w:rsidRPr="00C96ECF">
        <w:rPr>
          <w:rFonts w:ascii="Times New Roman" w:hAnsi="Times New Roman"/>
        </w:rPr>
        <w:t xml:space="preserve"> (максимальне значення).</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Ц</w:t>
      </w:r>
      <w:r w:rsidRPr="00C96ECF">
        <w:rPr>
          <w:rFonts w:ascii="Times New Roman" w:hAnsi="Times New Roman"/>
          <w:vertAlign w:val="subscript"/>
        </w:rPr>
        <w:t>обчисл</w:t>
      </w:r>
      <w:r w:rsidRPr="00C96ECF">
        <w:rPr>
          <w:rFonts w:ascii="Times New Roman" w:hAnsi="Times New Roman"/>
        </w:rPr>
        <w:t xml:space="preserve"> – значення поточного критерію конкурсної пропозиції, кількість балів для якого обчислюється;</w:t>
      </w:r>
    </w:p>
    <w:p w:rsidR="00C96ECF" w:rsidRPr="00C96ECF" w:rsidRDefault="00C96ECF" w:rsidP="00C96ECF">
      <w:pPr>
        <w:shd w:val="clear" w:color="auto" w:fill="FFFFFF"/>
        <w:spacing w:after="0" w:line="240" w:lineRule="auto"/>
        <w:ind w:firstLine="567"/>
        <w:jc w:val="both"/>
        <w:rPr>
          <w:rFonts w:ascii="Times New Roman" w:hAnsi="Times New Roman"/>
          <w:b/>
        </w:rPr>
      </w:pPr>
      <w:r w:rsidRPr="00C96ECF">
        <w:rPr>
          <w:rFonts w:ascii="Times New Roman" w:hAnsi="Times New Roman"/>
        </w:rPr>
        <w:t xml:space="preserve">10 – максимально можлива кількість балів за критерієм </w:t>
      </w:r>
      <w:r w:rsidRPr="00C96ECF">
        <w:rPr>
          <w:rFonts w:ascii="Times New Roman" w:hAnsi="Times New Roman"/>
          <w:b/>
        </w:rPr>
        <w:t>«Строк виконання робіт».</w:t>
      </w:r>
    </w:p>
    <w:p w:rsidR="00C96ECF" w:rsidRPr="00C96ECF" w:rsidRDefault="00C96ECF" w:rsidP="00C96ECF">
      <w:pPr>
        <w:shd w:val="clear" w:color="auto" w:fill="FFFFFF"/>
        <w:spacing w:after="0" w:line="240" w:lineRule="auto"/>
        <w:ind w:firstLine="567"/>
        <w:jc w:val="center"/>
        <w:rPr>
          <w:rFonts w:ascii="Times New Roman" w:hAnsi="Times New Roman"/>
          <w:b/>
        </w:rPr>
      </w:pPr>
      <w:r w:rsidRPr="00C96ECF">
        <w:rPr>
          <w:rFonts w:ascii="Times New Roman" w:hAnsi="Times New Roman"/>
          <w:b/>
        </w:rPr>
        <w:t>3. Гарантійний термін</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Оцінка проводиться згідно з наступною методикою.</w:t>
      </w:r>
    </w:p>
    <w:p w:rsidR="00C96ECF" w:rsidRPr="00C96ECF" w:rsidRDefault="00C96ECF" w:rsidP="00C96ECF">
      <w:pPr>
        <w:shd w:val="clear" w:color="auto" w:fill="FFFFFF"/>
        <w:spacing w:after="0" w:line="240" w:lineRule="auto"/>
        <w:ind w:firstLine="567"/>
        <w:jc w:val="both"/>
        <w:rPr>
          <w:rFonts w:ascii="Times New Roman" w:hAnsi="Times New Roman"/>
          <w:b/>
          <w:i/>
        </w:rPr>
      </w:pPr>
      <w:r w:rsidRPr="00C96ECF">
        <w:rPr>
          <w:rFonts w:ascii="Times New Roman" w:hAnsi="Times New Roman"/>
        </w:rPr>
        <w:t>Кількість балів по критерію «</w:t>
      </w:r>
      <w:r w:rsidRPr="00C96ECF">
        <w:rPr>
          <w:rFonts w:ascii="Times New Roman" w:hAnsi="Times New Roman"/>
          <w:b/>
        </w:rPr>
        <w:t>Гарантійний термін</w:t>
      </w:r>
      <w:r w:rsidRPr="00C96ECF">
        <w:rPr>
          <w:rFonts w:ascii="Times New Roman" w:hAnsi="Times New Roman"/>
        </w:rPr>
        <w:t>»</w:t>
      </w:r>
      <w:r w:rsidRPr="00C96ECF">
        <w:rPr>
          <w:rFonts w:ascii="Times New Roman" w:hAnsi="Times New Roman"/>
          <w:b/>
        </w:rPr>
        <w:t xml:space="preserve"> - 5,00 балів.</w:t>
      </w:r>
    </w:p>
    <w:p w:rsidR="00C96ECF" w:rsidRPr="00C96ECF" w:rsidRDefault="00C96ECF" w:rsidP="00C96ECF">
      <w:pPr>
        <w:shd w:val="clear" w:color="auto" w:fill="FFFFFF"/>
        <w:spacing w:after="0" w:line="240" w:lineRule="auto"/>
        <w:ind w:firstLine="567"/>
        <w:jc w:val="center"/>
        <w:rPr>
          <w:rFonts w:ascii="Times New Roman" w:hAnsi="Times New Roman"/>
        </w:rPr>
      </w:pPr>
      <w:r w:rsidRPr="00C96ECF">
        <w:rPr>
          <w:rFonts w:ascii="Times New Roman" w:hAnsi="Times New Roman"/>
          <w:i/>
        </w:rPr>
        <w:t>Методика оцінки.</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 xml:space="preserve">Кількість балів за критерієм </w:t>
      </w:r>
      <w:r w:rsidRPr="00C96ECF">
        <w:rPr>
          <w:rFonts w:ascii="Times New Roman" w:hAnsi="Times New Roman"/>
          <w:b/>
        </w:rPr>
        <w:t xml:space="preserve">«Гарантійний термін » </w:t>
      </w:r>
      <w:r w:rsidRPr="00C96ECF">
        <w:rPr>
          <w:rFonts w:ascii="Times New Roman" w:hAnsi="Times New Roman"/>
        </w:rPr>
        <w:t>визначається наступним чином:</w:t>
      </w:r>
    </w:p>
    <w:p w:rsidR="00C96ECF" w:rsidRPr="00C96ECF" w:rsidRDefault="00C96ECF" w:rsidP="00C96ECF">
      <w:pPr>
        <w:shd w:val="clear" w:color="auto" w:fill="FFFFFF"/>
        <w:tabs>
          <w:tab w:val="left" w:pos="754"/>
        </w:tabs>
        <w:spacing w:after="0" w:line="240" w:lineRule="auto"/>
        <w:ind w:firstLine="567"/>
        <w:jc w:val="both"/>
        <w:rPr>
          <w:rFonts w:ascii="Times New Roman" w:hAnsi="Times New Roman"/>
        </w:rPr>
      </w:pPr>
      <w:r w:rsidRPr="00C96ECF">
        <w:rPr>
          <w:rFonts w:ascii="Times New Roman" w:hAnsi="Times New Roman"/>
        </w:rPr>
        <w:t xml:space="preserve">Конкурсній пропозиції, значення критерію </w:t>
      </w:r>
      <w:r w:rsidRPr="00C96ECF">
        <w:rPr>
          <w:rFonts w:ascii="Times New Roman" w:hAnsi="Times New Roman"/>
          <w:b/>
        </w:rPr>
        <w:t>«Гарантійний термін»</w:t>
      </w:r>
      <w:r w:rsidRPr="00C96ECF">
        <w:rPr>
          <w:rFonts w:ascii="Times New Roman" w:hAnsi="Times New Roman"/>
        </w:rPr>
        <w:t xml:space="preserve"> у якому є найбільший гарантійний термін, присвоюється максимально можлива кількість балів. </w:t>
      </w:r>
    </w:p>
    <w:p w:rsidR="00C96ECF" w:rsidRPr="00C96ECF" w:rsidRDefault="00C96ECF" w:rsidP="00C96ECF">
      <w:pPr>
        <w:shd w:val="clear" w:color="auto" w:fill="FFFFFF"/>
        <w:tabs>
          <w:tab w:val="left" w:pos="754"/>
        </w:tabs>
        <w:spacing w:after="0" w:line="240" w:lineRule="auto"/>
        <w:ind w:firstLine="567"/>
        <w:jc w:val="both"/>
        <w:rPr>
          <w:rFonts w:ascii="Times New Roman" w:hAnsi="Times New Roman"/>
        </w:rPr>
      </w:pPr>
      <w:r w:rsidRPr="00C96ECF">
        <w:rPr>
          <w:rFonts w:ascii="Times New Roman" w:hAnsi="Times New Roman"/>
        </w:rPr>
        <w:t>Кількість балів для решти тендерних пропозицій визначається за формулою:</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Б</w:t>
      </w:r>
      <w:r w:rsidRPr="00C96ECF">
        <w:rPr>
          <w:rFonts w:ascii="Times New Roman" w:hAnsi="Times New Roman"/>
          <w:vertAlign w:val="subscript"/>
        </w:rPr>
        <w:t>обчисл</w:t>
      </w:r>
      <w:r w:rsidRPr="00C96ECF">
        <w:rPr>
          <w:rFonts w:ascii="Times New Roman" w:hAnsi="Times New Roman"/>
        </w:rPr>
        <w:t xml:space="preserve"> = Ц</w:t>
      </w:r>
      <w:r w:rsidRPr="00C96ECF">
        <w:rPr>
          <w:rFonts w:ascii="Times New Roman" w:hAnsi="Times New Roman"/>
          <w:vertAlign w:val="subscript"/>
        </w:rPr>
        <w:t>обчисл</w:t>
      </w:r>
      <w:r w:rsidRPr="00C96ECF">
        <w:rPr>
          <w:rFonts w:ascii="Times New Roman" w:hAnsi="Times New Roman"/>
        </w:rPr>
        <w:t xml:space="preserve"> /Ц</w:t>
      </w:r>
      <w:r w:rsidRPr="00C96ECF">
        <w:rPr>
          <w:rFonts w:ascii="Times New Roman" w:hAnsi="Times New Roman"/>
          <w:vertAlign w:val="subscript"/>
        </w:rPr>
        <w:t>max</w:t>
      </w:r>
      <w:r w:rsidRPr="00C96ECF">
        <w:rPr>
          <w:rFonts w:ascii="Times New Roman" w:hAnsi="Times New Roman"/>
        </w:rPr>
        <w:t xml:space="preserve"> * 5, де</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Б</w:t>
      </w:r>
      <w:r w:rsidRPr="00C96ECF">
        <w:rPr>
          <w:rFonts w:ascii="Times New Roman" w:hAnsi="Times New Roman"/>
          <w:vertAlign w:val="subscript"/>
        </w:rPr>
        <w:t>обчисл</w:t>
      </w:r>
      <w:r w:rsidRPr="00C96ECF">
        <w:rPr>
          <w:rFonts w:ascii="Times New Roman" w:hAnsi="Times New Roman"/>
        </w:rPr>
        <w:t xml:space="preserve"> – обчислювана кількість балів;</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Ц</w:t>
      </w:r>
      <w:r w:rsidRPr="00C96ECF">
        <w:rPr>
          <w:rFonts w:ascii="Times New Roman" w:hAnsi="Times New Roman"/>
          <w:vertAlign w:val="subscript"/>
        </w:rPr>
        <w:t>max</w:t>
      </w:r>
      <w:r w:rsidRPr="00C96ECF">
        <w:rPr>
          <w:rFonts w:ascii="Times New Roman" w:hAnsi="Times New Roman"/>
        </w:rPr>
        <w:t xml:space="preserve"> – найбільше значення для критерію </w:t>
      </w:r>
      <w:r w:rsidRPr="00C96ECF">
        <w:rPr>
          <w:rFonts w:ascii="Times New Roman" w:hAnsi="Times New Roman"/>
          <w:b/>
        </w:rPr>
        <w:t>«Гарантійний термін»</w:t>
      </w:r>
      <w:r w:rsidRPr="00C96ECF">
        <w:rPr>
          <w:rFonts w:ascii="Times New Roman" w:hAnsi="Times New Roman"/>
        </w:rPr>
        <w:t xml:space="preserve"> (максимальне значення).</w:t>
      </w:r>
    </w:p>
    <w:p w:rsidR="00C96ECF" w:rsidRPr="00C96ECF" w:rsidRDefault="00C96ECF" w:rsidP="00C96ECF">
      <w:pPr>
        <w:shd w:val="clear" w:color="auto" w:fill="FFFFFF"/>
        <w:spacing w:after="0" w:line="240" w:lineRule="auto"/>
        <w:ind w:firstLine="567"/>
        <w:jc w:val="both"/>
        <w:rPr>
          <w:rFonts w:ascii="Times New Roman" w:hAnsi="Times New Roman"/>
        </w:rPr>
      </w:pPr>
      <w:r w:rsidRPr="00C96ECF">
        <w:rPr>
          <w:rFonts w:ascii="Times New Roman" w:hAnsi="Times New Roman"/>
        </w:rPr>
        <w:t>Ц</w:t>
      </w:r>
      <w:r w:rsidRPr="00C96ECF">
        <w:rPr>
          <w:rFonts w:ascii="Times New Roman" w:hAnsi="Times New Roman"/>
          <w:vertAlign w:val="subscript"/>
        </w:rPr>
        <w:t>обчисл</w:t>
      </w:r>
      <w:r w:rsidRPr="00C96ECF">
        <w:rPr>
          <w:rFonts w:ascii="Times New Roman" w:hAnsi="Times New Roman"/>
        </w:rPr>
        <w:t xml:space="preserve"> – значення поточного критерію тендерної пропозиції, кількість балів для якого обчислюється;</w:t>
      </w:r>
    </w:p>
    <w:p w:rsidR="00707B9A" w:rsidRPr="0076644C" w:rsidRDefault="00C96ECF" w:rsidP="0076644C">
      <w:pPr>
        <w:shd w:val="clear" w:color="auto" w:fill="FFFFFF"/>
        <w:spacing w:after="0" w:line="240" w:lineRule="auto"/>
        <w:ind w:firstLine="567"/>
        <w:rPr>
          <w:rFonts w:ascii="Times New Roman" w:hAnsi="Times New Roman"/>
          <w:b/>
          <w:u w:val="single"/>
        </w:rPr>
      </w:pPr>
      <w:r w:rsidRPr="00C96ECF">
        <w:rPr>
          <w:rFonts w:ascii="Times New Roman" w:hAnsi="Times New Roman"/>
        </w:rPr>
        <w:t xml:space="preserve">5 – максимально можлива кількість балів за критерієм </w:t>
      </w:r>
      <w:r w:rsidRPr="00C96ECF">
        <w:rPr>
          <w:rFonts w:ascii="Times New Roman" w:hAnsi="Times New Roman"/>
          <w:b/>
        </w:rPr>
        <w:t>«Гарантійний термін».</w:t>
      </w:r>
    </w:p>
    <w:sectPr w:rsidR="00707B9A" w:rsidRPr="0076644C" w:rsidSect="00E74D76">
      <w:headerReference w:type="default" r:id="rId33"/>
      <w:pgSz w:w="11906" w:h="16838" w:code="9"/>
      <w:pgMar w:top="720" w:right="720" w:bottom="720" w:left="720"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668" w:rsidRDefault="00421668" w:rsidP="00A9524D">
      <w:pPr>
        <w:spacing w:after="0" w:line="240" w:lineRule="auto"/>
      </w:pPr>
      <w:r>
        <w:separator/>
      </w:r>
    </w:p>
  </w:endnote>
  <w:endnote w:type="continuationSeparator" w:id="0">
    <w:p w:rsidR="00421668" w:rsidRDefault="00421668" w:rsidP="00A95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urier New CYR">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668" w:rsidRDefault="00421668" w:rsidP="00A9524D">
      <w:pPr>
        <w:spacing w:after="0" w:line="240" w:lineRule="auto"/>
      </w:pPr>
      <w:r>
        <w:separator/>
      </w:r>
    </w:p>
  </w:footnote>
  <w:footnote w:type="continuationSeparator" w:id="0">
    <w:p w:rsidR="00421668" w:rsidRDefault="00421668" w:rsidP="00A952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760873"/>
      <w:docPartObj>
        <w:docPartGallery w:val="Page Numbers (Top of Page)"/>
        <w:docPartUnique/>
      </w:docPartObj>
    </w:sdtPr>
    <w:sdtEndPr/>
    <w:sdtContent>
      <w:p w:rsidR="000B37E3" w:rsidRDefault="000B37E3">
        <w:pPr>
          <w:pStyle w:val="ab"/>
          <w:jc w:val="right"/>
        </w:pPr>
        <w:r>
          <w:fldChar w:fldCharType="begin"/>
        </w:r>
        <w:r>
          <w:instrText>PAGE   \* MERGEFORMAT</w:instrText>
        </w:r>
        <w:r>
          <w:fldChar w:fldCharType="separate"/>
        </w:r>
        <w:r w:rsidR="006A4248" w:rsidRPr="006A4248">
          <w:rPr>
            <w:noProof/>
            <w:lang w:val="ru-RU"/>
          </w:rPr>
          <w:t>39</w:t>
        </w:r>
        <w:r>
          <w:fldChar w:fldCharType="end"/>
        </w:r>
      </w:p>
    </w:sdtContent>
  </w:sdt>
  <w:p w:rsidR="000B37E3" w:rsidRDefault="000B37E3" w:rsidP="005F3A70">
    <w:pPr>
      <w:pStyle w:val="ab"/>
      <w:tabs>
        <w:tab w:val="clear" w:pos="4677"/>
        <w:tab w:val="left" w:pos="93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nsid w:val="16BE3016"/>
    <w:multiLevelType w:val="hybridMultilevel"/>
    <w:tmpl w:val="CADA926E"/>
    <w:lvl w:ilvl="0" w:tplc="F062943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DDE10DC"/>
    <w:multiLevelType w:val="hybridMultilevel"/>
    <w:tmpl w:val="73BC8950"/>
    <w:lvl w:ilvl="0" w:tplc="45BA7906">
      <w:start w:val="1"/>
      <w:numFmt w:val="decimal"/>
      <w:lvlText w:val="%1."/>
      <w:legacy w:legacy="1" w:legacySpace="0" w:legacyIndent="239"/>
      <w:lvlJc w:val="left"/>
      <w:pPr>
        <w:ind w:left="0" w:firstLine="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8256F72"/>
    <w:multiLevelType w:val="hybridMultilevel"/>
    <w:tmpl w:val="58BCB2B4"/>
    <w:lvl w:ilvl="0" w:tplc="A49EEE10">
      <w:start w:val="1"/>
      <w:numFmt w:val="bullet"/>
      <w:lvlText w:val=""/>
      <w:lvlJc w:val="left"/>
      <w:pPr>
        <w:tabs>
          <w:tab w:val="num" w:pos="1620"/>
        </w:tabs>
        <w:ind w:left="16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64D63FDC"/>
    <w:multiLevelType w:val="hybridMultilevel"/>
    <w:tmpl w:val="2E609142"/>
    <w:lvl w:ilvl="0" w:tplc="E904029A">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E091B22"/>
    <w:multiLevelType w:val="hybridMultilevel"/>
    <w:tmpl w:val="53DCB88A"/>
    <w:lvl w:ilvl="0" w:tplc="04220001">
      <w:start w:val="1"/>
      <w:numFmt w:val="bullet"/>
      <w:lvlText w:val=""/>
      <w:lvlJc w:val="left"/>
      <w:pPr>
        <w:tabs>
          <w:tab w:val="num" w:pos="1045"/>
        </w:tabs>
        <w:ind w:left="1045" w:hanging="360"/>
      </w:pPr>
      <w:rPr>
        <w:rFonts w:ascii="Symbol" w:hAnsi="Symbol" w:hint="default"/>
      </w:rPr>
    </w:lvl>
    <w:lvl w:ilvl="1" w:tplc="04220003" w:tentative="1">
      <w:start w:val="1"/>
      <w:numFmt w:val="bullet"/>
      <w:lvlText w:val="o"/>
      <w:lvlJc w:val="left"/>
      <w:pPr>
        <w:tabs>
          <w:tab w:val="num" w:pos="1765"/>
        </w:tabs>
        <w:ind w:left="1765" w:hanging="360"/>
      </w:pPr>
      <w:rPr>
        <w:rFonts w:ascii="Courier New" w:hAnsi="Courier New" w:cs="Courier New" w:hint="default"/>
      </w:rPr>
    </w:lvl>
    <w:lvl w:ilvl="2" w:tplc="04220005" w:tentative="1">
      <w:start w:val="1"/>
      <w:numFmt w:val="bullet"/>
      <w:lvlText w:val=""/>
      <w:lvlJc w:val="left"/>
      <w:pPr>
        <w:tabs>
          <w:tab w:val="num" w:pos="2485"/>
        </w:tabs>
        <w:ind w:left="2485" w:hanging="360"/>
      </w:pPr>
      <w:rPr>
        <w:rFonts w:ascii="Wingdings" w:hAnsi="Wingdings" w:hint="default"/>
      </w:rPr>
    </w:lvl>
    <w:lvl w:ilvl="3" w:tplc="04220001" w:tentative="1">
      <w:start w:val="1"/>
      <w:numFmt w:val="bullet"/>
      <w:lvlText w:val=""/>
      <w:lvlJc w:val="left"/>
      <w:pPr>
        <w:tabs>
          <w:tab w:val="num" w:pos="3205"/>
        </w:tabs>
        <w:ind w:left="3205" w:hanging="360"/>
      </w:pPr>
      <w:rPr>
        <w:rFonts w:ascii="Symbol" w:hAnsi="Symbol" w:hint="default"/>
      </w:rPr>
    </w:lvl>
    <w:lvl w:ilvl="4" w:tplc="04220003" w:tentative="1">
      <w:start w:val="1"/>
      <w:numFmt w:val="bullet"/>
      <w:lvlText w:val="o"/>
      <w:lvlJc w:val="left"/>
      <w:pPr>
        <w:tabs>
          <w:tab w:val="num" w:pos="3925"/>
        </w:tabs>
        <w:ind w:left="3925" w:hanging="360"/>
      </w:pPr>
      <w:rPr>
        <w:rFonts w:ascii="Courier New" w:hAnsi="Courier New" w:cs="Courier New" w:hint="default"/>
      </w:rPr>
    </w:lvl>
    <w:lvl w:ilvl="5" w:tplc="04220005" w:tentative="1">
      <w:start w:val="1"/>
      <w:numFmt w:val="bullet"/>
      <w:lvlText w:val=""/>
      <w:lvlJc w:val="left"/>
      <w:pPr>
        <w:tabs>
          <w:tab w:val="num" w:pos="4645"/>
        </w:tabs>
        <w:ind w:left="4645" w:hanging="360"/>
      </w:pPr>
      <w:rPr>
        <w:rFonts w:ascii="Wingdings" w:hAnsi="Wingdings" w:hint="default"/>
      </w:rPr>
    </w:lvl>
    <w:lvl w:ilvl="6" w:tplc="04220001" w:tentative="1">
      <w:start w:val="1"/>
      <w:numFmt w:val="bullet"/>
      <w:lvlText w:val=""/>
      <w:lvlJc w:val="left"/>
      <w:pPr>
        <w:tabs>
          <w:tab w:val="num" w:pos="5365"/>
        </w:tabs>
        <w:ind w:left="5365" w:hanging="360"/>
      </w:pPr>
      <w:rPr>
        <w:rFonts w:ascii="Symbol" w:hAnsi="Symbol" w:hint="default"/>
      </w:rPr>
    </w:lvl>
    <w:lvl w:ilvl="7" w:tplc="04220003" w:tentative="1">
      <w:start w:val="1"/>
      <w:numFmt w:val="bullet"/>
      <w:lvlText w:val="o"/>
      <w:lvlJc w:val="left"/>
      <w:pPr>
        <w:tabs>
          <w:tab w:val="num" w:pos="6085"/>
        </w:tabs>
        <w:ind w:left="6085" w:hanging="360"/>
      </w:pPr>
      <w:rPr>
        <w:rFonts w:ascii="Courier New" w:hAnsi="Courier New" w:cs="Courier New" w:hint="default"/>
      </w:rPr>
    </w:lvl>
    <w:lvl w:ilvl="8" w:tplc="04220005" w:tentative="1">
      <w:start w:val="1"/>
      <w:numFmt w:val="bullet"/>
      <w:lvlText w:val=""/>
      <w:lvlJc w:val="left"/>
      <w:pPr>
        <w:tabs>
          <w:tab w:val="num" w:pos="6805"/>
        </w:tabs>
        <w:ind w:left="6805" w:hanging="360"/>
      </w:pPr>
      <w:rPr>
        <w:rFonts w:ascii="Wingdings" w:hAnsi="Wingdings" w:hint="default"/>
      </w:rPr>
    </w:lvl>
  </w:abstractNum>
  <w:num w:numId="1">
    <w:abstractNumId w:val="4"/>
  </w:num>
  <w:num w:numId="2">
    <w:abstractNumId w:val="5"/>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096"/>
    <w:rsid w:val="000029EF"/>
    <w:rsid w:val="0001008E"/>
    <w:rsid w:val="00013F5C"/>
    <w:rsid w:val="000419C9"/>
    <w:rsid w:val="00072B4A"/>
    <w:rsid w:val="00073DBB"/>
    <w:rsid w:val="000B37E3"/>
    <w:rsid w:val="000E09F8"/>
    <w:rsid w:val="00104577"/>
    <w:rsid w:val="00144BEF"/>
    <w:rsid w:val="00146136"/>
    <w:rsid w:val="00164850"/>
    <w:rsid w:val="001844BA"/>
    <w:rsid w:val="002763E7"/>
    <w:rsid w:val="002D6D6F"/>
    <w:rsid w:val="002F1944"/>
    <w:rsid w:val="003933F3"/>
    <w:rsid w:val="00397E6D"/>
    <w:rsid w:val="003A7C44"/>
    <w:rsid w:val="003E043B"/>
    <w:rsid w:val="00416053"/>
    <w:rsid w:val="00417379"/>
    <w:rsid w:val="00421668"/>
    <w:rsid w:val="00423296"/>
    <w:rsid w:val="00427FB1"/>
    <w:rsid w:val="00433F6A"/>
    <w:rsid w:val="00465C1B"/>
    <w:rsid w:val="0048260B"/>
    <w:rsid w:val="004838FF"/>
    <w:rsid w:val="004970C5"/>
    <w:rsid w:val="004C017B"/>
    <w:rsid w:val="004C3047"/>
    <w:rsid w:val="004D0D02"/>
    <w:rsid w:val="00505239"/>
    <w:rsid w:val="00506012"/>
    <w:rsid w:val="00532E6B"/>
    <w:rsid w:val="005618C8"/>
    <w:rsid w:val="00571D66"/>
    <w:rsid w:val="005862F6"/>
    <w:rsid w:val="00586FAF"/>
    <w:rsid w:val="00587E5B"/>
    <w:rsid w:val="005A77D7"/>
    <w:rsid w:val="005C25A3"/>
    <w:rsid w:val="005C7DFB"/>
    <w:rsid w:val="005F3A70"/>
    <w:rsid w:val="00633591"/>
    <w:rsid w:val="00667652"/>
    <w:rsid w:val="006A4248"/>
    <w:rsid w:val="006C0D87"/>
    <w:rsid w:val="006C798C"/>
    <w:rsid w:val="006F15DC"/>
    <w:rsid w:val="006F2801"/>
    <w:rsid w:val="00707B9A"/>
    <w:rsid w:val="00733F38"/>
    <w:rsid w:val="0076644C"/>
    <w:rsid w:val="007A674E"/>
    <w:rsid w:val="007C6E4E"/>
    <w:rsid w:val="00804405"/>
    <w:rsid w:val="00853E6C"/>
    <w:rsid w:val="00870ADB"/>
    <w:rsid w:val="0088111B"/>
    <w:rsid w:val="00891130"/>
    <w:rsid w:val="008C0E2F"/>
    <w:rsid w:val="008D556B"/>
    <w:rsid w:val="00903871"/>
    <w:rsid w:val="00916C7F"/>
    <w:rsid w:val="0093073C"/>
    <w:rsid w:val="00935D53"/>
    <w:rsid w:val="00953554"/>
    <w:rsid w:val="00981000"/>
    <w:rsid w:val="00981E49"/>
    <w:rsid w:val="00996553"/>
    <w:rsid w:val="009A7E43"/>
    <w:rsid w:val="009E6AA3"/>
    <w:rsid w:val="009F5AD7"/>
    <w:rsid w:val="00A05E9D"/>
    <w:rsid w:val="00A07DD1"/>
    <w:rsid w:val="00A27B02"/>
    <w:rsid w:val="00A33B99"/>
    <w:rsid w:val="00A80DFE"/>
    <w:rsid w:val="00A9524D"/>
    <w:rsid w:val="00AA4EC4"/>
    <w:rsid w:val="00AC50AE"/>
    <w:rsid w:val="00AE617F"/>
    <w:rsid w:val="00B2767B"/>
    <w:rsid w:val="00B54D3B"/>
    <w:rsid w:val="00B566EE"/>
    <w:rsid w:val="00B63757"/>
    <w:rsid w:val="00B65672"/>
    <w:rsid w:val="00B87B21"/>
    <w:rsid w:val="00BB61E1"/>
    <w:rsid w:val="00C1448A"/>
    <w:rsid w:val="00C20A70"/>
    <w:rsid w:val="00C415B8"/>
    <w:rsid w:val="00C564D5"/>
    <w:rsid w:val="00C709E6"/>
    <w:rsid w:val="00C776A2"/>
    <w:rsid w:val="00C86E27"/>
    <w:rsid w:val="00C93E7A"/>
    <w:rsid w:val="00C96ECF"/>
    <w:rsid w:val="00CB2008"/>
    <w:rsid w:val="00CC51DF"/>
    <w:rsid w:val="00CE7044"/>
    <w:rsid w:val="00D05557"/>
    <w:rsid w:val="00D1492B"/>
    <w:rsid w:val="00D50B0B"/>
    <w:rsid w:val="00D522DD"/>
    <w:rsid w:val="00D8686E"/>
    <w:rsid w:val="00D90D11"/>
    <w:rsid w:val="00D93640"/>
    <w:rsid w:val="00D9475C"/>
    <w:rsid w:val="00DB6096"/>
    <w:rsid w:val="00DC3A25"/>
    <w:rsid w:val="00DC5AAF"/>
    <w:rsid w:val="00DF6FE1"/>
    <w:rsid w:val="00E1172F"/>
    <w:rsid w:val="00E31505"/>
    <w:rsid w:val="00E44608"/>
    <w:rsid w:val="00E4768C"/>
    <w:rsid w:val="00E71064"/>
    <w:rsid w:val="00E74D76"/>
    <w:rsid w:val="00E95208"/>
    <w:rsid w:val="00EB3CBD"/>
    <w:rsid w:val="00EE4615"/>
    <w:rsid w:val="00F073D3"/>
    <w:rsid w:val="00F129F3"/>
    <w:rsid w:val="00F152B1"/>
    <w:rsid w:val="00F35903"/>
    <w:rsid w:val="00F77CD9"/>
    <w:rsid w:val="00FA0B22"/>
    <w:rsid w:val="00FF4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850"/>
    <w:rPr>
      <w:rFonts w:ascii="Calibri" w:eastAsia="Calibri" w:hAnsi="Calibri" w:cs="Times New Roman"/>
      <w:lang w:val="uk-UA"/>
    </w:rPr>
  </w:style>
  <w:style w:type="paragraph" w:styleId="1">
    <w:name w:val="heading 1"/>
    <w:basedOn w:val="a"/>
    <w:next w:val="a"/>
    <w:link w:val="10"/>
    <w:uiPriority w:val="9"/>
    <w:qFormat/>
    <w:rsid w:val="00DF6F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6F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618C8"/>
    <w:pPr>
      <w:keepNext/>
      <w:spacing w:after="0" w:line="240" w:lineRule="auto"/>
      <w:outlineLvl w:val="2"/>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77CD9"/>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30">
    <w:name w:val="Заголовок 3 Знак"/>
    <w:basedOn w:val="a0"/>
    <w:link w:val="3"/>
    <w:rsid w:val="005618C8"/>
    <w:rPr>
      <w:rFonts w:ascii="Times New Roman" w:eastAsia="Times New Roman" w:hAnsi="Times New Roman" w:cs="Times New Roman"/>
      <w:b/>
      <w:bCs/>
      <w:sz w:val="28"/>
      <w:szCs w:val="24"/>
      <w:lang w:val="uk-UA" w:eastAsia="ru-RU"/>
    </w:rPr>
  </w:style>
  <w:style w:type="paragraph" w:styleId="HTML">
    <w:name w:val="HTML Preformatted"/>
    <w:basedOn w:val="a"/>
    <w:link w:val="HTML0"/>
    <w:rsid w:val="00561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ru-RU" w:eastAsia="ru-RU"/>
    </w:rPr>
  </w:style>
  <w:style w:type="character" w:customStyle="1" w:styleId="HTML0">
    <w:name w:val="Стандартный HTML Знак"/>
    <w:basedOn w:val="a0"/>
    <w:link w:val="HTML"/>
    <w:rsid w:val="005618C8"/>
    <w:rPr>
      <w:rFonts w:ascii="Courier New" w:eastAsia="Courier New" w:hAnsi="Courier New" w:cs="Courier New"/>
      <w:sz w:val="20"/>
      <w:szCs w:val="20"/>
      <w:lang w:eastAsia="ru-RU"/>
    </w:rPr>
  </w:style>
  <w:style w:type="character" w:styleId="a4">
    <w:name w:val="Hyperlink"/>
    <w:basedOn w:val="a0"/>
    <w:uiPriority w:val="99"/>
    <w:unhideWhenUsed/>
    <w:rsid w:val="007C6E4E"/>
    <w:rPr>
      <w:color w:val="0000FF" w:themeColor="hyperlink"/>
      <w:u w:val="single"/>
    </w:rPr>
  </w:style>
  <w:style w:type="paragraph" w:styleId="a5">
    <w:name w:val="List Paragraph"/>
    <w:basedOn w:val="a"/>
    <w:uiPriority w:val="34"/>
    <w:qFormat/>
    <w:rsid w:val="00A07DD1"/>
    <w:pPr>
      <w:ind w:left="720"/>
      <w:contextualSpacing/>
    </w:pPr>
  </w:style>
  <w:style w:type="paragraph" w:styleId="a6">
    <w:name w:val="Balloon Text"/>
    <w:basedOn w:val="a"/>
    <w:link w:val="a7"/>
    <w:uiPriority w:val="99"/>
    <w:semiHidden/>
    <w:unhideWhenUsed/>
    <w:rsid w:val="00AE61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617F"/>
    <w:rPr>
      <w:rFonts w:ascii="Tahoma" w:eastAsia="Calibri" w:hAnsi="Tahoma" w:cs="Tahoma"/>
      <w:sz w:val="16"/>
      <w:szCs w:val="16"/>
      <w:lang w:val="uk-UA"/>
    </w:rPr>
  </w:style>
  <w:style w:type="paragraph" w:customStyle="1" w:styleId="Default">
    <w:name w:val="Default"/>
    <w:rsid w:val="00AE617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harChar111">
    <w:name w:val="Char Знак Знак Char Знак Знак Знак Знак Знак Знак Знак Знак Знак Знак Знак Знак Знак Знак Знак1 Знак Знак Знак Знак Знак Знак Знак1 Знак Знак Знак Знак Знак Знак Знак Знак1 Знак Знак Знак Знак"/>
    <w:basedOn w:val="a"/>
    <w:rsid w:val="00A80DFE"/>
    <w:pPr>
      <w:spacing w:after="0" w:line="240" w:lineRule="auto"/>
    </w:pPr>
    <w:rPr>
      <w:rFonts w:ascii="Verdana" w:eastAsia="Times New Roman" w:hAnsi="Verdana" w:cs="Verdana"/>
      <w:sz w:val="20"/>
      <w:szCs w:val="20"/>
      <w:lang w:val="en-US"/>
    </w:rPr>
  </w:style>
  <w:style w:type="paragraph" w:styleId="a8">
    <w:name w:val="Body Text"/>
    <w:basedOn w:val="a"/>
    <w:link w:val="a9"/>
    <w:rsid w:val="00A9524D"/>
    <w:pPr>
      <w:autoSpaceDE w:val="0"/>
      <w:autoSpaceDN w:val="0"/>
      <w:spacing w:after="120" w:line="240" w:lineRule="auto"/>
      <w:jc w:val="both"/>
    </w:pPr>
    <w:rPr>
      <w:rFonts w:ascii="Arial" w:eastAsia="Times New Roman" w:hAnsi="Arial"/>
      <w:sz w:val="20"/>
      <w:szCs w:val="20"/>
      <w:lang w:val="en-GB"/>
    </w:rPr>
  </w:style>
  <w:style w:type="character" w:customStyle="1" w:styleId="a9">
    <w:name w:val="Основной текст Знак"/>
    <w:basedOn w:val="a0"/>
    <w:link w:val="a8"/>
    <w:rsid w:val="00A9524D"/>
    <w:rPr>
      <w:rFonts w:ascii="Arial" w:eastAsia="Times New Roman" w:hAnsi="Arial" w:cs="Times New Roman"/>
      <w:sz w:val="20"/>
      <w:szCs w:val="20"/>
      <w:lang w:val="en-GB"/>
    </w:rPr>
  </w:style>
  <w:style w:type="character" w:styleId="aa">
    <w:name w:val="line number"/>
    <w:basedOn w:val="a0"/>
    <w:uiPriority w:val="99"/>
    <w:semiHidden/>
    <w:unhideWhenUsed/>
    <w:rsid w:val="00A9524D"/>
  </w:style>
  <w:style w:type="paragraph" w:styleId="ab">
    <w:name w:val="header"/>
    <w:basedOn w:val="a"/>
    <w:link w:val="ac"/>
    <w:uiPriority w:val="99"/>
    <w:unhideWhenUsed/>
    <w:rsid w:val="00A9524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9524D"/>
    <w:rPr>
      <w:rFonts w:ascii="Calibri" w:eastAsia="Calibri" w:hAnsi="Calibri" w:cs="Times New Roman"/>
      <w:lang w:val="uk-UA"/>
    </w:rPr>
  </w:style>
  <w:style w:type="paragraph" w:styleId="ad">
    <w:name w:val="footer"/>
    <w:basedOn w:val="a"/>
    <w:link w:val="ae"/>
    <w:uiPriority w:val="99"/>
    <w:unhideWhenUsed/>
    <w:rsid w:val="00A9524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9524D"/>
    <w:rPr>
      <w:rFonts w:ascii="Calibri" w:eastAsia="Calibri" w:hAnsi="Calibri" w:cs="Times New Roman"/>
      <w:lang w:val="uk-UA"/>
    </w:rPr>
  </w:style>
  <w:style w:type="paragraph" w:styleId="21">
    <w:name w:val="Body Text Indent 2"/>
    <w:basedOn w:val="a"/>
    <w:link w:val="22"/>
    <w:rsid w:val="00586FAF"/>
    <w:pPr>
      <w:spacing w:after="120" w:line="480" w:lineRule="auto"/>
      <w:ind w:left="283"/>
    </w:pPr>
    <w:rPr>
      <w:rFonts w:ascii="Times New Roman" w:eastAsia="Times New Roman" w:hAnsi="Times New Roman"/>
      <w:sz w:val="24"/>
      <w:szCs w:val="24"/>
      <w:lang w:eastAsia="x-none"/>
    </w:rPr>
  </w:style>
  <w:style w:type="character" w:customStyle="1" w:styleId="22">
    <w:name w:val="Основной текст с отступом 2 Знак"/>
    <w:basedOn w:val="a0"/>
    <w:link w:val="21"/>
    <w:rsid w:val="00586FAF"/>
    <w:rPr>
      <w:rFonts w:ascii="Times New Roman" w:eastAsia="Times New Roman" w:hAnsi="Times New Roman" w:cs="Times New Roman"/>
      <w:sz w:val="24"/>
      <w:szCs w:val="24"/>
      <w:lang w:val="uk-UA" w:eastAsia="x-none"/>
    </w:rPr>
  </w:style>
  <w:style w:type="character" w:customStyle="1" w:styleId="10">
    <w:name w:val="Заголовок 1 Знак"/>
    <w:basedOn w:val="a0"/>
    <w:link w:val="1"/>
    <w:uiPriority w:val="9"/>
    <w:rsid w:val="00DF6FE1"/>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semiHidden/>
    <w:rsid w:val="00DF6FE1"/>
    <w:rPr>
      <w:rFonts w:asciiTheme="majorHAnsi" w:eastAsiaTheme="majorEastAsia" w:hAnsiTheme="majorHAnsi" w:cstheme="majorBidi"/>
      <w:b/>
      <w:bCs/>
      <w:color w:val="4F81BD" w:themeColor="accent1"/>
      <w:sz w:val="26"/>
      <w:szCs w:val="26"/>
      <w:lang w:val="uk-UA"/>
    </w:rPr>
  </w:style>
  <w:style w:type="paragraph" w:styleId="23">
    <w:name w:val="Body Text 2"/>
    <w:basedOn w:val="a"/>
    <w:link w:val="24"/>
    <w:rsid w:val="00DF6FE1"/>
    <w:pPr>
      <w:spacing w:after="120" w:line="480" w:lineRule="auto"/>
    </w:pPr>
    <w:rPr>
      <w:rFonts w:ascii="Times New Roman" w:eastAsia="Times New Roman" w:hAnsi="Times New Roman"/>
      <w:sz w:val="24"/>
      <w:szCs w:val="24"/>
      <w:lang w:val="ru-RU" w:eastAsia="ru-RU"/>
    </w:rPr>
  </w:style>
  <w:style w:type="character" w:customStyle="1" w:styleId="24">
    <w:name w:val="Основной текст 2 Знак"/>
    <w:basedOn w:val="a0"/>
    <w:link w:val="23"/>
    <w:rsid w:val="00DF6FE1"/>
    <w:rPr>
      <w:rFonts w:ascii="Times New Roman" w:eastAsia="Times New Roman" w:hAnsi="Times New Roman" w:cs="Times New Roman"/>
      <w:sz w:val="24"/>
      <w:szCs w:val="24"/>
      <w:lang w:eastAsia="ru-RU"/>
    </w:rPr>
  </w:style>
  <w:style w:type="paragraph" w:customStyle="1" w:styleId="Oaeno">
    <w:name w:val="Oaeno"/>
    <w:rsid w:val="00DF6FE1"/>
    <w:pPr>
      <w:widowControl w:val="0"/>
      <w:spacing w:after="0" w:line="210" w:lineRule="atLeast"/>
      <w:ind w:firstLine="454"/>
      <w:jc w:val="both"/>
    </w:pPr>
    <w:rPr>
      <w:rFonts w:ascii="Times New Roman" w:eastAsia="Times New Roman" w:hAnsi="Times New Roman" w:cs="Times New Roman"/>
      <w:color w:val="000000"/>
      <w:sz w:val="20"/>
      <w:szCs w:val="20"/>
      <w:lang w:eastAsia="ru-RU"/>
    </w:rPr>
  </w:style>
  <w:style w:type="paragraph" w:customStyle="1" w:styleId="Oaeno0">
    <w:name w:val="Oaeno0"/>
    <w:basedOn w:val="Oaeno"/>
    <w:rsid w:val="00DF6FE1"/>
    <w:pPr>
      <w:ind w:firstLine="0"/>
    </w:pPr>
    <w:rPr>
      <w:color w:val="auto"/>
    </w:rPr>
  </w:style>
  <w:style w:type="paragraph" w:customStyle="1" w:styleId="rvps7">
    <w:name w:val="rvps7"/>
    <w:basedOn w:val="a"/>
    <w:rsid w:val="0095355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15">
    <w:name w:val="rvts15"/>
    <w:basedOn w:val="a0"/>
    <w:rsid w:val="00953554"/>
  </w:style>
  <w:style w:type="character" w:customStyle="1" w:styleId="apple-converted-space">
    <w:name w:val="apple-converted-space"/>
    <w:basedOn w:val="a0"/>
    <w:rsid w:val="00953554"/>
  </w:style>
  <w:style w:type="paragraph" w:customStyle="1" w:styleId="rvps12">
    <w:name w:val="rvps12"/>
    <w:basedOn w:val="a"/>
    <w:rsid w:val="0095355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9">
    <w:name w:val="rvts9"/>
    <w:basedOn w:val="a0"/>
    <w:rsid w:val="00953554"/>
  </w:style>
  <w:style w:type="paragraph" w:customStyle="1" w:styleId="rvps14">
    <w:name w:val="rvps14"/>
    <w:basedOn w:val="a"/>
    <w:rsid w:val="0095355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5">
    <w:name w:val="Основной текст (5)_"/>
    <w:basedOn w:val="a0"/>
    <w:link w:val="50"/>
    <w:uiPriority w:val="99"/>
    <w:rsid w:val="00667652"/>
    <w:rPr>
      <w:rFonts w:ascii="Arial" w:hAnsi="Arial" w:cs="Arial"/>
      <w:sz w:val="20"/>
      <w:szCs w:val="20"/>
      <w:shd w:val="clear" w:color="auto" w:fill="FFFFFF"/>
    </w:rPr>
  </w:style>
  <w:style w:type="character" w:customStyle="1" w:styleId="af">
    <w:name w:val="Основной текст + Полужирный"/>
    <w:basedOn w:val="a0"/>
    <w:uiPriority w:val="99"/>
    <w:rsid w:val="00667652"/>
    <w:rPr>
      <w:rFonts w:ascii="Arial" w:hAnsi="Arial" w:cs="Arial"/>
      <w:b/>
      <w:bCs/>
      <w:sz w:val="20"/>
      <w:szCs w:val="20"/>
      <w:shd w:val="clear" w:color="auto" w:fill="FFFFFF"/>
    </w:rPr>
  </w:style>
  <w:style w:type="paragraph" w:customStyle="1" w:styleId="50">
    <w:name w:val="Основной текст (5)"/>
    <w:basedOn w:val="a"/>
    <w:link w:val="5"/>
    <w:uiPriority w:val="99"/>
    <w:rsid w:val="00667652"/>
    <w:pPr>
      <w:widowControl w:val="0"/>
      <w:shd w:val="clear" w:color="auto" w:fill="FFFFFF"/>
      <w:spacing w:before="60" w:after="0" w:line="240" w:lineRule="exact"/>
    </w:pPr>
    <w:rPr>
      <w:rFonts w:ascii="Arial" w:eastAsiaTheme="minorHAnsi" w:hAnsi="Arial" w:cs="Arial"/>
      <w:sz w:val="20"/>
      <w:szCs w:val="20"/>
      <w:lang w:val="ru-RU"/>
    </w:rPr>
  </w:style>
  <w:style w:type="character" w:customStyle="1" w:styleId="Exact1">
    <w:name w:val="Основной текст Exact1"/>
    <w:basedOn w:val="a0"/>
    <w:uiPriority w:val="99"/>
    <w:rsid w:val="00B54D3B"/>
    <w:rPr>
      <w:rFonts w:ascii="Arial" w:hAnsi="Arial" w:cs="Arial"/>
      <w:color w:val="000000"/>
      <w:spacing w:val="-2"/>
      <w:w w:val="100"/>
      <w:position w:val="0"/>
      <w:sz w:val="22"/>
      <w:szCs w:val="22"/>
      <w:shd w:val="clear" w:color="auto" w:fill="FFFFFF"/>
    </w:rPr>
  </w:style>
  <w:style w:type="character" w:customStyle="1" w:styleId="4Exact">
    <w:name w:val="Основной текст (4) Exact"/>
    <w:basedOn w:val="a0"/>
    <w:link w:val="4"/>
    <w:uiPriority w:val="99"/>
    <w:rsid w:val="00B54D3B"/>
    <w:rPr>
      <w:rFonts w:ascii="Arial" w:hAnsi="Arial" w:cs="Arial"/>
      <w:b/>
      <w:bCs/>
      <w:shd w:val="clear" w:color="auto" w:fill="FFFFFF"/>
    </w:rPr>
  </w:style>
  <w:style w:type="character" w:customStyle="1" w:styleId="4Exact1">
    <w:name w:val="Основной текст (4) Exact1"/>
    <w:basedOn w:val="4Exact"/>
    <w:uiPriority w:val="99"/>
    <w:rsid w:val="00B54D3B"/>
    <w:rPr>
      <w:rFonts w:ascii="Arial" w:hAnsi="Arial" w:cs="Arial"/>
      <w:b/>
      <w:bCs/>
      <w:shd w:val="clear" w:color="auto" w:fill="FFFFFF"/>
    </w:rPr>
  </w:style>
  <w:style w:type="paragraph" w:customStyle="1" w:styleId="4">
    <w:name w:val="Основной текст (4)"/>
    <w:basedOn w:val="a"/>
    <w:link w:val="4Exact"/>
    <w:uiPriority w:val="99"/>
    <w:rsid w:val="00B54D3B"/>
    <w:pPr>
      <w:widowControl w:val="0"/>
      <w:shd w:val="clear" w:color="auto" w:fill="FFFFFF"/>
      <w:spacing w:after="0" w:line="442" w:lineRule="exact"/>
    </w:pPr>
    <w:rPr>
      <w:rFonts w:ascii="Arial" w:eastAsiaTheme="minorHAnsi" w:hAnsi="Arial" w:cs="Arial"/>
      <w:b/>
      <w:bCs/>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850"/>
    <w:rPr>
      <w:rFonts w:ascii="Calibri" w:eastAsia="Calibri" w:hAnsi="Calibri" w:cs="Times New Roman"/>
      <w:lang w:val="uk-UA"/>
    </w:rPr>
  </w:style>
  <w:style w:type="paragraph" w:styleId="1">
    <w:name w:val="heading 1"/>
    <w:basedOn w:val="a"/>
    <w:next w:val="a"/>
    <w:link w:val="10"/>
    <w:uiPriority w:val="9"/>
    <w:qFormat/>
    <w:rsid w:val="00DF6F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6F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618C8"/>
    <w:pPr>
      <w:keepNext/>
      <w:spacing w:after="0" w:line="240" w:lineRule="auto"/>
      <w:outlineLvl w:val="2"/>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77CD9"/>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30">
    <w:name w:val="Заголовок 3 Знак"/>
    <w:basedOn w:val="a0"/>
    <w:link w:val="3"/>
    <w:rsid w:val="005618C8"/>
    <w:rPr>
      <w:rFonts w:ascii="Times New Roman" w:eastAsia="Times New Roman" w:hAnsi="Times New Roman" w:cs="Times New Roman"/>
      <w:b/>
      <w:bCs/>
      <w:sz w:val="28"/>
      <w:szCs w:val="24"/>
      <w:lang w:val="uk-UA" w:eastAsia="ru-RU"/>
    </w:rPr>
  </w:style>
  <w:style w:type="paragraph" w:styleId="HTML">
    <w:name w:val="HTML Preformatted"/>
    <w:basedOn w:val="a"/>
    <w:link w:val="HTML0"/>
    <w:rsid w:val="00561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ru-RU" w:eastAsia="ru-RU"/>
    </w:rPr>
  </w:style>
  <w:style w:type="character" w:customStyle="1" w:styleId="HTML0">
    <w:name w:val="Стандартный HTML Знак"/>
    <w:basedOn w:val="a0"/>
    <w:link w:val="HTML"/>
    <w:rsid w:val="005618C8"/>
    <w:rPr>
      <w:rFonts w:ascii="Courier New" w:eastAsia="Courier New" w:hAnsi="Courier New" w:cs="Courier New"/>
      <w:sz w:val="20"/>
      <w:szCs w:val="20"/>
      <w:lang w:eastAsia="ru-RU"/>
    </w:rPr>
  </w:style>
  <w:style w:type="character" w:styleId="a4">
    <w:name w:val="Hyperlink"/>
    <w:basedOn w:val="a0"/>
    <w:uiPriority w:val="99"/>
    <w:unhideWhenUsed/>
    <w:rsid w:val="007C6E4E"/>
    <w:rPr>
      <w:color w:val="0000FF" w:themeColor="hyperlink"/>
      <w:u w:val="single"/>
    </w:rPr>
  </w:style>
  <w:style w:type="paragraph" w:styleId="a5">
    <w:name w:val="List Paragraph"/>
    <w:basedOn w:val="a"/>
    <w:uiPriority w:val="34"/>
    <w:qFormat/>
    <w:rsid w:val="00A07DD1"/>
    <w:pPr>
      <w:ind w:left="720"/>
      <w:contextualSpacing/>
    </w:pPr>
  </w:style>
  <w:style w:type="paragraph" w:styleId="a6">
    <w:name w:val="Balloon Text"/>
    <w:basedOn w:val="a"/>
    <w:link w:val="a7"/>
    <w:uiPriority w:val="99"/>
    <w:semiHidden/>
    <w:unhideWhenUsed/>
    <w:rsid w:val="00AE61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617F"/>
    <w:rPr>
      <w:rFonts w:ascii="Tahoma" w:eastAsia="Calibri" w:hAnsi="Tahoma" w:cs="Tahoma"/>
      <w:sz w:val="16"/>
      <w:szCs w:val="16"/>
      <w:lang w:val="uk-UA"/>
    </w:rPr>
  </w:style>
  <w:style w:type="paragraph" w:customStyle="1" w:styleId="Default">
    <w:name w:val="Default"/>
    <w:rsid w:val="00AE617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harChar111">
    <w:name w:val="Char Знак Знак Char Знак Знак Знак Знак Знак Знак Знак Знак Знак Знак Знак Знак Знак Знак Знак1 Знак Знак Знак Знак Знак Знак Знак1 Знак Знак Знак Знак Знак Знак Знак Знак1 Знак Знак Знак Знак"/>
    <w:basedOn w:val="a"/>
    <w:rsid w:val="00A80DFE"/>
    <w:pPr>
      <w:spacing w:after="0" w:line="240" w:lineRule="auto"/>
    </w:pPr>
    <w:rPr>
      <w:rFonts w:ascii="Verdana" w:eastAsia="Times New Roman" w:hAnsi="Verdana" w:cs="Verdana"/>
      <w:sz w:val="20"/>
      <w:szCs w:val="20"/>
      <w:lang w:val="en-US"/>
    </w:rPr>
  </w:style>
  <w:style w:type="paragraph" w:styleId="a8">
    <w:name w:val="Body Text"/>
    <w:basedOn w:val="a"/>
    <w:link w:val="a9"/>
    <w:rsid w:val="00A9524D"/>
    <w:pPr>
      <w:autoSpaceDE w:val="0"/>
      <w:autoSpaceDN w:val="0"/>
      <w:spacing w:after="120" w:line="240" w:lineRule="auto"/>
      <w:jc w:val="both"/>
    </w:pPr>
    <w:rPr>
      <w:rFonts w:ascii="Arial" w:eastAsia="Times New Roman" w:hAnsi="Arial"/>
      <w:sz w:val="20"/>
      <w:szCs w:val="20"/>
      <w:lang w:val="en-GB"/>
    </w:rPr>
  </w:style>
  <w:style w:type="character" w:customStyle="1" w:styleId="a9">
    <w:name w:val="Основной текст Знак"/>
    <w:basedOn w:val="a0"/>
    <w:link w:val="a8"/>
    <w:rsid w:val="00A9524D"/>
    <w:rPr>
      <w:rFonts w:ascii="Arial" w:eastAsia="Times New Roman" w:hAnsi="Arial" w:cs="Times New Roman"/>
      <w:sz w:val="20"/>
      <w:szCs w:val="20"/>
      <w:lang w:val="en-GB"/>
    </w:rPr>
  </w:style>
  <w:style w:type="character" w:styleId="aa">
    <w:name w:val="line number"/>
    <w:basedOn w:val="a0"/>
    <w:uiPriority w:val="99"/>
    <w:semiHidden/>
    <w:unhideWhenUsed/>
    <w:rsid w:val="00A9524D"/>
  </w:style>
  <w:style w:type="paragraph" w:styleId="ab">
    <w:name w:val="header"/>
    <w:basedOn w:val="a"/>
    <w:link w:val="ac"/>
    <w:uiPriority w:val="99"/>
    <w:unhideWhenUsed/>
    <w:rsid w:val="00A9524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9524D"/>
    <w:rPr>
      <w:rFonts w:ascii="Calibri" w:eastAsia="Calibri" w:hAnsi="Calibri" w:cs="Times New Roman"/>
      <w:lang w:val="uk-UA"/>
    </w:rPr>
  </w:style>
  <w:style w:type="paragraph" w:styleId="ad">
    <w:name w:val="footer"/>
    <w:basedOn w:val="a"/>
    <w:link w:val="ae"/>
    <w:uiPriority w:val="99"/>
    <w:unhideWhenUsed/>
    <w:rsid w:val="00A9524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9524D"/>
    <w:rPr>
      <w:rFonts w:ascii="Calibri" w:eastAsia="Calibri" w:hAnsi="Calibri" w:cs="Times New Roman"/>
      <w:lang w:val="uk-UA"/>
    </w:rPr>
  </w:style>
  <w:style w:type="paragraph" w:styleId="21">
    <w:name w:val="Body Text Indent 2"/>
    <w:basedOn w:val="a"/>
    <w:link w:val="22"/>
    <w:rsid w:val="00586FAF"/>
    <w:pPr>
      <w:spacing w:after="120" w:line="480" w:lineRule="auto"/>
      <w:ind w:left="283"/>
    </w:pPr>
    <w:rPr>
      <w:rFonts w:ascii="Times New Roman" w:eastAsia="Times New Roman" w:hAnsi="Times New Roman"/>
      <w:sz w:val="24"/>
      <w:szCs w:val="24"/>
      <w:lang w:eastAsia="x-none"/>
    </w:rPr>
  </w:style>
  <w:style w:type="character" w:customStyle="1" w:styleId="22">
    <w:name w:val="Основной текст с отступом 2 Знак"/>
    <w:basedOn w:val="a0"/>
    <w:link w:val="21"/>
    <w:rsid w:val="00586FAF"/>
    <w:rPr>
      <w:rFonts w:ascii="Times New Roman" w:eastAsia="Times New Roman" w:hAnsi="Times New Roman" w:cs="Times New Roman"/>
      <w:sz w:val="24"/>
      <w:szCs w:val="24"/>
      <w:lang w:val="uk-UA" w:eastAsia="x-none"/>
    </w:rPr>
  </w:style>
  <w:style w:type="character" w:customStyle="1" w:styleId="10">
    <w:name w:val="Заголовок 1 Знак"/>
    <w:basedOn w:val="a0"/>
    <w:link w:val="1"/>
    <w:uiPriority w:val="9"/>
    <w:rsid w:val="00DF6FE1"/>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semiHidden/>
    <w:rsid w:val="00DF6FE1"/>
    <w:rPr>
      <w:rFonts w:asciiTheme="majorHAnsi" w:eastAsiaTheme="majorEastAsia" w:hAnsiTheme="majorHAnsi" w:cstheme="majorBidi"/>
      <w:b/>
      <w:bCs/>
      <w:color w:val="4F81BD" w:themeColor="accent1"/>
      <w:sz w:val="26"/>
      <w:szCs w:val="26"/>
      <w:lang w:val="uk-UA"/>
    </w:rPr>
  </w:style>
  <w:style w:type="paragraph" w:styleId="23">
    <w:name w:val="Body Text 2"/>
    <w:basedOn w:val="a"/>
    <w:link w:val="24"/>
    <w:rsid w:val="00DF6FE1"/>
    <w:pPr>
      <w:spacing w:after="120" w:line="480" w:lineRule="auto"/>
    </w:pPr>
    <w:rPr>
      <w:rFonts w:ascii="Times New Roman" w:eastAsia="Times New Roman" w:hAnsi="Times New Roman"/>
      <w:sz w:val="24"/>
      <w:szCs w:val="24"/>
      <w:lang w:val="ru-RU" w:eastAsia="ru-RU"/>
    </w:rPr>
  </w:style>
  <w:style w:type="character" w:customStyle="1" w:styleId="24">
    <w:name w:val="Основной текст 2 Знак"/>
    <w:basedOn w:val="a0"/>
    <w:link w:val="23"/>
    <w:rsid w:val="00DF6FE1"/>
    <w:rPr>
      <w:rFonts w:ascii="Times New Roman" w:eastAsia="Times New Roman" w:hAnsi="Times New Roman" w:cs="Times New Roman"/>
      <w:sz w:val="24"/>
      <w:szCs w:val="24"/>
      <w:lang w:eastAsia="ru-RU"/>
    </w:rPr>
  </w:style>
  <w:style w:type="paragraph" w:customStyle="1" w:styleId="Oaeno">
    <w:name w:val="Oaeno"/>
    <w:rsid w:val="00DF6FE1"/>
    <w:pPr>
      <w:widowControl w:val="0"/>
      <w:spacing w:after="0" w:line="210" w:lineRule="atLeast"/>
      <w:ind w:firstLine="454"/>
      <w:jc w:val="both"/>
    </w:pPr>
    <w:rPr>
      <w:rFonts w:ascii="Times New Roman" w:eastAsia="Times New Roman" w:hAnsi="Times New Roman" w:cs="Times New Roman"/>
      <w:color w:val="000000"/>
      <w:sz w:val="20"/>
      <w:szCs w:val="20"/>
      <w:lang w:eastAsia="ru-RU"/>
    </w:rPr>
  </w:style>
  <w:style w:type="paragraph" w:customStyle="1" w:styleId="Oaeno0">
    <w:name w:val="Oaeno0"/>
    <w:basedOn w:val="Oaeno"/>
    <w:rsid w:val="00DF6FE1"/>
    <w:pPr>
      <w:ind w:firstLine="0"/>
    </w:pPr>
    <w:rPr>
      <w:color w:val="auto"/>
    </w:rPr>
  </w:style>
  <w:style w:type="paragraph" w:customStyle="1" w:styleId="rvps7">
    <w:name w:val="rvps7"/>
    <w:basedOn w:val="a"/>
    <w:rsid w:val="0095355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15">
    <w:name w:val="rvts15"/>
    <w:basedOn w:val="a0"/>
    <w:rsid w:val="00953554"/>
  </w:style>
  <w:style w:type="character" w:customStyle="1" w:styleId="apple-converted-space">
    <w:name w:val="apple-converted-space"/>
    <w:basedOn w:val="a0"/>
    <w:rsid w:val="00953554"/>
  </w:style>
  <w:style w:type="paragraph" w:customStyle="1" w:styleId="rvps12">
    <w:name w:val="rvps12"/>
    <w:basedOn w:val="a"/>
    <w:rsid w:val="0095355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9">
    <w:name w:val="rvts9"/>
    <w:basedOn w:val="a0"/>
    <w:rsid w:val="00953554"/>
  </w:style>
  <w:style w:type="paragraph" w:customStyle="1" w:styleId="rvps14">
    <w:name w:val="rvps14"/>
    <w:basedOn w:val="a"/>
    <w:rsid w:val="0095355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5">
    <w:name w:val="Основной текст (5)_"/>
    <w:basedOn w:val="a0"/>
    <w:link w:val="50"/>
    <w:uiPriority w:val="99"/>
    <w:rsid w:val="00667652"/>
    <w:rPr>
      <w:rFonts w:ascii="Arial" w:hAnsi="Arial" w:cs="Arial"/>
      <w:sz w:val="20"/>
      <w:szCs w:val="20"/>
      <w:shd w:val="clear" w:color="auto" w:fill="FFFFFF"/>
    </w:rPr>
  </w:style>
  <w:style w:type="character" w:customStyle="1" w:styleId="af">
    <w:name w:val="Основной текст + Полужирный"/>
    <w:basedOn w:val="a0"/>
    <w:uiPriority w:val="99"/>
    <w:rsid w:val="00667652"/>
    <w:rPr>
      <w:rFonts w:ascii="Arial" w:hAnsi="Arial" w:cs="Arial"/>
      <w:b/>
      <w:bCs/>
      <w:sz w:val="20"/>
      <w:szCs w:val="20"/>
      <w:shd w:val="clear" w:color="auto" w:fill="FFFFFF"/>
    </w:rPr>
  </w:style>
  <w:style w:type="paragraph" w:customStyle="1" w:styleId="50">
    <w:name w:val="Основной текст (5)"/>
    <w:basedOn w:val="a"/>
    <w:link w:val="5"/>
    <w:uiPriority w:val="99"/>
    <w:rsid w:val="00667652"/>
    <w:pPr>
      <w:widowControl w:val="0"/>
      <w:shd w:val="clear" w:color="auto" w:fill="FFFFFF"/>
      <w:spacing w:before="60" w:after="0" w:line="240" w:lineRule="exact"/>
    </w:pPr>
    <w:rPr>
      <w:rFonts w:ascii="Arial" w:eastAsiaTheme="minorHAnsi" w:hAnsi="Arial" w:cs="Arial"/>
      <w:sz w:val="20"/>
      <w:szCs w:val="20"/>
      <w:lang w:val="ru-RU"/>
    </w:rPr>
  </w:style>
  <w:style w:type="character" w:customStyle="1" w:styleId="Exact1">
    <w:name w:val="Основной текст Exact1"/>
    <w:basedOn w:val="a0"/>
    <w:uiPriority w:val="99"/>
    <w:rsid w:val="00B54D3B"/>
    <w:rPr>
      <w:rFonts w:ascii="Arial" w:hAnsi="Arial" w:cs="Arial"/>
      <w:color w:val="000000"/>
      <w:spacing w:val="-2"/>
      <w:w w:val="100"/>
      <w:position w:val="0"/>
      <w:sz w:val="22"/>
      <w:szCs w:val="22"/>
      <w:shd w:val="clear" w:color="auto" w:fill="FFFFFF"/>
    </w:rPr>
  </w:style>
  <w:style w:type="character" w:customStyle="1" w:styleId="4Exact">
    <w:name w:val="Основной текст (4) Exact"/>
    <w:basedOn w:val="a0"/>
    <w:link w:val="4"/>
    <w:uiPriority w:val="99"/>
    <w:rsid w:val="00B54D3B"/>
    <w:rPr>
      <w:rFonts w:ascii="Arial" w:hAnsi="Arial" w:cs="Arial"/>
      <w:b/>
      <w:bCs/>
      <w:shd w:val="clear" w:color="auto" w:fill="FFFFFF"/>
    </w:rPr>
  </w:style>
  <w:style w:type="character" w:customStyle="1" w:styleId="4Exact1">
    <w:name w:val="Основной текст (4) Exact1"/>
    <w:basedOn w:val="4Exact"/>
    <w:uiPriority w:val="99"/>
    <w:rsid w:val="00B54D3B"/>
    <w:rPr>
      <w:rFonts w:ascii="Arial" w:hAnsi="Arial" w:cs="Arial"/>
      <w:b/>
      <w:bCs/>
      <w:shd w:val="clear" w:color="auto" w:fill="FFFFFF"/>
    </w:rPr>
  </w:style>
  <w:style w:type="paragraph" w:customStyle="1" w:styleId="4">
    <w:name w:val="Основной текст (4)"/>
    <w:basedOn w:val="a"/>
    <w:link w:val="4Exact"/>
    <w:uiPriority w:val="99"/>
    <w:rsid w:val="00B54D3B"/>
    <w:pPr>
      <w:widowControl w:val="0"/>
      <w:shd w:val="clear" w:color="auto" w:fill="FFFFFF"/>
      <w:spacing w:after="0" w:line="442" w:lineRule="exact"/>
    </w:pPr>
    <w:rPr>
      <w:rFonts w:ascii="Arial" w:eastAsiaTheme="minorHAnsi" w:hAnsi="Arial" w:cs="Arial"/>
      <w:b/>
      <w:bCs/>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9698">
      <w:bodyDiv w:val="1"/>
      <w:marLeft w:val="0"/>
      <w:marRight w:val="0"/>
      <w:marTop w:val="0"/>
      <w:marBottom w:val="0"/>
      <w:divBdr>
        <w:top w:val="none" w:sz="0" w:space="0" w:color="auto"/>
        <w:left w:val="none" w:sz="0" w:space="0" w:color="auto"/>
        <w:bottom w:val="none" w:sz="0" w:space="0" w:color="auto"/>
        <w:right w:val="none" w:sz="0" w:space="0" w:color="auto"/>
      </w:divBdr>
    </w:div>
    <w:div w:id="21440083">
      <w:bodyDiv w:val="1"/>
      <w:marLeft w:val="0"/>
      <w:marRight w:val="0"/>
      <w:marTop w:val="0"/>
      <w:marBottom w:val="0"/>
      <w:divBdr>
        <w:top w:val="none" w:sz="0" w:space="0" w:color="auto"/>
        <w:left w:val="none" w:sz="0" w:space="0" w:color="auto"/>
        <w:bottom w:val="none" w:sz="0" w:space="0" w:color="auto"/>
        <w:right w:val="none" w:sz="0" w:space="0" w:color="auto"/>
      </w:divBdr>
    </w:div>
    <w:div w:id="31730254">
      <w:bodyDiv w:val="1"/>
      <w:marLeft w:val="0"/>
      <w:marRight w:val="0"/>
      <w:marTop w:val="0"/>
      <w:marBottom w:val="0"/>
      <w:divBdr>
        <w:top w:val="none" w:sz="0" w:space="0" w:color="auto"/>
        <w:left w:val="none" w:sz="0" w:space="0" w:color="auto"/>
        <w:bottom w:val="none" w:sz="0" w:space="0" w:color="auto"/>
        <w:right w:val="none" w:sz="0" w:space="0" w:color="auto"/>
      </w:divBdr>
    </w:div>
    <w:div w:id="32270790">
      <w:bodyDiv w:val="1"/>
      <w:marLeft w:val="0"/>
      <w:marRight w:val="0"/>
      <w:marTop w:val="0"/>
      <w:marBottom w:val="0"/>
      <w:divBdr>
        <w:top w:val="none" w:sz="0" w:space="0" w:color="auto"/>
        <w:left w:val="none" w:sz="0" w:space="0" w:color="auto"/>
        <w:bottom w:val="none" w:sz="0" w:space="0" w:color="auto"/>
        <w:right w:val="none" w:sz="0" w:space="0" w:color="auto"/>
      </w:divBdr>
    </w:div>
    <w:div w:id="77361854">
      <w:bodyDiv w:val="1"/>
      <w:marLeft w:val="0"/>
      <w:marRight w:val="0"/>
      <w:marTop w:val="0"/>
      <w:marBottom w:val="0"/>
      <w:divBdr>
        <w:top w:val="none" w:sz="0" w:space="0" w:color="auto"/>
        <w:left w:val="none" w:sz="0" w:space="0" w:color="auto"/>
        <w:bottom w:val="none" w:sz="0" w:space="0" w:color="auto"/>
        <w:right w:val="none" w:sz="0" w:space="0" w:color="auto"/>
      </w:divBdr>
    </w:div>
    <w:div w:id="142089325">
      <w:bodyDiv w:val="1"/>
      <w:marLeft w:val="0"/>
      <w:marRight w:val="0"/>
      <w:marTop w:val="0"/>
      <w:marBottom w:val="0"/>
      <w:divBdr>
        <w:top w:val="none" w:sz="0" w:space="0" w:color="auto"/>
        <w:left w:val="none" w:sz="0" w:space="0" w:color="auto"/>
        <w:bottom w:val="none" w:sz="0" w:space="0" w:color="auto"/>
        <w:right w:val="none" w:sz="0" w:space="0" w:color="auto"/>
      </w:divBdr>
    </w:div>
    <w:div w:id="174006175">
      <w:bodyDiv w:val="1"/>
      <w:marLeft w:val="0"/>
      <w:marRight w:val="0"/>
      <w:marTop w:val="0"/>
      <w:marBottom w:val="0"/>
      <w:divBdr>
        <w:top w:val="none" w:sz="0" w:space="0" w:color="auto"/>
        <w:left w:val="none" w:sz="0" w:space="0" w:color="auto"/>
        <w:bottom w:val="none" w:sz="0" w:space="0" w:color="auto"/>
        <w:right w:val="none" w:sz="0" w:space="0" w:color="auto"/>
      </w:divBdr>
    </w:div>
    <w:div w:id="196163529">
      <w:bodyDiv w:val="1"/>
      <w:marLeft w:val="0"/>
      <w:marRight w:val="0"/>
      <w:marTop w:val="0"/>
      <w:marBottom w:val="0"/>
      <w:divBdr>
        <w:top w:val="none" w:sz="0" w:space="0" w:color="auto"/>
        <w:left w:val="none" w:sz="0" w:space="0" w:color="auto"/>
        <w:bottom w:val="none" w:sz="0" w:space="0" w:color="auto"/>
        <w:right w:val="none" w:sz="0" w:space="0" w:color="auto"/>
      </w:divBdr>
    </w:div>
    <w:div w:id="228545067">
      <w:bodyDiv w:val="1"/>
      <w:marLeft w:val="0"/>
      <w:marRight w:val="0"/>
      <w:marTop w:val="0"/>
      <w:marBottom w:val="0"/>
      <w:divBdr>
        <w:top w:val="none" w:sz="0" w:space="0" w:color="auto"/>
        <w:left w:val="none" w:sz="0" w:space="0" w:color="auto"/>
        <w:bottom w:val="none" w:sz="0" w:space="0" w:color="auto"/>
        <w:right w:val="none" w:sz="0" w:space="0" w:color="auto"/>
      </w:divBdr>
    </w:div>
    <w:div w:id="268852615">
      <w:bodyDiv w:val="1"/>
      <w:marLeft w:val="0"/>
      <w:marRight w:val="0"/>
      <w:marTop w:val="0"/>
      <w:marBottom w:val="0"/>
      <w:divBdr>
        <w:top w:val="none" w:sz="0" w:space="0" w:color="auto"/>
        <w:left w:val="none" w:sz="0" w:space="0" w:color="auto"/>
        <w:bottom w:val="none" w:sz="0" w:space="0" w:color="auto"/>
        <w:right w:val="none" w:sz="0" w:space="0" w:color="auto"/>
      </w:divBdr>
    </w:div>
    <w:div w:id="312762806">
      <w:bodyDiv w:val="1"/>
      <w:marLeft w:val="0"/>
      <w:marRight w:val="0"/>
      <w:marTop w:val="0"/>
      <w:marBottom w:val="0"/>
      <w:divBdr>
        <w:top w:val="none" w:sz="0" w:space="0" w:color="auto"/>
        <w:left w:val="none" w:sz="0" w:space="0" w:color="auto"/>
        <w:bottom w:val="none" w:sz="0" w:space="0" w:color="auto"/>
        <w:right w:val="none" w:sz="0" w:space="0" w:color="auto"/>
      </w:divBdr>
    </w:div>
    <w:div w:id="325792410">
      <w:bodyDiv w:val="1"/>
      <w:marLeft w:val="0"/>
      <w:marRight w:val="0"/>
      <w:marTop w:val="0"/>
      <w:marBottom w:val="0"/>
      <w:divBdr>
        <w:top w:val="none" w:sz="0" w:space="0" w:color="auto"/>
        <w:left w:val="none" w:sz="0" w:space="0" w:color="auto"/>
        <w:bottom w:val="none" w:sz="0" w:space="0" w:color="auto"/>
        <w:right w:val="none" w:sz="0" w:space="0" w:color="auto"/>
      </w:divBdr>
    </w:div>
    <w:div w:id="340663459">
      <w:bodyDiv w:val="1"/>
      <w:marLeft w:val="0"/>
      <w:marRight w:val="0"/>
      <w:marTop w:val="0"/>
      <w:marBottom w:val="0"/>
      <w:divBdr>
        <w:top w:val="none" w:sz="0" w:space="0" w:color="auto"/>
        <w:left w:val="none" w:sz="0" w:space="0" w:color="auto"/>
        <w:bottom w:val="none" w:sz="0" w:space="0" w:color="auto"/>
        <w:right w:val="none" w:sz="0" w:space="0" w:color="auto"/>
      </w:divBdr>
    </w:div>
    <w:div w:id="472719837">
      <w:bodyDiv w:val="1"/>
      <w:marLeft w:val="0"/>
      <w:marRight w:val="0"/>
      <w:marTop w:val="0"/>
      <w:marBottom w:val="0"/>
      <w:divBdr>
        <w:top w:val="none" w:sz="0" w:space="0" w:color="auto"/>
        <w:left w:val="none" w:sz="0" w:space="0" w:color="auto"/>
        <w:bottom w:val="none" w:sz="0" w:space="0" w:color="auto"/>
        <w:right w:val="none" w:sz="0" w:space="0" w:color="auto"/>
      </w:divBdr>
    </w:div>
    <w:div w:id="581568783">
      <w:bodyDiv w:val="1"/>
      <w:marLeft w:val="0"/>
      <w:marRight w:val="0"/>
      <w:marTop w:val="0"/>
      <w:marBottom w:val="0"/>
      <w:divBdr>
        <w:top w:val="none" w:sz="0" w:space="0" w:color="auto"/>
        <w:left w:val="none" w:sz="0" w:space="0" w:color="auto"/>
        <w:bottom w:val="none" w:sz="0" w:space="0" w:color="auto"/>
        <w:right w:val="none" w:sz="0" w:space="0" w:color="auto"/>
      </w:divBdr>
    </w:div>
    <w:div w:id="646082814">
      <w:bodyDiv w:val="1"/>
      <w:marLeft w:val="0"/>
      <w:marRight w:val="0"/>
      <w:marTop w:val="0"/>
      <w:marBottom w:val="0"/>
      <w:divBdr>
        <w:top w:val="none" w:sz="0" w:space="0" w:color="auto"/>
        <w:left w:val="none" w:sz="0" w:space="0" w:color="auto"/>
        <w:bottom w:val="none" w:sz="0" w:space="0" w:color="auto"/>
        <w:right w:val="none" w:sz="0" w:space="0" w:color="auto"/>
      </w:divBdr>
    </w:div>
    <w:div w:id="677971867">
      <w:bodyDiv w:val="1"/>
      <w:marLeft w:val="0"/>
      <w:marRight w:val="0"/>
      <w:marTop w:val="0"/>
      <w:marBottom w:val="0"/>
      <w:divBdr>
        <w:top w:val="none" w:sz="0" w:space="0" w:color="auto"/>
        <w:left w:val="none" w:sz="0" w:space="0" w:color="auto"/>
        <w:bottom w:val="none" w:sz="0" w:space="0" w:color="auto"/>
        <w:right w:val="none" w:sz="0" w:space="0" w:color="auto"/>
      </w:divBdr>
    </w:div>
    <w:div w:id="735738619">
      <w:bodyDiv w:val="1"/>
      <w:marLeft w:val="0"/>
      <w:marRight w:val="0"/>
      <w:marTop w:val="0"/>
      <w:marBottom w:val="0"/>
      <w:divBdr>
        <w:top w:val="none" w:sz="0" w:space="0" w:color="auto"/>
        <w:left w:val="none" w:sz="0" w:space="0" w:color="auto"/>
        <w:bottom w:val="none" w:sz="0" w:space="0" w:color="auto"/>
        <w:right w:val="none" w:sz="0" w:space="0" w:color="auto"/>
      </w:divBdr>
    </w:div>
    <w:div w:id="747382203">
      <w:bodyDiv w:val="1"/>
      <w:marLeft w:val="0"/>
      <w:marRight w:val="0"/>
      <w:marTop w:val="0"/>
      <w:marBottom w:val="0"/>
      <w:divBdr>
        <w:top w:val="none" w:sz="0" w:space="0" w:color="auto"/>
        <w:left w:val="none" w:sz="0" w:space="0" w:color="auto"/>
        <w:bottom w:val="none" w:sz="0" w:space="0" w:color="auto"/>
        <w:right w:val="none" w:sz="0" w:space="0" w:color="auto"/>
      </w:divBdr>
      <w:divsChild>
        <w:div w:id="66078349">
          <w:marLeft w:val="0"/>
          <w:marRight w:val="0"/>
          <w:marTop w:val="0"/>
          <w:marBottom w:val="150"/>
          <w:divBdr>
            <w:top w:val="none" w:sz="0" w:space="0" w:color="auto"/>
            <w:left w:val="none" w:sz="0" w:space="0" w:color="auto"/>
            <w:bottom w:val="none" w:sz="0" w:space="0" w:color="auto"/>
            <w:right w:val="none" w:sz="0" w:space="0" w:color="auto"/>
          </w:divBdr>
        </w:div>
      </w:divsChild>
    </w:div>
    <w:div w:id="757214182">
      <w:bodyDiv w:val="1"/>
      <w:marLeft w:val="0"/>
      <w:marRight w:val="0"/>
      <w:marTop w:val="0"/>
      <w:marBottom w:val="0"/>
      <w:divBdr>
        <w:top w:val="none" w:sz="0" w:space="0" w:color="auto"/>
        <w:left w:val="none" w:sz="0" w:space="0" w:color="auto"/>
        <w:bottom w:val="none" w:sz="0" w:space="0" w:color="auto"/>
        <w:right w:val="none" w:sz="0" w:space="0" w:color="auto"/>
      </w:divBdr>
    </w:div>
    <w:div w:id="770583666">
      <w:bodyDiv w:val="1"/>
      <w:marLeft w:val="0"/>
      <w:marRight w:val="0"/>
      <w:marTop w:val="0"/>
      <w:marBottom w:val="0"/>
      <w:divBdr>
        <w:top w:val="none" w:sz="0" w:space="0" w:color="auto"/>
        <w:left w:val="none" w:sz="0" w:space="0" w:color="auto"/>
        <w:bottom w:val="none" w:sz="0" w:space="0" w:color="auto"/>
        <w:right w:val="none" w:sz="0" w:space="0" w:color="auto"/>
      </w:divBdr>
    </w:div>
    <w:div w:id="981619266">
      <w:bodyDiv w:val="1"/>
      <w:marLeft w:val="0"/>
      <w:marRight w:val="0"/>
      <w:marTop w:val="0"/>
      <w:marBottom w:val="0"/>
      <w:divBdr>
        <w:top w:val="none" w:sz="0" w:space="0" w:color="auto"/>
        <w:left w:val="none" w:sz="0" w:space="0" w:color="auto"/>
        <w:bottom w:val="none" w:sz="0" w:space="0" w:color="auto"/>
        <w:right w:val="none" w:sz="0" w:space="0" w:color="auto"/>
      </w:divBdr>
    </w:div>
    <w:div w:id="997198554">
      <w:bodyDiv w:val="1"/>
      <w:marLeft w:val="0"/>
      <w:marRight w:val="0"/>
      <w:marTop w:val="0"/>
      <w:marBottom w:val="0"/>
      <w:divBdr>
        <w:top w:val="none" w:sz="0" w:space="0" w:color="auto"/>
        <w:left w:val="none" w:sz="0" w:space="0" w:color="auto"/>
        <w:bottom w:val="none" w:sz="0" w:space="0" w:color="auto"/>
        <w:right w:val="none" w:sz="0" w:space="0" w:color="auto"/>
      </w:divBdr>
    </w:div>
    <w:div w:id="1073166278">
      <w:bodyDiv w:val="1"/>
      <w:marLeft w:val="0"/>
      <w:marRight w:val="0"/>
      <w:marTop w:val="0"/>
      <w:marBottom w:val="0"/>
      <w:divBdr>
        <w:top w:val="none" w:sz="0" w:space="0" w:color="auto"/>
        <w:left w:val="none" w:sz="0" w:space="0" w:color="auto"/>
        <w:bottom w:val="none" w:sz="0" w:space="0" w:color="auto"/>
        <w:right w:val="none" w:sz="0" w:space="0" w:color="auto"/>
      </w:divBdr>
    </w:div>
    <w:div w:id="1078676339">
      <w:bodyDiv w:val="1"/>
      <w:marLeft w:val="0"/>
      <w:marRight w:val="0"/>
      <w:marTop w:val="0"/>
      <w:marBottom w:val="0"/>
      <w:divBdr>
        <w:top w:val="none" w:sz="0" w:space="0" w:color="auto"/>
        <w:left w:val="none" w:sz="0" w:space="0" w:color="auto"/>
        <w:bottom w:val="none" w:sz="0" w:space="0" w:color="auto"/>
        <w:right w:val="none" w:sz="0" w:space="0" w:color="auto"/>
      </w:divBdr>
    </w:div>
    <w:div w:id="1165318527">
      <w:bodyDiv w:val="1"/>
      <w:marLeft w:val="0"/>
      <w:marRight w:val="0"/>
      <w:marTop w:val="0"/>
      <w:marBottom w:val="0"/>
      <w:divBdr>
        <w:top w:val="none" w:sz="0" w:space="0" w:color="auto"/>
        <w:left w:val="none" w:sz="0" w:space="0" w:color="auto"/>
        <w:bottom w:val="none" w:sz="0" w:space="0" w:color="auto"/>
        <w:right w:val="none" w:sz="0" w:space="0" w:color="auto"/>
      </w:divBdr>
    </w:div>
    <w:div w:id="1181504417">
      <w:bodyDiv w:val="1"/>
      <w:marLeft w:val="0"/>
      <w:marRight w:val="0"/>
      <w:marTop w:val="0"/>
      <w:marBottom w:val="0"/>
      <w:divBdr>
        <w:top w:val="none" w:sz="0" w:space="0" w:color="auto"/>
        <w:left w:val="none" w:sz="0" w:space="0" w:color="auto"/>
        <w:bottom w:val="none" w:sz="0" w:space="0" w:color="auto"/>
        <w:right w:val="none" w:sz="0" w:space="0" w:color="auto"/>
      </w:divBdr>
    </w:div>
    <w:div w:id="1241211593">
      <w:bodyDiv w:val="1"/>
      <w:marLeft w:val="0"/>
      <w:marRight w:val="0"/>
      <w:marTop w:val="0"/>
      <w:marBottom w:val="0"/>
      <w:divBdr>
        <w:top w:val="none" w:sz="0" w:space="0" w:color="auto"/>
        <w:left w:val="none" w:sz="0" w:space="0" w:color="auto"/>
        <w:bottom w:val="none" w:sz="0" w:space="0" w:color="auto"/>
        <w:right w:val="none" w:sz="0" w:space="0" w:color="auto"/>
      </w:divBdr>
    </w:div>
    <w:div w:id="1268738449">
      <w:bodyDiv w:val="1"/>
      <w:marLeft w:val="0"/>
      <w:marRight w:val="0"/>
      <w:marTop w:val="0"/>
      <w:marBottom w:val="0"/>
      <w:divBdr>
        <w:top w:val="none" w:sz="0" w:space="0" w:color="auto"/>
        <w:left w:val="none" w:sz="0" w:space="0" w:color="auto"/>
        <w:bottom w:val="none" w:sz="0" w:space="0" w:color="auto"/>
        <w:right w:val="none" w:sz="0" w:space="0" w:color="auto"/>
      </w:divBdr>
    </w:div>
    <w:div w:id="1394737451">
      <w:bodyDiv w:val="1"/>
      <w:marLeft w:val="0"/>
      <w:marRight w:val="0"/>
      <w:marTop w:val="0"/>
      <w:marBottom w:val="0"/>
      <w:divBdr>
        <w:top w:val="none" w:sz="0" w:space="0" w:color="auto"/>
        <w:left w:val="none" w:sz="0" w:space="0" w:color="auto"/>
        <w:bottom w:val="none" w:sz="0" w:space="0" w:color="auto"/>
        <w:right w:val="none" w:sz="0" w:space="0" w:color="auto"/>
      </w:divBdr>
    </w:div>
    <w:div w:id="1413504557">
      <w:bodyDiv w:val="1"/>
      <w:marLeft w:val="0"/>
      <w:marRight w:val="0"/>
      <w:marTop w:val="0"/>
      <w:marBottom w:val="0"/>
      <w:divBdr>
        <w:top w:val="none" w:sz="0" w:space="0" w:color="auto"/>
        <w:left w:val="none" w:sz="0" w:space="0" w:color="auto"/>
        <w:bottom w:val="none" w:sz="0" w:space="0" w:color="auto"/>
        <w:right w:val="none" w:sz="0" w:space="0" w:color="auto"/>
      </w:divBdr>
    </w:div>
    <w:div w:id="1422795345">
      <w:bodyDiv w:val="1"/>
      <w:marLeft w:val="0"/>
      <w:marRight w:val="0"/>
      <w:marTop w:val="0"/>
      <w:marBottom w:val="0"/>
      <w:divBdr>
        <w:top w:val="none" w:sz="0" w:space="0" w:color="auto"/>
        <w:left w:val="none" w:sz="0" w:space="0" w:color="auto"/>
        <w:bottom w:val="none" w:sz="0" w:space="0" w:color="auto"/>
        <w:right w:val="none" w:sz="0" w:space="0" w:color="auto"/>
      </w:divBdr>
    </w:div>
    <w:div w:id="1520704735">
      <w:bodyDiv w:val="1"/>
      <w:marLeft w:val="0"/>
      <w:marRight w:val="0"/>
      <w:marTop w:val="0"/>
      <w:marBottom w:val="0"/>
      <w:divBdr>
        <w:top w:val="none" w:sz="0" w:space="0" w:color="auto"/>
        <w:left w:val="none" w:sz="0" w:space="0" w:color="auto"/>
        <w:bottom w:val="none" w:sz="0" w:space="0" w:color="auto"/>
        <w:right w:val="none" w:sz="0" w:space="0" w:color="auto"/>
      </w:divBdr>
    </w:div>
    <w:div w:id="1562330863">
      <w:bodyDiv w:val="1"/>
      <w:marLeft w:val="0"/>
      <w:marRight w:val="0"/>
      <w:marTop w:val="0"/>
      <w:marBottom w:val="0"/>
      <w:divBdr>
        <w:top w:val="none" w:sz="0" w:space="0" w:color="auto"/>
        <w:left w:val="none" w:sz="0" w:space="0" w:color="auto"/>
        <w:bottom w:val="none" w:sz="0" w:space="0" w:color="auto"/>
        <w:right w:val="none" w:sz="0" w:space="0" w:color="auto"/>
      </w:divBdr>
    </w:div>
    <w:div w:id="1662081588">
      <w:bodyDiv w:val="1"/>
      <w:marLeft w:val="0"/>
      <w:marRight w:val="0"/>
      <w:marTop w:val="0"/>
      <w:marBottom w:val="0"/>
      <w:divBdr>
        <w:top w:val="none" w:sz="0" w:space="0" w:color="auto"/>
        <w:left w:val="none" w:sz="0" w:space="0" w:color="auto"/>
        <w:bottom w:val="none" w:sz="0" w:space="0" w:color="auto"/>
        <w:right w:val="none" w:sz="0" w:space="0" w:color="auto"/>
      </w:divBdr>
    </w:div>
    <w:div w:id="1715080474">
      <w:bodyDiv w:val="1"/>
      <w:marLeft w:val="0"/>
      <w:marRight w:val="0"/>
      <w:marTop w:val="0"/>
      <w:marBottom w:val="0"/>
      <w:divBdr>
        <w:top w:val="none" w:sz="0" w:space="0" w:color="auto"/>
        <w:left w:val="none" w:sz="0" w:space="0" w:color="auto"/>
        <w:bottom w:val="none" w:sz="0" w:space="0" w:color="auto"/>
        <w:right w:val="none" w:sz="0" w:space="0" w:color="auto"/>
      </w:divBdr>
    </w:div>
    <w:div w:id="1812399975">
      <w:bodyDiv w:val="1"/>
      <w:marLeft w:val="0"/>
      <w:marRight w:val="0"/>
      <w:marTop w:val="0"/>
      <w:marBottom w:val="0"/>
      <w:divBdr>
        <w:top w:val="none" w:sz="0" w:space="0" w:color="auto"/>
        <w:left w:val="none" w:sz="0" w:space="0" w:color="auto"/>
        <w:bottom w:val="none" w:sz="0" w:space="0" w:color="auto"/>
        <w:right w:val="none" w:sz="0" w:space="0" w:color="auto"/>
      </w:divBdr>
    </w:div>
    <w:div w:id="1817338322">
      <w:bodyDiv w:val="1"/>
      <w:marLeft w:val="0"/>
      <w:marRight w:val="0"/>
      <w:marTop w:val="0"/>
      <w:marBottom w:val="0"/>
      <w:divBdr>
        <w:top w:val="none" w:sz="0" w:space="0" w:color="auto"/>
        <w:left w:val="none" w:sz="0" w:space="0" w:color="auto"/>
        <w:bottom w:val="none" w:sz="0" w:space="0" w:color="auto"/>
        <w:right w:val="none" w:sz="0" w:space="0" w:color="auto"/>
      </w:divBdr>
    </w:div>
    <w:div w:id="1837111174">
      <w:bodyDiv w:val="1"/>
      <w:marLeft w:val="0"/>
      <w:marRight w:val="0"/>
      <w:marTop w:val="0"/>
      <w:marBottom w:val="0"/>
      <w:divBdr>
        <w:top w:val="none" w:sz="0" w:space="0" w:color="auto"/>
        <w:left w:val="none" w:sz="0" w:space="0" w:color="auto"/>
        <w:bottom w:val="none" w:sz="0" w:space="0" w:color="auto"/>
        <w:right w:val="none" w:sz="0" w:space="0" w:color="auto"/>
      </w:divBdr>
    </w:div>
    <w:div w:id="1906989718">
      <w:bodyDiv w:val="1"/>
      <w:marLeft w:val="0"/>
      <w:marRight w:val="0"/>
      <w:marTop w:val="0"/>
      <w:marBottom w:val="0"/>
      <w:divBdr>
        <w:top w:val="none" w:sz="0" w:space="0" w:color="auto"/>
        <w:left w:val="none" w:sz="0" w:space="0" w:color="auto"/>
        <w:bottom w:val="none" w:sz="0" w:space="0" w:color="auto"/>
        <w:right w:val="none" w:sz="0" w:space="0" w:color="auto"/>
      </w:divBdr>
    </w:div>
    <w:div w:id="2027097007">
      <w:bodyDiv w:val="1"/>
      <w:marLeft w:val="0"/>
      <w:marRight w:val="0"/>
      <w:marTop w:val="0"/>
      <w:marBottom w:val="0"/>
      <w:divBdr>
        <w:top w:val="none" w:sz="0" w:space="0" w:color="auto"/>
        <w:left w:val="none" w:sz="0" w:space="0" w:color="auto"/>
        <w:bottom w:val="none" w:sz="0" w:space="0" w:color="auto"/>
        <w:right w:val="none" w:sz="0" w:space="0" w:color="auto"/>
      </w:divBdr>
    </w:div>
    <w:div w:id="2029140526">
      <w:bodyDiv w:val="1"/>
      <w:marLeft w:val="0"/>
      <w:marRight w:val="0"/>
      <w:marTop w:val="0"/>
      <w:marBottom w:val="0"/>
      <w:divBdr>
        <w:top w:val="none" w:sz="0" w:space="0" w:color="auto"/>
        <w:left w:val="none" w:sz="0" w:space="0" w:color="auto"/>
        <w:bottom w:val="none" w:sz="0" w:space="0" w:color="auto"/>
        <w:right w:val="none" w:sz="0" w:space="0" w:color="auto"/>
      </w:divBdr>
    </w:div>
    <w:div w:id="2057923092">
      <w:bodyDiv w:val="1"/>
      <w:marLeft w:val="0"/>
      <w:marRight w:val="0"/>
      <w:marTop w:val="0"/>
      <w:marBottom w:val="0"/>
      <w:divBdr>
        <w:top w:val="none" w:sz="0" w:space="0" w:color="auto"/>
        <w:left w:val="none" w:sz="0" w:space="0" w:color="auto"/>
        <w:bottom w:val="none" w:sz="0" w:space="0" w:color="auto"/>
        <w:right w:val="none" w:sz="0" w:space="0" w:color="auto"/>
      </w:divBdr>
    </w:div>
    <w:div w:id="2062050201">
      <w:bodyDiv w:val="1"/>
      <w:marLeft w:val="0"/>
      <w:marRight w:val="0"/>
      <w:marTop w:val="0"/>
      <w:marBottom w:val="0"/>
      <w:divBdr>
        <w:top w:val="none" w:sz="0" w:space="0" w:color="auto"/>
        <w:left w:val="none" w:sz="0" w:space="0" w:color="auto"/>
        <w:bottom w:val="none" w:sz="0" w:space="0" w:color="auto"/>
        <w:right w:val="none" w:sz="0" w:space="0" w:color="auto"/>
      </w:divBdr>
    </w:div>
    <w:div w:id="2075157439">
      <w:bodyDiv w:val="1"/>
      <w:marLeft w:val="0"/>
      <w:marRight w:val="0"/>
      <w:marTop w:val="0"/>
      <w:marBottom w:val="0"/>
      <w:divBdr>
        <w:top w:val="none" w:sz="0" w:space="0" w:color="auto"/>
        <w:left w:val="none" w:sz="0" w:space="0" w:color="auto"/>
        <w:bottom w:val="none" w:sz="0" w:space="0" w:color="auto"/>
        <w:right w:val="none" w:sz="0" w:space="0" w:color="auto"/>
      </w:divBdr>
    </w:div>
    <w:div w:id="214711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4.rada.gov.ua/laws/show/2289-17" TargetMode="External"/><Relationship Id="rId18" Type="http://schemas.openxmlformats.org/officeDocument/2006/relationships/hyperlink" Target="javascript:OpenDoc('435-15');"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zakon2.rada.gov.ua/laws/show/2289-17" TargetMode="External"/><Relationship Id="rId17" Type="http://schemas.openxmlformats.org/officeDocument/2006/relationships/hyperlink" Target="http://zakon4.rada.gov.ua/laws/show/2289-17" TargetMode="External"/><Relationship Id="rId25" Type="http://schemas.microsoft.com/office/2007/relationships/hdphoto" Target="media/hdphoto1.wd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zakon4.rada.gov.ua/laws/show/2289-17" TargetMode="External"/><Relationship Id="rId20" Type="http://schemas.openxmlformats.org/officeDocument/2006/relationships/hyperlink" Target="http://zakon4.rada.gov.ua/laws/show/2289-17"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4.rada.gov.ua/laws/show/2289-17" TargetMode="External"/><Relationship Id="rId24" Type="http://schemas.openxmlformats.org/officeDocument/2006/relationships/image" Target="media/image4.jpeg"/><Relationship Id="rId32" Type="http://schemas.openxmlformats.org/officeDocument/2006/relationships/image" Target="file:///C:\Users\User\Desktop\&#1055;&#1086;&#1090;&#1086;&#1095;&#1085;&#1080;&#1081;%20&#1088;&#1077;&#1084;&#1086;&#1085;&#1090;%20&#1074;&#1093;&#1099;&#1076;&#1085;&#1072;%20&#1075;&#1088;&#1091;&#1087;&#1072;%202015\media\image1.jpeg" TargetMode="External"/><Relationship Id="rId5" Type="http://schemas.openxmlformats.org/officeDocument/2006/relationships/settings" Target="settings.xml"/><Relationship Id="rId15" Type="http://schemas.openxmlformats.org/officeDocument/2006/relationships/hyperlink" Target="http://zakon4.rada.gov.ua/laws/show/2289-17" TargetMode="External"/><Relationship Id="rId23" Type="http://schemas.openxmlformats.org/officeDocument/2006/relationships/image" Target="media/image3.jpeg"/><Relationship Id="rId28" Type="http://schemas.openxmlformats.org/officeDocument/2006/relationships/image" Target="media/image7.jpeg"/><Relationship Id="rId10" Type="http://schemas.openxmlformats.org/officeDocument/2006/relationships/hyperlink" Target="http://zakon4.rada.gov.ua/laws/show/2289-17" TargetMode="External"/><Relationship Id="rId19" Type="http://schemas.openxmlformats.org/officeDocument/2006/relationships/hyperlink" Target="javascript:OpenDoc('436-15');" TargetMode="Externa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knutd_1@ukr.net" TargetMode="External"/><Relationship Id="rId14" Type="http://schemas.openxmlformats.org/officeDocument/2006/relationships/hyperlink" Target="http://zakon4.rada.gov.ua/laws/show/2289-17"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7BD69-7ADE-4625-A5B9-57AED1E6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12691</Words>
  <Characters>72342</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2015-05-21T14:02:00Z</cp:lastPrinted>
  <dcterms:created xsi:type="dcterms:W3CDTF">2015-05-21T14:18:00Z</dcterms:created>
  <dcterms:modified xsi:type="dcterms:W3CDTF">2015-05-26T07:32:00Z</dcterms:modified>
</cp:coreProperties>
</file>