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E8" w:rsidRDefault="002565E8" w:rsidP="00840C4C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2565E8" w:rsidRPr="008E6FC3" w:rsidRDefault="002565E8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2565E8" w:rsidRPr="008E6FC3" w:rsidRDefault="002565E8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Pr="00DA4415" w:rsidRDefault="002565E8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ЗАТВЕРДЖЕНО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ВЧЕНОЮ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РАДОЮ</w:t>
      </w:r>
    </w:p>
    <w:p w:rsidR="002565E8" w:rsidRPr="00DA4415" w:rsidRDefault="002565E8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2565E8" w:rsidRPr="00DA4415" w:rsidRDefault="002565E8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ван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 ГРИЩЕНКО</w:t>
      </w:r>
    </w:p>
    <w:p w:rsidR="002565E8" w:rsidRPr="00DA4415" w:rsidRDefault="002565E8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2021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2565E8" w:rsidRPr="00DA4415" w:rsidRDefault="002565E8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2565E8" w:rsidRPr="00D42ED5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42ED5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42ED5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42ED5" w:rsidRDefault="002565E8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FE7F43" w:rsidRDefault="002565E8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2565E8" w:rsidRPr="000300E1" w:rsidRDefault="002565E8" w:rsidP="00D0392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D03926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 xml:space="preserve">ІНТЕЛЕКТУАЛЬНІ </w:t>
      </w:r>
      <w:r w:rsidRPr="000300E1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СИСТЕМИ ВІДНОВЛЮВАЛЬНОЇ ЕНЕРГЕТИКИ ТА ЕЛЕКТРОМОБІЛІ</w:t>
      </w:r>
      <w:r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В</w:t>
      </w:r>
    </w:p>
    <w:p w:rsidR="002565E8" w:rsidRPr="001B00A5" w:rsidRDefault="002565E8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</w:t>
      </w:r>
      <w:r w:rsidRPr="00D0392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перший (бакалаврський) рівень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</w:t>
      </w:r>
      <w:r>
        <w:rPr>
          <w:rFonts w:ascii="Times New Roman" w:hAnsi="Times New Roman"/>
          <w:sz w:val="28"/>
          <w:szCs w:val="28"/>
          <w:lang w:val="uk-UA" w:eastAsia="ar-SA"/>
        </w:rPr>
        <w:t>______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_____________</w:t>
      </w:r>
      <w:r w:rsidRPr="00D0392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бакалавр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__________________________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</w:t>
      </w:r>
      <w:r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D0392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14 Електрична інженерія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________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2565E8" w:rsidRPr="00FE7F43" w:rsidRDefault="002565E8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</w:t>
      </w:r>
      <w:r w:rsidRPr="0064574D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 w:eastAsia="ar-SA"/>
        </w:rPr>
        <w:t xml:space="preserve">141 </w:t>
      </w:r>
      <w:r w:rsidRPr="0064574D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</w:p>
    <w:p w:rsidR="002565E8" w:rsidRPr="00FE7F43" w:rsidRDefault="002565E8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</w:t>
      </w:r>
    </w:p>
    <w:p w:rsidR="002565E8" w:rsidRPr="0064574D" w:rsidRDefault="002565E8" w:rsidP="001E5A73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r w:rsidRPr="00CB197C">
        <w:rPr>
          <w:rFonts w:ascii="Times New Roman" w:hAnsi="Times New Roman"/>
          <w:lang w:val="uk-UA" w:eastAsia="ar-SA"/>
        </w:rPr>
        <w:t>_</w:t>
      </w:r>
      <w:r w:rsidRPr="00CB197C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>б</w:t>
      </w:r>
      <w:r w:rsidRPr="00CB197C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>акалавр</w:t>
      </w:r>
      <w:r w:rsidRPr="0064574D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 xml:space="preserve"> з електроенергетики, електротехніки та </w:t>
      </w:r>
    </w:p>
    <w:p w:rsidR="002565E8" w:rsidRPr="001E5A73" w:rsidRDefault="002565E8" w:rsidP="001E5A73">
      <w:pPr>
        <w:spacing w:after="0" w:line="240" w:lineRule="auto"/>
        <w:jc w:val="center"/>
        <w:rPr>
          <w:rFonts w:ascii="Times New Roman" w:hAnsi="Times New Roman"/>
          <w:b/>
          <w:bCs/>
          <w:kern w:val="1"/>
          <w:sz w:val="16"/>
          <w:szCs w:val="16"/>
          <w:u w:val="single"/>
          <w:lang w:val="uk-UA"/>
        </w:rPr>
      </w:pPr>
    </w:p>
    <w:p w:rsidR="002565E8" w:rsidRPr="0064574D" w:rsidRDefault="002565E8" w:rsidP="001E5A73">
      <w:pPr>
        <w:spacing w:after="0" w:line="240" w:lineRule="auto"/>
        <w:jc w:val="center"/>
        <w:rPr>
          <w:rFonts w:ascii="Times New Roman" w:hAnsi="Times New Roman"/>
          <w:lang w:val="uk-UA" w:eastAsia="ar-SA"/>
        </w:rPr>
      </w:pPr>
      <w:r w:rsidRPr="0064574D"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>електромеханіки</w:t>
      </w: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FE7F43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A3A21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A3A21" w:rsidRDefault="002565E8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Pr="00DA3A21" w:rsidRDefault="002565E8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2565E8" w:rsidRPr="00DE51A3" w:rsidRDefault="002565E8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2565E8" w:rsidRDefault="002565E8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2565E8" w:rsidRPr="001B00A5" w:rsidRDefault="002565E8" w:rsidP="000542A9">
      <w:pPr>
        <w:spacing w:before="120" w:after="0" w:line="240" w:lineRule="auto"/>
        <w:jc w:val="center"/>
        <w:rPr>
          <w:rFonts w:ascii="Times New Roman" w:hAnsi="Times New Roman"/>
          <w:caps/>
          <w:sz w:val="16"/>
          <w:szCs w:val="16"/>
          <w:lang w:val="uk-UA"/>
        </w:rPr>
      </w:pPr>
    </w:p>
    <w:p w:rsidR="002565E8" w:rsidRPr="00F24CF3" w:rsidRDefault="002565E8" w:rsidP="001B00A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F24CF3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ІНТЕЛЕКТУАЛЬНІ СИСТЕМИ ВІДНОВЛЮВАЛЬНОЇ ЕНЕРГЕТИКИ ТА ЕЛЕКТРОМОБІЛІВ</w:t>
      </w:r>
    </w:p>
    <w:p w:rsidR="002565E8" w:rsidRDefault="002565E8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65E8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Рівень вищої освіти ______</w:t>
      </w:r>
      <w:r w:rsidRPr="00D0392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перший (бакалаврський) рівень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2565E8" w:rsidRPr="00D60069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565E8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Ступінь вищої освіти ___________</w:t>
      </w:r>
      <w:r w:rsidRPr="001B00A5">
        <w:rPr>
          <w:rFonts w:ascii="Times New Roman" w:hAnsi="Times New Roman"/>
          <w:b/>
          <w:sz w:val="28"/>
          <w:szCs w:val="28"/>
          <w:u w:val="single"/>
          <w:lang w:val="uk-UA"/>
        </w:rPr>
        <w:t>бакалавр_</w:t>
      </w:r>
      <w:r w:rsidRPr="001B00A5">
        <w:rPr>
          <w:rFonts w:ascii="Times New Roman" w:hAnsi="Times New Roman"/>
          <w:sz w:val="28"/>
          <w:szCs w:val="28"/>
          <w:u w:val="single"/>
          <w:lang w:val="uk-UA"/>
        </w:rPr>
        <w:t>_____________________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 w:rsidRPr="001B00A5">
        <w:rPr>
          <w:rFonts w:ascii="Times New Roman" w:hAnsi="Times New Roman"/>
          <w:sz w:val="28"/>
          <w:szCs w:val="28"/>
          <w:u w:val="single"/>
          <w:lang w:val="uk-UA"/>
        </w:rPr>
        <w:t>__</w:t>
      </w:r>
    </w:p>
    <w:p w:rsidR="002565E8" w:rsidRPr="00D60069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565E8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>Галузь знань 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D0392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14 Електрична інженерія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2565E8" w:rsidRPr="00D60069" w:rsidRDefault="002565E8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565E8" w:rsidRDefault="002565E8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b/>
          <w:bCs/>
          <w:kern w:val="1"/>
          <w:sz w:val="28"/>
          <w:szCs w:val="28"/>
          <w:u w:val="single"/>
          <w:lang w:val="uk-UA"/>
        </w:rPr>
        <w:t xml:space="preserve">141 </w:t>
      </w:r>
      <w:r w:rsidRPr="00D73497">
        <w:rPr>
          <w:rFonts w:ascii="Times New Roman" w:hAnsi="Times New Roman"/>
          <w:b/>
          <w:bCs/>
          <w:kern w:val="1"/>
          <w:sz w:val="26"/>
          <w:szCs w:val="26"/>
          <w:u w:val="single"/>
          <w:lang w:val="uk-UA"/>
        </w:rPr>
        <w:t>Електроенергетика, електротехніка та електромеханіка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2565E8" w:rsidRPr="00DC39AB" w:rsidRDefault="002565E8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5E8" w:rsidRPr="00D60069" w:rsidRDefault="002565E8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2565E8" w:rsidRPr="00380DB3" w:rsidRDefault="002565E8" w:rsidP="002F3AA3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_______________   ____________________________ </w:t>
      </w: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Оксана МОРГУЛЕЦЬ</w:t>
      </w:r>
    </w:p>
    <w:p w:rsidR="002565E8" w:rsidRPr="00380DB3" w:rsidRDefault="002565E8" w:rsidP="002F3AA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(дата)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</w:p>
    <w:p w:rsidR="002565E8" w:rsidRPr="00380DB3" w:rsidRDefault="002565E8" w:rsidP="002F3AA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bCs/>
          <w:szCs w:val="24"/>
          <w:lang w:val="uk-UA"/>
        </w:rPr>
      </w:pPr>
      <w:r w:rsidRPr="00380DB3">
        <w:rPr>
          <w:szCs w:val="24"/>
          <w:lang w:val="uk-UA"/>
        </w:rPr>
        <w:t>Схвалено Вченою радою Навчально-наукового інституту інженерії та інформаційних технологій</w:t>
      </w:r>
    </w:p>
    <w:p w:rsidR="002565E8" w:rsidRPr="00380DB3" w:rsidRDefault="002565E8" w:rsidP="002F3AA3">
      <w:pPr>
        <w:rPr>
          <w:rFonts w:ascii="Times New Roman" w:hAnsi="Times New Roman"/>
          <w:sz w:val="16"/>
          <w:szCs w:val="16"/>
          <w:lang w:val="uk-UA" w:eastAsia="ar-S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Протокол від «____» ________ 2021 року № ________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996BCC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bCs/>
          <w:szCs w:val="24"/>
          <w:lang w:val="uk-UA"/>
        </w:rPr>
      </w:pPr>
      <w:r w:rsidRPr="00380DB3">
        <w:rPr>
          <w:szCs w:val="24"/>
          <w:lang w:val="uk-UA"/>
        </w:rPr>
        <w:t>Директор навчально-наукового інституту інженерії та інформаційних технологій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____________ ______________________________     </w:t>
      </w: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Ігор ПАНАСЮК</w:t>
      </w:r>
    </w:p>
    <w:p w:rsidR="002565E8" w:rsidRPr="00380DB3" w:rsidRDefault="002565E8" w:rsidP="002F3AA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(дата)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Обговорено та рекомендовано на засіданні кафедри</w:t>
      </w:r>
      <w:r w:rsidRPr="00380D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0DB3">
        <w:rPr>
          <w:rFonts w:ascii="Times New Roman" w:hAnsi="Times New Roman"/>
          <w:b/>
          <w:sz w:val="24"/>
          <w:szCs w:val="24"/>
          <w:lang w:val="uk-UA" w:eastAsia="ru-RU"/>
        </w:rPr>
        <w:t>комп’ютерної інженерії та електромеханіки</w:t>
      </w:r>
    </w:p>
    <w:p w:rsidR="002565E8" w:rsidRPr="00380DB3" w:rsidRDefault="002565E8" w:rsidP="002F3AA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Протокол від « ____» ____________ 2021 року № ___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Завідувач кафедри</w:t>
      </w:r>
      <w:r w:rsidRPr="00380DB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80DB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380DB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</w:p>
    <w:p w:rsidR="002565E8" w:rsidRPr="00380DB3" w:rsidRDefault="002565E8" w:rsidP="002F3A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____________ ______________________________   </w:t>
      </w: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>Борис ЗЛОТЕНКО</w:t>
      </w:r>
      <w:r w:rsidRPr="00380D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65E8" w:rsidRPr="00380DB3" w:rsidRDefault="002565E8" w:rsidP="002F3AA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(дата)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2565E8" w:rsidRPr="00380DB3" w:rsidRDefault="002565E8" w:rsidP="002F3A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b/>
          <w:bCs/>
          <w:sz w:val="24"/>
          <w:szCs w:val="24"/>
          <w:lang w:val="uk-UA" w:eastAsia="ru-RU"/>
        </w:rPr>
        <w:t>Гарант освітньої програми</w:t>
      </w:r>
      <w:r w:rsidRPr="00380DB3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2565E8" w:rsidRPr="00380DB3" w:rsidRDefault="002565E8" w:rsidP="002F3AA3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65E8" w:rsidRPr="00380DB3" w:rsidRDefault="002565E8" w:rsidP="002F3AA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 xml:space="preserve">____________ _______________________         </w:t>
      </w:r>
      <w:r w:rsidRPr="00380DB3">
        <w:rPr>
          <w:rFonts w:ascii="Times New Roman" w:hAnsi="Times New Roman"/>
          <w:b/>
          <w:sz w:val="24"/>
          <w:szCs w:val="24"/>
          <w:lang w:val="uk-UA"/>
        </w:rPr>
        <w:t>Ірина</w:t>
      </w:r>
      <w:r w:rsidRPr="00380DB3">
        <w:rPr>
          <w:rFonts w:ascii="Times New Roman" w:hAnsi="Times New Roman"/>
          <w:b/>
          <w:bCs/>
          <w:sz w:val="24"/>
          <w:szCs w:val="24"/>
          <w:lang w:val="uk-UA"/>
        </w:rPr>
        <w:t xml:space="preserve"> ШВЕДЧИКОВА</w:t>
      </w:r>
    </w:p>
    <w:p w:rsidR="002565E8" w:rsidRPr="00380DB3" w:rsidRDefault="002565E8" w:rsidP="002F3AA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(дата)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</w:r>
      <w:r w:rsidRPr="00380DB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2565E8" w:rsidRPr="00380DB3" w:rsidRDefault="002565E8" w:rsidP="002F3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2F3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B3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2021  року № ___.</w:t>
      </w:r>
    </w:p>
    <w:p w:rsidR="002565E8" w:rsidRPr="00380DB3" w:rsidRDefault="002565E8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65E8" w:rsidRPr="00380DB3" w:rsidRDefault="002565E8" w:rsidP="00DC3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65E8" w:rsidRDefault="002565E8" w:rsidP="00ED13D0">
      <w:pPr>
        <w:spacing w:after="0" w:line="240" w:lineRule="auto"/>
        <w:ind w:firstLine="708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br w:type="page"/>
      </w:r>
    </w:p>
    <w:p w:rsidR="002565E8" w:rsidRPr="000363B5" w:rsidRDefault="002565E8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2565E8" w:rsidRPr="00763B5D" w:rsidRDefault="002565E8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2565E8" w:rsidRDefault="002565E8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2565E8" w:rsidRPr="00FE7F43" w:rsidRDefault="002565E8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996BCC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2565E8" w:rsidRPr="00F678C2" w:rsidRDefault="002565E8" w:rsidP="00ED13D0">
      <w:pPr>
        <w:spacing w:after="0" w:line="240" w:lineRule="auto"/>
        <w:ind w:right="284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24CF3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Шведчикова Ірина Олексіївна, д.т.н., професор, </w:t>
      </w:r>
      <w:r w:rsidRPr="00F24CF3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професор кафедри </w:t>
      </w:r>
      <w:r w:rsidRPr="00F24CF3">
        <w:rPr>
          <w:rFonts w:ascii="Times New Roman" w:hAnsi="Times New Roman"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  <w:r w:rsidRPr="00F24CF3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2565E8" w:rsidRDefault="002565E8" w:rsidP="00ED13D0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565E8" w:rsidRPr="0092361C" w:rsidRDefault="002565E8" w:rsidP="00ED13D0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565E8" w:rsidRDefault="002565E8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2565E8" w:rsidRPr="00FE7F43" w:rsidRDefault="002565E8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565E8" w:rsidRPr="00F24CF3" w:rsidRDefault="002565E8" w:rsidP="00ED13D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F24CF3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Шавьолкін Олександр Олексійович, д.т.н., професор</w:t>
      </w:r>
      <w:r w:rsidRPr="00F24CF3">
        <w:rPr>
          <w:rFonts w:ascii="Times New Roman" w:hAnsi="Times New Roman"/>
          <w:sz w:val="24"/>
          <w:szCs w:val="24"/>
          <w:u w:val="single"/>
          <w:lang w:val="uk-UA" w:eastAsia="ru-RU"/>
        </w:rPr>
        <w:t>, професор кафедри комп’ютерної інженерії та електромеханіки Київського національного університету технологій та дизайну;</w:t>
      </w:r>
    </w:p>
    <w:p w:rsidR="002565E8" w:rsidRPr="00D73497" w:rsidRDefault="002565E8" w:rsidP="00ED13D0">
      <w:pPr>
        <w:spacing w:after="0" w:line="240" w:lineRule="auto"/>
        <w:ind w:right="281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2565E8" w:rsidRPr="00F24CF3" w:rsidRDefault="002565E8" w:rsidP="00ED13D0">
      <w:pPr>
        <w:spacing w:after="0" w:line="240" w:lineRule="auto"/>
        <w:ind w:righ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Стаценко Дмитро Володимирович, к</w:t>
      </w:r>
      <w:r w:rsidRPr="00F24CF3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.т.н.,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доцент</w:t>
      </w:r>
      <w:r w:rsidRPr="00F24CF3">
        <w:rPr>
          <w:rFonts w:ascii="Times New Roman" w:hAnsi="Times New Roman"/>
          <w:sz w:val="24"/>
          <w:szCs w:val="24"/>
          <w:u w:val="single"/>
          <w:lang w:val="uk-UA" w:eastAsia="ru-RU"/>
        </w:rPr>
        <w:t>,</w:t>
      </w:r>
      <w:r w:rsidRPr="00F24CF3">
        <w:rPr>
          <w:rFonts w:ascii="Times New Roman" w:hAnsi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>доцент</w:t>
      </w:r>
      <w:r w:rsidRPr="00F24CF3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 xml:space="preserve"> кафедри </w:t>
      </w:r>
      <w:r w:rsidRPr="00F24CF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комп’ютерної інженерії та електромеханіки </w:t>
      </w:r>
      <w:r w:rsidRPr="00F24CF3">
        <w:rPr>
          <w:rFonts w:ascii="Times New Roman" w:hAnsi="Times New Roman"/>
          <w:kern w:val="1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:rsidR="002565E8" w:rsidRPr="00D73497" w:rsidRDefault="002565E8" w:rsidP="00ED13D0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  <w:highlight w:val="yellow"/>
          <w:lang w:val="uk-UA" w:eastAsia="ru-RU"/>
        </w:rPr>
      </w:pPr>
    </w:p>
    <w:p w:rsidR="002565E8" w:rsidRPr="00F24CF3" w:rsidRDefault="002565E8" w:rsidP="00591194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F24CF3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Воронцов Тимур Сергійович</w:t>
      </w:r>
      <w:r w:rsidRPr="00F24CF3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Pr="00F24CF3">
        <w:rPr>
          <w:rFonts w:ascii="Times New Roman" w:hAnsi="Times New Roman"/>
          <w:sz w:val="24"/>
          <w:szCs w:val="24"/>
          <w:u w:val="single"/>
          <w:lang w:val="uk-UA"/>
        </w:rPr>
        <w:t>студент гр. БЕМ-19 кафедри комп’ютерної інженерії та електромеханіки</w:t>
      </w:r>
      <w:r w:rsidRPr="00F24CF3">
        <w:rPr>
          <w:u w:val="single"/>
          <w:lang w:val="uk-UA"/>
        </w:rPr>
        <w:t xml:space="preserve"> </w:t>
      </w:r>
      <w:r w:rsidRPr="00F24CF3">
        <w:rPr>
          <w:rFonts w:ascii="Times New Roman" w:hAnsi="Times New Roman"/>
          <w:sz w:val="24"/>
          <w:szCs w:val="24"/>
          <w:u w:val="single"/>
          <w:lang w:val="uk-UA"/>
        </w:rPr>
        <w:t>Київського національного університету технологій та дизайну.</w:t>
      </w:r>
    </w:p>
    <w:p w:rsidR="002565E8" w:rsidRDefault="002565E8" w:rsidP="00ED13D0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2565E8" w:rsidRPr="00F678C2" w:rsidRDefault="002565E8" w:rsidP="00ED13D0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2565E8" w:rsidRPr="00D73497" w:rsidRDefault="002565E8" w:rsidP="00ED13D0">
      <w:pPr>
        <w:spacing w:after="0" w:line="240" w:lineRule="auto"/>
        <w:ind w:right="284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2565E8" w:rsidRPr="00D73497" w:rsidRDefault="002565E8" w:rsidP="00ED13D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73497">
        <w:rPr>
          <w:rFonts w:ascii="Times New Roman" w:hAnsi="Times New Roman"/>
          <w:b/>
          <w:bCs/>
          <w:sz w:val="24"/>
          <w:szCs w:val="24"/>
          <w:lang w:val="uk-UA"/>
        </w:rPr>
        <w:t>РЕЦЕНЗІЇ ЗОВНІШНІХ СТЕЙКХОЛДЕРІВ</w:t>
      </w:r>
      <w:r w:rsidRPr="00D73497">
        <w:rPr>
          <w:rFonts w:ascii="Times New Roman" w:hAnsi="Times New Roman"/>
          <w:sz w:val="24"/>
          <w:szCs w:val="24"/>
          <w:lang w:val="uk-UA"/>
        </w:rPr>
        <w:t>:</w:t>
      </w:r>
    </w:p>
    <w:p w:rsidR="002565E8" w:rsidRPr="00D73497" w:rsidRDefault="002565E8" w:rsidP="00996BCC">
      <w:pPr>
        <w:numPr>
          <w:ilvl w:val="0"/>
          <w:numId w:val="32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3497">
        <w:rPr>
          <w:rFonts w:ascii="Times New Roman" w:hAnsi="Times New Roman"/>
          <w:sz w:val="24"/>
          <w:szCs w:val="24"/>
          <w:lang w:val="uk-UA" w:eastAsia="ar-SA"/>
        </w:rPr>
        <w:t>Михальський В.М., зав</w:t>
      </w:r>
      <w:r>
        <w:rPr>
          <w:rFonts w:ascii="Times New Roman" w:hAnsi="Times New Roman"/>
          <w:sz w:val="24"/>
          <w:szCs w:val="24"/>
          <w:lang w:val="uk-UA" w:eastAsia="ar-SA"/>
        </w:rPr>
        <w:t>ідувач відділом ІЕД НАН України;</w:t>
      </w:r>
    </w:p>
    <w:p w:rsidR="002565E8" w:rsidRPr="00D73497" w:rsidRDefault="002565E8" w:rsidP="00996BCC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:rsidR="002565E8" w:rsidRPr="00D73497" w:rsidRDefault="002565E8" w:rsidP="00996BCC">
      <w:pPr>
        <w:numPr>
          <w:ilvl w:val="0"/>
          <w:numId w:val="32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3497">
        <w:rPr>
          <w:rFonts w:ascii="Times New Roman" w:hAnsi="Times New Roman"/>
          <w:sz w:val="24"/>
          <w:szCs w:val="24"/>
          <w:lang w:val="uk-UA" w:eastAsia="ar-SA"/>
        </w:rPr>
        <w:t xml:space="preserve">Семенистий О.В., директор ТОВ </w:t>
      </w:r>
      <w:r w:rsidRPr="00D73497">
        <w:rPr>
          <w:rFonts w:ascii="Times New Roman" w:hAnsi="Times New Roman"/>
          <w:caps/>
          <w:sz w:val="24"/>
          <w:szCs w:val="24"/>
          <w:lang w:val="uk-UA" w:eastAsia="ar-SA"/>
        </w:rPr>
        <w:t>Промелектромережбуд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2565E8" w:rsidRPr="00D73497" w:rsidRDefault="002565E8" w:rsidP="00996BC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65E8" w:rsidRPr="00D73497" w:rsidRDefault="002565E8" w:rsidP="00996BCC">
      <w:pPr>
        <w:numPr>
          <w:ilvl w:val="0"/>
          <w:numId w:val="32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D73497">
        <w:rPr>
          <w:rFonts w:ascii="Times New Roman" w:hAnsi="Times New Roman"/>
          <w:sz w:val="24"/>
          <w:szCs w:val="24"/>
          <w:lang w:val="uk-UA" w:eastAsia="ar-SA"/>
        </w:rPr>
        <w:t xml:space="preserve">Гуділіна О.О., директор ТОВ </w:t>
      </w:r>
      <w:r w:rsidRPr="00D73497">
        <w:rPr>
          <w:rFonts w:ascii="Times New Roman" w:hAnsi="Times New Roman"/>
          <w:caps/>
          <w:sz w:val="24"/>
          <w:szCs w:val="24"/>
          <w:lang w:val="uk-UA" w:eastAsia="ar-SA"/>
        </w:rPr>
        <w:t>Дойчелектросервіс</w:t>
      </w:r>
      <w:r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2565E8" w:rsidRPr="00D73497" w:rsidRDefault="002565E8" w:rsidP="00996BCC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:rsidR="002565E8" w:rsidRPr="00D73497" w:rsidRDefault="002565E8" w:rsidP="00996BCC">
      <w:pPr>
        <w:numPr>
          <w:ilvl w:val="0"/>
          <w:numId w:val="32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3497">
        <w:rPr>
          <w:rFonts w:ascii="Times New Roman" w:hAnsi="Times New Roman"/>
          <w:sz w:val="24"/>
          <w:szCs w:val="24"/>
          <w:lang w:val="uk-UA" w:eastAsia="ar-SA"/>
        </w:rPr>
        <w:t>Варваренко В</w:t>
      </w:r>
      <w:r>
        <w:rPr>
          <w:rFonts w:ascii="Times New Roman" w:hAnsi="Times New Roman"/>
          <w:sz w:val="24"/>
          <w:szCs w:val="24"/>
          <w:lang w:val="uk-UA" w:eastAsia="ar-SA"/>
        </w:rPr>
        <w:t>. В., директор ТОВ АМАТІ-СЕРВІС;</w:t>
      </w:r>
    </w:p>
    <w:p w:rsidR="002565E8" w:rsidRPr="00D73497" w:rsidRDefault="002565E8" w:rsidP="00996BCC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u w:val="single"/>
          <w:lang w:val="uk-UA" w:eastAsia="ar-SA"/>
        </w:rPr>
      </w:pPr>
    </w:p>
    <w:p w:rsidR="002565E8" w:rsidRPr="00D73497" w:rsidRDefault="002565E8" w:rsidP="00996BCC">
      <w:pPr>
        <w:numPr>
          <w:ilvl w:val="0"/>
          <w:numId w:val="32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D73497">
        <w:rPr>
          <w:rFonts w:ascii="Times New Roman" w:hAnsi="Times New Roman"/>
          <w:sz w:val="24"/>
          <w:szCs w:val="24"/>
          <w:lang w:val="uk-UA" w:eastAsia="ar-SA"/>
        </w:rPr>
        <w:t>Гордєєв М.О., технічний директор ТОВ ІБС СЕРВІС.</w:t>
      </w:r>
    </w:p>
    <w:p w:rsidR="002565E8" w:rsidRPr="00D73497" w:rsidRDefault="002565E8" w:rsidP="00996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497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D73497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 програми</w:t>
      </w:r>
    </w:p>
    <w:p w:rsidR="002565E8" w:rsidRPr="00D73497" w:rsidRDefault="002565E8" w:rsidP="00996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3497">
        <w:rPr>
          <w:rFonts w:ascii="Times New Roman" w:hAnsi="Times New Roman"/>
          <w:b/>
          <w:sz w:val="28"/>
          <w:szCs w:val="28"/>
          <w:u w:val="single"/>
          <w:lang w:val="uk-UA"/>
        </w:rPr>
        <w:t>Інтелектуальні системи відновлювальної енергетики та електромобілів</w:t>
      </w:r>
    </w:p>
    <w:p w:rsidR="002565E8" w:rsidRPr="00D73497" w:rsidRDefault="002565E8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3"/>
        <w:gridCol w:w="9"/>
        <w:gridCol w:w="558"/>
        <w:gridCol w:w="284"/>
        <w:gridCol w:w="6379"/>
      </w:tblGrid>
      <w:tr w:rsidR="002565E8" w:rsidRPr="00D73497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2565E8" w:rsidRPr="00D73497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2565E8" w:rsidRPr="00D73497" w:rsidTr="00A061EA">
        <w:trPr>
          <w:trHeight w:val="106"/>
        </w:trPr>
        <w:tc>
          <w:tcPr>
            <w:tcW w:w="2943" w:type="dxa"/>
            <w:gridSpan w:val="4"/>
          </w:tcPr>
          <w:p w:rsidR="002565E8" w:rsidRPr="00D73497" w:rsidRDefault="002565E8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D73497" w:rsidRDefault="002565E8" w:rsidP="00ED13D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2565E8" w:rsidRPr="00D73497" w:rsidRDefault="002565E8" w:rsidP="00ED13D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Кафедра </w:t>
            </w:r>
            <w:r w:rsidRPr="00D734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комп’ютерної інженерії та електромеханіки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565E8" w:rsidRPr="00D73497" w:rsidTr="00A061EA">
        <w:trPr>
          <w:trHeight w:val="1395"/>
        </w:trPr>
        <w:tc>
          <w:tcPr>
            <w:tcW w:w="2943" w:type="dxa"/>
            <w:gridSpan w:val="4"/>
          </w:tcPr>
          <w:p w:rsidR="002565E8" w:rsidRPr="00D73497" w:rsidRDefault="002565E8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D73497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перший (бакалаврський)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2565E8" w:rsidRPr="00D73497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бакалавр.</w:t>
            </w:r>
          </w:p>
          <w:p w:rsidR="002565E8" w:rsidRPr="00D73497" w:rsidRDefault="002565E8" w:rsidP="00ED13D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D73497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14 Електрична інженерія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.</w:t>
            </w:r>
          </w:p>
          <w:p w:rsidR="002565E8" w:rsidRPr="00D73497" w:rsidRDefault="002565E8" w:rsidP="00ED13D0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Спеціальність – 141 </w:t>
            </w:r>
            <w:r w:rsidRPr="00D73497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.</w:t>
            </w:r>
          </w:p>
        </w:tc>
      </w:tr>
      <w:tr w:rsidR="002565E8" w:rsidRPr="00D73497" w:rsidTr="00A061EA">
        <w:trPr>
          <w:trHeight w:val="106"/>
        </w:trPr>
        <w:tc>
          <w:tcPr>
            <w:tcW w:w="2943" w:type="dxa"/>
            <w:gridSpan w:val="4"/>
          </w:tcPr>
          <w:p w:rsidR="002565E8" w:rsidRPr="00D73497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D73497" w:rsidRDefault="002565E8" w:rsidP="00ED13D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</w:p>
          <w:p w:rsidR="002565E8" w:rsidRPr="00D73497" w:rsidRDefault="002565E8" w:rsidP="00996BC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 кредитів ЄКТС за скороченим терміном навчання.</w:t>
            </w:r>
          </w:p>
        </w:tc>
      </w:tr>
      <w:tr w:rsidR="002565E8" w:rsidRPr="00D73497" w:rsidTr="00A061EA">
        <w:trPr>
          <w:trHeight w:val="106"/>
        </w:trPr>
        <w:tc>
          <w:tcPr>
            <w:tcW w:w="2943" w:type="dxa"/>
            <w:gridSpan w:val="4"/>
          </w:tcPr>
          <w:p w:rsidR="002565E8" w:rsidRPr="00D73497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D73497" w:rsidRDefault="002565E8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2565E8" w:rsidRPr="00D73497" w:rsidTr="00A061EA">
        <w:trPr>
          <w:trHeight w:val="106"/>
        </w:trPr>
        <w:tc>
          <w:tcPr>
            <w:tcW w:w="2943" w:type="dxa"/>
            <w:gridSpan w:val="4"/>
          </w:tcPr>
          <w:p w:rsidR="002565E8" w:rsidRPr="00D73497" w:rsidRDefault="002565E8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D73497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2565E8" w:rsidRPr="00D73497" w:rsidRDefault="002565E8" w:rsidP="00CD44E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шостий 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65E8" w:rsidRPr="00BD509E" w:rsidTr="00A061EA">
        <w:trPr>
          <w:trHeight w:val="106"/>
        </w:trPr>
        <w:tc>
          <w:tcPr>
            <w:tcW w:w="2943" w:type="dxa"/>
            <w:gridSpan w:val="4"/>
          </w:tcPr>
          <w:p w:rsidR="002565E8" w:rsidRPr="00D73497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D73497" w:rsidRDefault="002565E8" w:rsidP="00996BCC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 (</w:t>
            </w:r>
            <w:r w:rsidRPr="00D73497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Pr="00D7349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Pr="00D73497">
              <w:rPr>
                <w:rFonts w:ascii="Times New Roman" w:hAnsi="Times New Roman"/>
                <w:lang w:val="uk-UA"/>
              </w:rPr>
              <w:t>Стандарту вищої освіти за спеціальністю</w:t>
            </w:r>
            <w:r w:rsidRPr="00D7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спеціаліста).</w:t>
            </w:r>
          </w:p>
        </w:tc>
      </w:tr>
      <w:tr w:rsidR="002565E8" w:rsidRPr="00DF183E" w:rsidTr="00A061EA">
        <w:trPr>
          <w:trHeight w:val="106"/>
        </w:trPr>
        <w:tc>
          <w:tcPr>
            <w:tcW w:w="2943" w:type="dxa"/>
            <w:gridSpan w:val="4"/>
          </w:tcPr>
          <w:p w:rsidR="002565E8" w:rsidRPr="00651AF5" w:rsidRDefault="002565E8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651AF5" w:rsidRDefault="002565E8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2565E8" w:rsidRPr="00D03926" w:rsidTr="00A061EA">
        <w:trPr>
          <w:trHeight w:val="106"/>
        </w:trPr>
        <w:tc>
          <w:tcPr>
            <w:tcW w:w="2943" w:type="dxa"/>
            <w:gridSpan w:val="4"/>
          </w:tcPr>
          <w:p w:rsidR="002565E8" w:rsidRPr="00651AF5" w:rsidRDefault="002565E8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2565E8" w:rsidRPr="00651AF5" w:rsidRDefault="002565E8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2565E8" w:rsidRPr="00BD509E" w:rsidTr="00A061EA">
        <w:trPr>
          <w:trHeight w:val="106"/>
        </w:trPr>
        <w:tc>
          <w:tcPr>
            <w:tcW w:w="2943" w:type="dxa"/>
            <w:gridSpan w:val="4"/>
          </w:tcPr>
          <w:p w:rsidR="002565E8" w:rsidRPr="00651AF5" w:rsidRDefault="002565E8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2565E8" w:rsidRPr="00DF183E" w:rsidRDefault="00381A2B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7" w:history="1">
              <w:r w:rsidR="002565E8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r w:rsidR="002565E8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2565E8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.ua/</w:t>
              </w:r>
              <w:r w:rsidR="002565E8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r w:rsidR="002565E8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2565E8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2565E8" w:rsidRPr="00651AF5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2565E8" w:rsidRPr="00BD509E" w:rsidTr="00DF183E">
        <w:tc>
          <w:tcPr>
            <w:tcW w:w="9606" w:type="dxa"/>
            <w:gridSpan w:val="6"/>
          </w:tcPr>
          <w:p w:rsidR="002565E8" w:rsidRPr="006D6C11" w:rsidRDefault="002565E8" w:rsidP="000F7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компетентностями в галузі електричної інженерії, що направлені на здобуття </w:t>
            </w:r>
            <w:r w:rsidRPr="006D6C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знань,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вмінь і навичок 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для розв’язання спеціалізованих задач з розроблення, проектування, обслуговування інтелектуальних систем із використанням відновлювальних джерел та джерел живлення електромобілів, а також для вирішення практичних проблем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професійній діяльності з врахуванням сучасних тенденцій розвитку галузі.</w:t>
            </w:r>
          </w:p>
          <w:p w:rsidR="002565E8" w:rsidRPr="006D6C11" w:rsidRDefault="002565E8" w:rsidP="00413EB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D6C11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  <w:t xml:space="preserve">формування та розвиток загальних і професійних компетентностей </w:t>
            </w:r>
            <w:r w:rsidRPr="006D6C1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 галузі електричної інженерії</w:t>
            </w:r>
            <w:r w:rsidRPr="006D6C11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/>
              </w:rPr>
              <w:t xml:space="preserve">;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органічного поєднання в освітньому процесі освітньої, пошукової та інноваційної складових; задоволення потреб в базових знаннях сучасних технологій в електроенергетиці, електротехніці та електромеханіці. </w:t>
            </w:r>
          </w:p>
        </w:tc>
      </w:tr>
      <w:tr w:rsidR="002565E8" w:rsidRPr="00651AF5" w:rsidTr="00DF183E">
        <w:tc>
          <w:tcPr>
            <w:tcW w:w="9606" w:type="dxa"/>
            <w:gridSpan w:val="6"/>
            <w:shd w:val="clear" w:color="auto" w:fill="D9D9D9"/>
          </w:tcPr>
          <w:p w:rsidR="002565E8" w:rsidRPr="006D6C11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2565E8" w:rsidRPr="00607831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2565E8" w:rsidRPr="006D6C11" w:rsidRDefault="002565E8" w:rsidP="0044239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 – 75%, з них: дисципліни загальної підготовки – 30%, професійної підготовки – 44%, практична підготовка – 13%, вивчення іноземної мови – 13%. Дисципліни вільного вибору студента – 25%, обираються із загальноуніверситетського каталогу відповідно до затвердженої процедури в Університеті</w:t>
            </w:r>
          </w:p>
        </w:tc>
      </w:tr>
      <w:tr w:rsidR="002565E8" w:rsidRPr="00651AF5" w:rsidTr="00442395">
        <w:tc>
          <w:tcPr>
            <w:tcW w:w="2385" w:type="dxa"/>
            <w:gridSpan w:val="3"/>
          </w:tcPr>
          <w:p w:rsidR="002565E8" w:rsidRPr="006D6C11" w:rsidRDefault="002565E8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  <w:p w:rsidR="002565E8" w:rsidRPr="006D6C11" w:rsidRDefault="002565E8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  <w:vAlign w:val="center"/>
          </w:tcPr>
          <w:p w:rsidR="002565E8" w:rsidRPr="006D6C11" w:rsidRDefault="002565E8" w:rsidP="00442395">
            <w:pPr>
              <w:spacing w:after="0" w:line="240" w:lineRule="exact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для підготовки бакалавра.</w:t>
            </w:r>
          </w:p>
        </w:tc>
      </w:tr>
      <w:tr w:rsidR="002565E8" w:rsidRPr="00220E51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освітньої програми 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CA5074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компетентностей у сфері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електроенергетики, електротехніки та електромеханіки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;</w:t>
            </w: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 розроблення, проектування, обслуговування інтелектуальних систем із використанням відновлювальних джерел.</w:t>
            </w:r>
          </w:p>
        </w:tc>
      </w:tr>
      <w:tr w:rsidR="002565E8" w:rsidRPr="00EC55C5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BD19D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>програма розвиває теоретичну та практичну підготовку в області</w:t>
            </w:r>
            <w:r w:rsidRPr="006D6C11">
              <w:rPr>
                <w:lang w:val="uk-UA"/>
              </w:rPr>
              <w:t xml:space="preserve"> 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розроблення, проектування, обслуговування інтелектуальних систем в енергетиці. </w:t>
            </w: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орієнтована на сферу відновлювальної,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>цифрової та інтелектуальної енергетики, розподілених електричних мереж, джерел живлення електромобілів. Особливістю програми є інтеграція освітньої та пошуково-дослідницької діяльності.</w:t>
            </w:r>
          </w:p>
        </w:tc>
      </w:tr>
      <w:tr w:rsidR="002565E8" w:rsidRPr="00651AF5" w:rsidTr="00DF183E">
        <w:tc>
          <w:tcPr>
            <w:tcW w:w="9606" w:type="dxa"/>
            <w:gridSpan w:val="6"/>
            <w:shd w:val="clear" w:color="auto" w:fill="D9D9D9"/>
          </w:tcPr>
          <w:p w:rsidR="002565E8" w:rsidRPr="006D6C11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2565E8" w:rsidRPr="00BD509E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FC4CA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Випускники здатні виконувати професійну роботу як викладачі професійно-технічного закладу освіти, технічні фахівці в галузі електричної інженерії, а також можуть обіймати посади: інженера-електрика, інженера з налагодження, удосконалення технології та експлуатації електричних станцій та мереж, інженера з режимів оперативно-диспетчерської служби, інженера із засобів диспетчерського і технологічного керування, інженера служби підстанцій, інженера-енергетика, інженера з впровадження нової техніки і технологій, інженера з керування й обслуговування систем, інженера з розрахунків та режимів, інженера з підготовки виробництва, інженера з ремонту, інженера-дослідника, інженера з аналізу роботи об’єктів відновлювальної енергетики.</w:t>
            </w:r>
          </w:p>
        </w:tc>
      </w:tr>
      <w:tr w:rsidR="002565E8" w:rsidRPr="00651AF5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5A796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навчання за освітньо-науковою та/або освітньо-професійною програмою другого (магістерського) рівня вищої освіти. Набуття додаткових кваліфікацій в системі  післядипломної  освіти, підвищення кваліфікації.</w:t>
            </w:r>
          </w:p>
        </w:tc>
      </w:tr>
      <w:tr w:rsidR="002565E8" w:rsidRPr="00651AF5" w:rsidTr="00DF183E">
        <w:tc>
          <w:tcPr>
            <w:tcW w:w="9606" w:type="dxa"/>
            <w:gridSpan w:val="6"/>
            <w:shd w:val="clear" w:color="auto" w:fill="D9D9D9"/>
          </w:tcPr>
          <w:p w:rsidR="002565E8" w:rsidRPr="006D6C11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2565E8" w:rsidRPr="00651AF5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навчальну, виробничу та переддипломну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2565E8" w:rsidRPr="006D6C11" w:rsidRDefault="002565E8" w:rsidP="00AE523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практичне, лабораторне заняття, практична підготовка, самостійна робота, консультація, розробка фахових проєктів (робіт).</w:t>
            </w:r>
          </w:p>
        </w:tc>
      </w:tr>
      <w:tr w:rsidR="002565E8" w:rsidRPr="00BD509E" w:rsidTr="00A061EA">
        <w:tc>
          <w:tcPr>
            <w:tcW w:w="2385" w:type="dxa"/>
            <w:gridSpan w:val="3"/>
          </w:tcPr>
          <w:p w:rsidR="002565E8" w:rsidRPr="006D6C11" w:rsidRDefault="002565E8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2565E8" w:rsidRPr="006D6C11" w:rsidRDefault="002565E8" w:rsidP="00AE523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курсові (проєктні) роботи, усні презентації, </w:t>
            </w: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звіти про лабораторні заняття, звіти про практику, контрольні роботи, </w:t>
            </w:r>
            <w:r w:rsidRPr="006D6C1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публічний захист кваліфікаційної роботи</w:t>
            </w: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2565E8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2565E8" w:rsidRPr="006D6C11" w:rsidRDefault="002565E8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  <w:p w:rsidR="002565E8" w:rsidRPr="006D6C11" w:rsidRDefault="002565E8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2565E8" w:rsidRPr="00BD509E" w:rsidTr="001C2D27">
        <w:trPr>
          <w:trHeight w:val="106"/>
        </w:trPr>
        <w:tc>
          <w:tcPr>
            <w:tcW w:w="2376" w:type="dxa"/>
            <w:gridSpan w:val="2"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D6C1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D6C1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0" w:type="dxa"/>
            <w:gridSpan w:val="4"/>
          </w:tcPr>
          <w:p w:rsidR="002565E8" w:rsidRPr="006D6C11" w:rsidRDefault="002565E8" w:rsidP="00D37A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розв’язувати спеціалізовані задачі та вирішувати практичні проблеми під час професійної діяльності у галузі </w:t>
            </w:r>
            <w:r w:rsidRPr="006D6C11">
              <w:rPr>
                <w:rFonts w:ascii="Times New Roman" w:hAnsi="Times New Roman"/>
                <w:sz w:val="24"/>
                <w:szCs w:val="24"/>
                <w:lang w:val="uk-UA"/>
              </w:rPr>
              <w:t>електроенергетики, електротехніки та електромеханіки</w:t>
            </w:r>
            <w:r w:rsidRPr="006D6C11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або у процесі навчання, що передбачає застосування теорій та методів фізики та інженерних наук і характеризуються комплексністю та невизначеністю умов. 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 w:val="restart"/>
          </w:tcPr>
          <w:p w:rsidR="002565E8" w:rsidRPr="006D6C11" w:rsidRDefault="002565E8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D6C1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(З</w:t>
            </w:r>
            <w:r w:rsidRPr="006D6C1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К)</w:t>
            </w:r>
          </w:p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ЗК 1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і синтезу.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знання у практичних ситуаціях.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спілкуватися державною мовою як усно, так і </w:t>
            </w: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письмово.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спілкуватися іноземною мовою.  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 різних джерел.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виявляти, ставити та вирішувати проблеми.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команді.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автономно.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D6C11" w:rsidRDefault="002565E8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D6C11" w:rsidRDefault="002565E8" w:rsidP="001C2D27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10</w:t>
            </w:r>
          </w:p>
        </w:tc>
        <w:tc>
          <w:tcPr>
            <w:tcW w:w="6379" w:type="dxa"/>
          </w:tcPr>
          <w:p w:rsidR="002565E8" w:rsidRPr="006D6C11" w:rsidRDefault="002565E8" w:rsidP="003E5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C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зберігати та примножувати  \моральні, культурні,  наукові цінності і досягнення суспільства на основі  розуміння історії 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 використовувати різні види та форми рухової активності для активного відпочинку та ведення здорового способу життя.  </w:t>
            </w:r>
          </w:p>
        </w:tc>
      </w:tr>
      <w:tr w:rsidR="002565E8" w:rsidRPr="00651AF5" w:rsidTr="001C2D27">
        <w:trPr>
          <w:cantSplit/>
        </w:trPr>
        <w:tc>
          <w:tcPr>
            <w:tcW w:w="2376" w:type="dxa"/>
            <w:gridSpan w:val="2"/>
            <w:vMerge w:val="restart"/>
          </w:tcPr>
          <w:p w:rsidR="002565E8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ові компетентності</w:t>
            </w:r>
          </w:p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К)</w:t>
            </w:r>
          </w:p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практичні задачі із застосуванням  систем автоматизованого проектування і розрахунків (САПР).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практичні задачі із залученням методів математики, фізики та електротехніки.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комплексні спеціалізовані задачі і  практичні проблеми, пов’язані з роботою електричних систем та мереж, електричної частини станцій і підстанцій та техніки високих напруг.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0F0C49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 вирішувати  комплексні  спеціалізовані  задачі  і  практичні проблеми, пов’язані з проблемами метрології,  електричних вимірювань, роботою пристроїв автоматичного керування, релейного захисту та автоматики.  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комплексні спеціалізовані задачі і  практичні проблеми, пов’язані з роботою електричних  машин, апаратів та  автоматизованого електроприводу.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379" w:type="dxa"/>
          </w:tcPr>
          <w:p w:rsidR="002565E8" w:rsidRPr="00CE0B58" w:rsidRDefault="002565E8" w:rsidP="00401D28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вирішувати комплексні спеціалізовані задачі і  практичні проблеми, пов’язані з  проблемами виробництва, передачі та розподілення електричної енергії.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проекти електроенергетичного, електротехнічного та електромеханічного устаткування із </w:t>
            </w:r>
          </w:p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дотриманням вимог законодавства, стандартів і технічного </w:t>
            </w:r>
          </w:p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завдання.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професійні обов’язки із дотриманням вимог правил техніки безпеки, охорони праці, виробничої  санітарії та охорони  навколишнього середовища.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379" w:type="dxa"/>
          </w:tcPr>
          <w:p w:rsidR="002565E8" w:rsidRPr="00CE0B58" w:rsidRDefault="002565E8" w:rsidP="0094302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Усвідомлення необхідності підвищення ефективності електроенергетичного, електротехнічного та електромеханічного устаткування.</w:t>
            </w:r>
          </w:p>
        </w:tc>
      </w:tr>
      <w:tr w:rsidR="002565E8" w:rsidRPr="00BD509E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ФК10</w:t>
            </w:r>
          </w:p>
        </w:tc>
        <w:tc>
          <w:tcPr>
            <w:tcW w:w="6379" w:type="dxa"/>
          </w:tcPr>
          <w:p w:rsidR="002565E8" w:rsidRPr="00CE0B58" w:rsidRDefault="002565E8" w:rsidP="002E4DB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Усвідомлення  необхідності  постійно  розширювати власні  знання про нові технології в електроенергетиці, електротехніці та електромеханіці.</w:t>
            </w:r>
          </w:p>
        </w:tc>
      </w:tr>
      <w:tr w:rsidR="002565E8" w:rsidRPr="00651AF5" w:rsidTr="001C2D27">
        <w:tc>
          <w:tcPr>
            <w:tcW w:w="2376" w:type="dxa"/>
            <w:gridSpan w:val="2"/>
            <w:vMerge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Pr="00651AF5" w:rsidRDefault="002565E8" w:rsidP="006B060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ФК11</w:t>
            </w:r>
          </w:p>
        </w:tc>
        <w:tc>
          <w:tcPr>
            <w:tcW w:w="6379" w:type="dxa"/>
          </w:tcPr>
          <w:p w:rsidR="002565E8" w:rsidRPr="00CE0B58" w:rsidRDefault="002565E8" w:rsidP="005111CA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оперативно вживати ефективні заходи в умовах  </w:t>
            </w:r>
            <w:r w:rsidRPr="00CE0B5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надзвичайних (аварійних) ситуацій в електроенергетичних та електромеханічних системах.</w:t>
            </w:r>
          </w:p>
        </w:tc>
      </w:tr>
      <w:tr w:rsidR="002565E8" w:rsidRPr="00467B8B" w:rsidTr="001C2D27"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</w:tcPr>
          <w:p w:rsidR="002565E8" w:rsidRDefault="002565E8" w:rsidP="008333DE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ФК12</w:t>
            </w:r>
          </w:p>
        </w:tc>
        <w:tc>
          <w:tcPr>
            <w:tcW w:w="6379" w:type="dxa"/>
          </w:tcPr>
          <w:p w:rsidR="002565E8" w:rsidRPr="00EC55C5" w:rsidRDefault="002565E8" w:rsidP="00591194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інтелектуальні системи у відновлювальній енергетиці та для джерел живлення електромобілів.</w:t>
            </w:r>
          </w:p>
        </w:tc>
      </w:tr>
      <w:tr w:rsidR="002565E8" w:rsidRPr="00651AF5" w:rsidTr="00DF47DC">
        <w:tc>
          <w:tcPr>
            <w:tcW w:w="9606" w:type="dxa"/>
            <w:gridSpan w:val="6"/>
            <w:vAlign w:val="center"/>
          </w:tcPr>
          <w:p w:rsidR="002565E8" w:rsidRPr="002F41C8" w:rsidRDefault="002565E8" w:rsidP="008333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2565E8" w:rsidRPr="00651AF5" w:rsidTr="00DF47DC">
        <w:trPr>
          <w:trHeight w:val="20"/>
        </w:trPr>
        <w:tc>
          <w:tcPr>
            <w:tcW w:w="9606" w:type="dxa"/>
            <w:gridSpan w:val="6"/>
          </w:tcPr>
          <w:p w:rsidR="002565E8" w:rsidRPr="00651AF5" w:rsidRDefault="002565E8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і розуміти принципи роботи електричних систем та</w:t>
            </w: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мереж, силового обладнання електричних станцій та підстанцій, пристроїв захисного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заземлення  та грозозахисту та уміти використовувати їх для </w:t>
            </w: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вирішення практичних проблем у професійній діяльності.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6B0600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Знати </w:t>
            </w:r>
            <w:r w:rsidRPr="00DF2068"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і розуміти теоретичні основи метрології та електричних</w:t>
            </w:r>
            <w:r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DF2068">
              <w:rPr>
                <w:rStyle w:val="apple-converted-space"/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вимірювань,  принципи  роботи  пристроїв автоматичного  керування, релейного  захисту  та  автоматики, мати навички здійснення  відповідних вимірювань і використання зазначених пристроїв для вирішення професійних завдань.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B0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2565E8" w:rsidRPr="00DF2068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принципи роботи електричних машин, апаратів та автоматизованих  електроприводів та уміти використовувати їх для вирішення практичних проблем у професійній діяльності.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2565E8" w:rsidRPr="00DF2068" w:rsidRDefault="002565E8" w:rsidP="00943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принципи роботи біоенергетичних, вітроенергетичних, гідроенергетичних та сонячних енергетичних установок.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473" w:type="dxa"/>
            <w:gridSpan w:val="5"/>
          </w:tcPr>
          <w:p w:rsidR="002565E8" w:rsidRPr="00DF2068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основи теорії  електромагнітного  поля,  методи  розрахунку електричних  кіл та уміти використовувати їх для вирішення  практичних проблем у професійній діяльності.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0300E1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основні принципи і завдання технічної та екологічної безпеки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об’єктів електр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отехніки та електромеханіки, враховувати</w:t>
            </w: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їх при прийнятті рішень.</w:t>
            </w:r>
          </w:p>
        </w:tc>
      </w:tr>
      <w:tr w:rsidR="002565E8" w:rsidRPr="00CE2083" w:rsidTr="00DF183E">
        <w:trPr>
          <w:trHeight w:val="20"/>
        </w:trPr>
        <w:tc>
          <w:tcPr>
            <w:tcW w:w="1133" w:type="dxa"/>
          </w:tcPr>
          <w:p w:rsidR="002565E8" w:rsidRPr="000300E1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значення традиційної та відновлюваної енергетики для успішного економічного розвитку країни.</w:t>
            </w:r>
          </w:p>
        </w:tc>
      </w:tr>
      <w:tr w:rsidR="002565E8" w:rsidRPr="00CE2083" w:rsidTr="00DF183E">
        <w:trPr>
          <w:trHeight w:val="20"/>
        </w:trPr>
        <w:tc>
          <w:tcPr>
            <w:tcW w:w="1133" w:type="dxa"/>
          </w:tcPr>
          <w:p w:rsidR="002565E8" w:rsidRPr="000300E1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принципи європейської демократії та поваги до прав громадян, враховувати їх при прийнятті рішень.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0300E1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рішень.</w:t>
            </w:r>
          </w:p>
        </w:tc>
      </w:tr>
      <w:tr w:rsidR="002565E8" w:rsidRPr="00591194" w:rsidTr="00DF183E">
        <w:trPr>
          <w:trHeight w:val="20"/>
        </w:trPr>
        <w:tc>
          <w:tcPr>
            <w:tcW w:w="1133" w:type="dxa"/>
          </w:tcPr>
          <w:p w:rsidR="002565E8" w:rsidRPr="00BD509E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2565E8" w:rsidRPr="00BD509E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Знати принципи побудови інтелектуальних систем відновлювальної енергетики та джерел живлення електромобілів.</w:t>
            </w:r>
          </w:p>
        </w:tc>
      </w:tr>
      <w:tr w:rsidR="002565E8" w:rsidRPr="00651AF5" w:rsidTr="00DF183E">
        <w:trPr>
          <w:trHeight w:val="20"/>
        </w:trPr>
        <w:tc>
          <w:tcPr>
            <w:tcW w:w="9606" w:type="dxa"/>
            <w:gridSpan w:val="6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591194" w:rsidRDefault="002565E8" w:rsidP="00CC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9C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Застосовувати прикладне програмне забезпечення, мікроконтролери та мікропроцесорну техніку для вирішення практичних проблем у професійній діяльності.  </w:t>
            </w:r>
          </w:p>
        </w:tc>
      </w:tr>
      <w:tr w:rsidR="002565E8" w:rsidRPr="00651AF5" w:rsidTr="00DF183E">
        <w:trPr>
          <w:trHeight w:val="20"/>
        </w:trPr>
        <w:tc>
          <w:tcPr>
            <w:tcW w:w="1133" w:type="dxa"/>
          </w:tcPr>
          <w:p w:rsidR="002565E8" w:rsidRPr="00591194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99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аналіз процесів в електроенергетичному, електротехнічному та електромеханічному обладнанні, відповідних комплексах і системах.</w:t>
            </w:r>
          </w:p>
        </w:tc>
      </w:tr>
      <w:tr w:rsidR="002565E8" w:rsidRPr="00DF47DC" w:rsidTr="00DF183E">
        <w:trPr>
          <w:trHeight w:val="20"/>
        </w:trPr>
        <w:tc>
          <w:tcPr>
            <w:tcW w:w="1133" w:type="dxa"/>
          </w:tcPr>
          <w:p w:rsidR="002565E8" w:rsidRPr="00591194" w:rsidRDefault="002565E8" w:rsidP="00CC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DF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DF20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придатні методи для аналізу і синтезу електромеханічних та електроенергетичних систем із заданими показниками.</w:t>
            </w:r>
          </w:p>
        </w:tc>
      </w:tr>
      <w:tr w:rsidR="002565E8" w:rsidRPr="005B7D5D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5B7D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Уміти оцінювати енергоефективність та надійність роботи електроенергетичних, електротехнічних та електромеханічних систем.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Розв’язувати складні спеціалізовані задачі з проектування і технічного обслуговування  електромеханічних  систем,  електроустаткування електричних станцій, підстанцій, систем та мереж.</w:t>
            </w:r>
          </w:p>
        </w:tc>
      </w:tr>
      <w:tr w:rsidR="002565E8" w:rsidRPr="005B7D5D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CE20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Вміти самостійно вчитися, опановувати нові знання і вдосконалювати навички  роботи з сучасним обладнанням, вимірювальною технікою та прикладним програмним забезпеченням.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8333D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використанні.</w:t>
            </w:r>
          </w:p>
        </w:tc>
      </w:tr>
      <w:tr w:rsidR="002565E8" w:rsidRPr="008333DE" w:rsidTr="00DF183E">
        <w:trPr>
          <w:trHeight w:val="20"/>
        </w:trPr>
        <w:tc>
          <w:tcPr>
            <w:tcW w:w="1133" w:type="dxa"/>
          </w:tcPr>
          <w:p w:rsidR="002565E8" w:rsidRPr="00BD509E" w:rsidRDefault="002565E8" w:rsidP="008333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18</w:t>
            </w:r>
          </w:p>
        </w:tc>
        <w:tc>
          <w:tcPr>
            <w:tcW w:w="8473" w:type="dxa"/>
            <w:gridSpan w:val="5"/>
          </w:tcPr>
          <w:p w:rsidR="002565E8" w:rsidRPr="00BD509E" w:rsidRDefault="002565E8" w:rsidP="005911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Застосовувати сучасну елементу базу та інформаційно-комунікаційні технології для інтелектуальних систем з відновлювальними джерелами енергії та накопичувачами. </w:t>
            </w:r>
          </w:p>
        </w:tc>
      </w:tr>
      <w:tr w:rsidR="002565E8" w:rsidRPr="00651AF5" w:rsidTr="00DF183E">
        <w:trPr>
          <w:trHeight w:val="20"/>
        </w:trPr>
        <w:tc>
          <w:tcPr>
            <w:tcW w:w="9606" w:type="dxa"/>
            <w:gridSpan w:val="6"/>
          </w:tcPr>
          <w:p w:rsidR="002565E8" w:rsidRPr="00ED31C1" w:rsidRDefault="002565E8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5B7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 19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5B7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Знаходити необхідну інформацію в науково-технічній літературі, базах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даних  та інших джерелах інформації, </w:t>
            </w: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оцінювати її  релевантність  та достовірність.</w:t>
            </w:r>
          </w:p>
        </w:tc>
      </w:tr>
      <w:tr w:rsidR="002565E8" w:rsidRPr="00BD509E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5B7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РН 20</w:t>
            </w:r>
          </w:p>
        </w:tc>
        <w:tc>
          <w:tcPr>
            <w:tcW w:w="8473" w:type="dxa"/>
            <w:gridSpan w:val="5"/>
          </w:tcPr>
          <w:p w:rsidR="002565E8" w:rsidRPr="00ED31C1" w:rsidRDefault="002565E8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2565E8" w:rsidRPr="005B7D5D" w:rsidTr="00DF183E">
        <w:trPr>
          <w:trHeight w:val="20"/>
        </w:trPr>
        <w:tc>
          <w:tcPr>
            <w:tcW w:w="1133" w:type="dxa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473" w:type="dxa"/>
            <w:gridSpan w:val="5"/>
          </w:tcPr>
          <w:p w:rsidR="002565E8" w:rsidRPr="00651AF5" w:rsidRDefault="002565E8" w:rsidP="005B7D5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B7D5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Розуміти та демонструвати добру професійну, соціальну та емоційну поведінку, дотримуватись здорового способу життя.</w:t>
            </w:r>
          </w:p>
        </w:tc>
      </w:tr>
      <w:tr w:rsidR="002565E8" w:rsidRPr="00000356" w:rsidTr="00DF183E">
        <w:trPr>
          <w:trHeight w:val="20"/>
        </w:trPr>
        <w:tc>
          <w:tcPr>
            <w:tcW w:w="1133" w:type="dxa"/>
          </w:tcPr>
          <w:p w:rsidR="002565E8" w:rsidRPr="00BD509E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473" w:type="dxa"/>
            <w:gridSpan w:val="5"/>
          </w:tcPr>
          <w:p w:rsidR="002565E8" w:rsidRPr="00BD509E" w:rsidRDefault="002565E8" w:rsidP="00DC597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D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Демонструвати володіння навичками </w:t>
            </w:r>
            <w:r w:rsidRPr="00BD509E">
              <w:rPr>
                <w:rFonts w:ascii="Times New Roman" w:hAnsi="Times New Roman"/>
                <w:sz w:val="24"/>
                <w:szCs w:val="24"/>
                <w:lang w:val="uk-UA"/>
              </w:rPr>
              <w:t>пошуково-дослідницької діяльності.</w:t>
            </w:r>
          </w:p>
        </w:tc>
      </w:tr>
      <w:tr w:rsidR="002565E8" w:rsidRPr="00651AF5" w:rsidTr="00DF183E">
        <w:tc>
          <w:tcPr>
            <w:tcW w:w="9606" w:type="dxa"/>
            <w:gridSpan w:val="6"/>
            <w:shd w:val="clear" w:color="auto" w:fill="D9D9D9"/>
          </w:tcPr>
          <w:p w:rsidR="002565E8" w:rsidRPr="00651AF5" w:rsidRDefault="002565E8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2565E8" w:rsidRPr="00BD509E" w:rsidTr="001C2D27"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0" w:type="dxa"/>
            <w:gridSpan w:val="4"/>
          </w:tcPr>
          <w:p w:rsidR="002565E8" w:rsidRPr="00651AF5" w:rsidRDefault="002565E8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2565E8" w:rsidRPr="00651AF5" w:rsidTr="001C2D27"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0" w:type="dxa"/>
            <w:gridSpan w:val="4"/>
          </w:tcPr>
          <w:p w:rsidR="002565E8" w:rsidRPr="00651AF5" w:rsidRDefault="002565E8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2565E8" w:rsidRPr="00651AF5" w:rsidTr="001C2D27">
        <w:tc>
          <w:tcPr>
            <w:tcW w:w="2376" w:type="dxa"/>
            <w:gridSpan w:val="2"/>
          </w:tcPr>
          <w:p w:rsidR="002565E8" w:rsidRPr="00651AF5" w:rsidRDefault="002565E8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0" w:type="dxa"/>
            <w:gridSpan w:val="4"/>
          </w:tcPr>
          <w:p w:rsidR="002565E8" w:rsidRPr="00651AF5" w:rsidRDefault="002565E8" w:rsidP="005111CA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2565E8" w:rsidRPr="00651AF5" w:rsidTr="00DF183E">
        <w:tc>
          <w:tcPr>
            <w:tcW w:w="9606" w:type="dxa"/>
            <w:gridSpan w:val="6"/>
            <w:shd w:val="clear" w:color="auto" w:fill="D9D9D9"/>
          </w:tcPr>
          <w:p w:rsidR="002565E8" w:rsidRPr="00651AF5" w:rsidRDefault="002565E8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2565E8" w:rsidRPr="00651AF5" w:rsidTr="001C2D27"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0" w:type="dxa"/>
            <w:gridSpan w:val="4"/>
          </w:tcPr>
          <w:p w:rsidR="002565E8" w:rsidRPr="00E10DBA" w:rsidRDefault="002565E8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2565E8" w:rsidRPr="00651AF5" w:rsidTr="001C2D27"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0" w:type="dxa"/>
            <w:gridSpan w:val="4"/>
          </w:tcPr>
          <w:p w:rsidR="002565E8" w:rsidRPr="00814B74" w:rsidRDefault="002565E8" w:rsidP="005111CA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2565E8" w:rsidRPr="00000356" w:rsidTr="001C2D27">
        <w:trPr>
          <w:trHeight w:val="750"/>
        </w:trPr>
        <w:tc>
          <w:tcPr>
            <w:tcW w:w="2376" w:type="dxa"/>
            <w:gridSpan w:val="2"/>
          </w:tcPr>
          <w:p w:rsidR="002565E8" w:rsidRPr="00651AF5" w:rsidRDefault="002565E8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0" w:type="dxa"/>
            <w:gridSpan w:val="4"/>
          </w:tcPr>
          <w:p w:rsidR="002565E8" w:rsidRPr="00017BFB" w:rsidRDefault="002565E8" w:rsidP="00000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</w:tc>
      </w:tr>
    </w:tbl>
    <w:p w:rsidR="002565E8" w:rsidRDefault="002565E8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Default="002565E8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Pr="00362778" w:rsidRDefault="002565E8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2565E8" w:rsidRPr="004216FF" w:rsidRDefault="002565E8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2.1 Перелік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  <w:r w:rsidRPr="004216FF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2565E8" w:rsidRPr="00283599">
        <w:tc>
          <w:tcPr>
            <w:tcW w:w="1088" w:type="dxa"/>
            <w:vAlign w:val="center"/>
          </w:tcPr>
          <w:p w:rsidR="002565E8" w:rsidRPr="00283599" w:rsidRDefault="002565E8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2565E8" w:rsidRPr="00283599" w:rsidRDefault="002565E8" w:rsidP="005D45E4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2565E8" w:rsidRPr="00283599">
        <w:tc>
          <w:tcPr>
            <w:tcW w:w="9831" w:type="dxa"/>
            <w:gridSpan w:val="5"/>
          </w:tcPr>
          <w:p w:rsidR="002565E8" w:rsidRPr="00283599" w:rsidRDefault="002565E8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2565E8" w:rsidRPr="00283599">
        <w:tc>
          <w:tcPr>
            <w:tcW w:w="9831" w:type="dxa"/>
            <w:gridSpan w:val="5"/>
          </w:tcPr>
          <w:p w:rsidR="002565E8" w:rsidRPr="00283599" w:rsidRDefault="002565E8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Ділова українська мова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Українська та зарубіжна культура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Філософія, політологія та соціологія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3/9</w:t>
            </w: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Вища математика</w:t>
            </w: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Теорія автоматичного керування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Комп'ютерна графіка та мультимедіа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11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Теоретичні основи електротехніки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12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Безпека життєдіяльності та цивільний захист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47795A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13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Підприємницький бізнес</w:t>
            </w:r>
            <w:r w:rsidRPr="00283599">
              <w:rPr>
                <w:lang w:val="uk-UA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7191" w:type="dxa"/>
            <w:gridSpan w:val="3"/>
          </w:tcPr>
          <w:p w:rsidR="002565E8" w:rsidRPr="00283599" w:rsidRDefault="002565E8" w:rsidP="00B82AD2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8359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2565E8" w:rsidRPr="00283599" w:rsidRDefault="002565E8" w:rsidP="008A2871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72</w:t>
            </w:r>
          </w:p>
        </w:tc>
      </w:tr>
      <w:tr w:rsidR="002565E8" w:rsidRPr="00283599">
        <w:tc>
          <w:tcPr>
            <w:tcW w:w="9831" w:type="dxa"/>
            <w:gridSpan w:val="5"/>
          </w:tcPr>
          <w:p w:rsidR="002565E8" w:rsidRPr="00283599" w:rsidRDefault="002565E8" w:rsidP="000065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14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15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Електричні машини та апарати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16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Теорія електропривода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17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Вимірювання в електроенергетиці, електротехніці та електромеханіці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18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Електричні системи та мережі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19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28359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Прикладна механіка</w:t>
            </w:r>
          </w:p>
        </w:tc>
        <w:tc>
          <w:tcPr>
            <w:tcW w:w="104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2565E8" w:rsidRPr="00283599" w:rsidRDefault="002565E8" w:rsidP="0028359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 w:rsidTr="002044E5">
        <w:tc>
          <w:tcPr>
            <w:tcW w:w="1088" w:type="dxa"/>
          </w:tcPr>
          <w:p w:rsidR="002565E8" w:rsidRPr="002044E5" w:rsidRDefault="002565E8" w:rsidP="003F662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044E5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Напівпровідникові перетворювачі енергії в енергетиці та електроприводі  </w:t>
            </w:r>
          </w:p>
        </w:tc>
        <w:tc>
          <w:tcPr>
            <w:tcW w:w="1040" w:type="dxa"/>
          </w:tcPr>
          <w:p w:rsidR="002565E8" w:rsidRPr="002044E5" w:rsidRDefault="002565E8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65E8" w:rsidRPr="00283599" w:rsidTr="002044E5">
        <w:tc>
          <w:tcPr>
            <w:tcW w:w="1088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044E5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Аналогова та цифрова електроніка</w:t>
            </w:r>
          </w:p>
        </w:tc>
        <w:tc>
          <w:tcPr>
            <w:tcW w:w="1040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65E8" w:rsidRPr="00283599" w:rsidTr="002044E5">
        <w:tc>
          <w:tcPr>
            <w:tcW w:w="1088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044E5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Інтелектуальні системи енергоефективного управління перерозподілом енергії</w:t>
            </w:r>
          </w:p>
        </w:tc>
        <w:tc>
          <w:tcPr>
            <w:tcW w:w="1040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65E8" w:rsidRPr="00283599" w:rsidTr="002044E5">
        <w:tc>
          <w:tcPr>
            <w:tcW w:w="1088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044E5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Мікропроцесорні засоби інтелектуальних систем </w:t>
            </w:r>
          </w:p>
        </w:tc>
        <w:tc>
          <w:tcPr>
            <w:tcW w:w="1040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65E8" w:rsidRPr="00283599" w:rsidTr="002044E5">
        <w:tc>
          <w:tcPr>
            <w:tcW w:w="1088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044E5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Відновлювальні джерела та накопичувачі електроенергії </w:t>
            </w:r>
          </w:p>
        </w:tc>
        <w:tc>
          <w:tcPr>
            <w:tcW w:w="1040" w:type="dxa"/>
          </w:tcPr>
          <w:p w:rsidR="002565E8" w:rsidRPr="002044E5" w:rsidRDefault="002565E8" w:rsidP="000003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044E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6D6C11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Математичне та комп’ютерне моделювання систем </w:t>
            </w:r>
          </w:p>
        </w:tc>
        <w:tc>
          <w:tcPr>
            <w:tcW w:w="104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26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Навчальна практика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27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6D6C1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Виробнича практика</w:t>
            </w:r>
            <w:r w:rsidRPr="006D6C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28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Переддипломна практика</w:t>
            </w:r>
            <w:r w:rsidRPr="00283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29</w:t>
            </w:r>
          </w:p>
        </w:tc>
        <w:tc>
          <w:tcPr>
            <w:tcW w:w="6103" w:type="dxa"/>
            <w:gridSpan w:val="2"/>
            <w:vAlign w:val="center"/>
          </w:tcPr>
          <w:p w:rsidR="002565E8" w:rsidRPr="00283599" w:rsidRDefault="002565E8" w:rsidP="0000035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бакалаврська робота (проєкт)</w:t>
            </w:r>
            <w:r w:rsidRPr="0028359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4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2565E8" w:rsidRPr="00283599" w:rsidRDefault="002565E8" w:rsidP="0047795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2565E8" w:rsidRPr="00283599">
        <w:tc>
          <w:tcPr>
            <w:tcW w:w="7191" w:type="dxa"/>
            <w:gridSpan w:val="3"/>
          </w:tcPr>
          <w:p w:rsidR="002565E8" w:rsidRPr="00283599" w:rsidRDefault="002565E8" w:rsidP="00B82AD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2565E8" w:rsidRPr="00283599" w:rsidRDefault="002565E8" w:rsidP="00CD2F42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108</w:t>
            </w:r>
          </w:p>
        </w:tc>
      </w:tr>
      <w:tr w:rsidR="002565E8" w:rsidRPr="00283599">
        <w:tc>
          <w:tcPr>
            <w:tcW w:w="7191" w:type="dxa"/>
            <w:gridSpan w:val="3"/>
          </w:tcPr>
          <w:p w:rsidR="002565E8" w:rsidRPr="00283599" w:rsidRDefault="002565E8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2565E8" w:rsidRPr="00283599" w:rsidRDefault="002565E8" w:rsidP="00B82AD2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2565E8" w:rsidRPr="00283599">
        <w:tc>
          <w:tcPr>
            <w:tcW w:w="9831" w:type="dxa"/>
            <w:gridSpan w:val="5"/>
          </w:tcPr>
          <w:p w:rsidR="002565E8" w:rsidRPr="00283599" w:rsidRDefault="002565E8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2565E8" w:rsidRPr="00283599">
        <w:tc>
          <w:tcPr>
            <w:tcW w:w="1088" w:type="dxa"/>
          </w:tcPr>
          <w:p w:rsidR="002565E8" w:rsidRPr="00283599" w:rsidRDefault="002565E8" w:rsidP="00B61E8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2565E8" w:rsidRPr="00283599" w:rsidRDefault="002565E8" w:rsidP="0074077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040" w:type="dxa"/>
          </w:tcPr>
          <w:p w:rsidR="002565E8" w:rsidRPr="00283599" w:rsidRDefault="002565E8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600" w:type="dxa"/>
          </w:tcPr>
          <w:p w:rsidR="002565E8" w:rsidRPr="00283599" w:rsidRDefault="002565E8" w:rsidP="0036277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565E8" w:rsidRPr="00283599">
        <w:tc>
          <w:tcPr>
            <w:tcW w:w="7191" w:type="dxa"/>
            <w:gridSpan w:val="3"/>
          </w:tcPr>
          <w:p w:rsidR="002565E8" w:rsidRPr="00283599" w:rsidRDefault="002565E8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2565E8" w:rsidRPr="00283599" w:rsidRDefault="002565E8" w:rsidP="00994DB2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60</w:t>
            </w:r>
          </w:p>
        </w:tc>
      </w:tr>
      <w:tr w:rsidR="002565E8" w:rsidRPr="00283599">
        <w:tc>
          <w:tcPr>
            <w:tcW w:w="7191" w:type="dxa"/>
            <w:gridSpan w:val="3"/>
          </w:tcPr>
          <w:p w:rsidR="002565E8" w:rsidRPr="00283599" w:rsidRDefault="002565E8" w:rsidP="00994DB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2565E8" w:rsidRPr="00283599" w:rsidRDefault="002565E8" w:rsidP="00994DB2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28359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2565E8" w:rsidRPr="0074077F" w:rsidRDefault="002565E8" w:rsidP="0074077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EC55C5">
        <w:rPr>
          <w:rFonts w:ascii="Times New Roman" w:hAnsi="Times New Roman"/>
          <w:sz w:val="20"/>
          <w:szCs w:val="20"/>
        </w:rPr>
        <w:t xml:space="preserve">*Позакредитна навчальна дисципліна у </w:t>
      </w:r>
      <w:r w:rsidRPr="00EC55C5">
        <w:rPr>
          <w:rFonts w:ascii="Times New Roman" w:hAnsi="Times New Roman"/>
          <w:sz w:val="20"/>
          <w:szCs w:val="20"/>
          <w:lang w:val="uk-UA"/>
        </w:rPr>
        <w:t>2, 3</w:t>
      </w:r>
      <w:r w:rsidRPr="00EC55C5">
        <w:rPr>
          <w:rFonts w:ascii="Times New Roman" w:hAnsi="Times New Roman"/>
          <w:sz w:val="20"/>
          <w:szCs w:val="20"/>
        </w:rPr>
        <w:t xml:space="preserve">, </w:t>
      </w:r>
      <w:r w:rsidRPr="00EC55C5">
        <w:rPr>
          <w:rFonts w:ascii="Times New Roman" w:hAnsi="Times New Roman"/>
          <w:sz w:val="20"/>
          <w:szCs w:val="20"/>
          <w:lang w:val="uk-UA"/>
        </w:rPr>
        <w:t>4</w:t>
      </w:r>
      <w:r w:rsidRPr="00EC55C5">
        <w:rPr>
          <w:rFonts w:ascii="Times New Roman" w:hAnsi="Times New Roman"/>
          <w:sz w:val="20"/>
          <w:szCs w:val="20"/>
        </w:rPr>
        <w:t xml:space="preserve"> семестрах.</w:t>
      </w:r>
      <w:r w:rsidRPr="0074077F">
        <w:rPr>
          <w:rFonts w:ascii="Times New Roman" w:hAnsi="Times New Roman"/>
          <w:sz w:val="20"/>
          <w:szCs w:val="20"/>
        </w:rPr>
        <w:t xml:space="preserve"> </w:t>
      </w:r>
    </w:p>
    <w:p w:rsidR="002565E8" w:rsidRPr="0074077F" w:rsidRDefault="002565E8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2565E8" w:rsidRDefault="002565E8" w:rsidP="001C15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ar-SA"/>
        </w:rPr>
      </w:pPr>
    </w:p>
    <w:p w:rsidR="002565E8" w:rsidRDefault="002565E8" w:rsidP="00CD20A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  <w:sectPr w:rsidR="002565E8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565E8" w:rsidRDefault="002565E8" w:rsidP="003372BC">
      <w:pPr>
        <w:spacing w:after="24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D671A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2.2 </w:t>
      </w:r>
      <w:r w:rsidRPr="00D671A8">
        <w:rPr>
          <w:rFonts w:ascii="Times New Roman" w:hAnsi="Times New Roman"/>
          <w:sz w:val="28"/>
          <w:szCs w:val="28"/>
          <w:lang w:eastAsia="ru-RU"/>
        </w:rPr>
        <w:t xml:space="preserve">Структурно-логічна схема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підготовки </w:t>
      </w:r>
      <w:r>
        <w:rPr>
          <w:rFonts w:ascii="Times New Roman" w:hAnsi="Times New Roman"/>
          <w:sz w:val="28"/>
          <w:szCs w:val="28"/>
          <w:lang w:eastAsia="ru-RU"/>
        </w:rPr>
        <w:t>бакалавр</w:t>
      </w:r>
      <w:r w:rsidRPr="00D671A8">
        <w:rPr>
          <w:rFonts w:ascii="Times New Roman" w:hAnsi="Times New Roman"/>
          <w:sz w:val="28"/>
          <w:szCs w:val="28"/>
          <w:lang w:eastAsia="ru-RU"/>
        </w:rPr>
        <w:t>у за освітньо</w:t>
      </w:r>
      <w:r>
        <w:rPr>
          <w:rFonts w:ascii="Times New Roman" w:hAnsi="Times New Roman"/>
          <w:sz w:val="28"/>
          <w:szCs w:val="28"/>
          <w:lang w:val="uk-UA" w:eastAsia="ru-RU"/>
        </w:rPr>
        <w:t>-професійною</w:t>
      </w:r>
      <w:r w:rsidRPr="00D671A8">
        <w:rPr>
          <w:rFonts w:ascii="Times New Roman" w:hAnsi="Times New Roman"/>
          <w:sz w:val="28"/>
          <w:szCs w:val="28"/>
          <w:lang w:eastAsia="ru-RU"/>
        </w:rPr>
        <w:t xml:space="preserve"> програмою </w:t>
      </w:r>
      <w:r>
        <w:rPr>
          <w:rFonts w:ascii="Times New Roman" w:hAnsi="Times New Roman"/>
          <w:sz w:val="28"/>
          <w:szCs w:val="28"/>
          <w:lang w:val="uk-UA" w:eastAsia="ru-RU"/>
        </w:rPr>
        <w:t>«Інтелектуальні системи відновлювальної енергетики та електромобілів» зі спеціальності 141 Електроенергетика, електротехніка та електромеханіка</w:t>
      </w:r>
    </w:p>
    <w:p w:rsidR="002565E8" w:rsidRPr="003372BC" w:rsidRDefault="007339EB" w:rsidP="00DA5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58350" cy="591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E8" w:rsidRDefault="002565E8" w:rsidP="00D671A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2565E8" w:rsidRDefault="002565E8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2565E8" w:rsidSect="00D671A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565E8" w:rsidRPr="00997FE9" w:rsidRDefault="002565E8" w:rsidP="00837FA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97FE9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2565E8" w:rsidRPr="00837FA1" w:rsidTr="008333DE">
        <w:trPr>
          <w:trHeight w:val="151"/>
        </w:trPr>
        <w:tc>
          <w:tcPr>
            <w:tcW w:w="2410" w:type="dxa"/>
          </w:tcPr>
          <w:p w:rsidR="002565E8" w:rsidRPr="00362778" w:rsidRDefault="002565E8" w:rsidP="008333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2565E8" w:rsidRPr="00362778" w:rsidRDefault="002565E8" w:rsidP="00837FA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дипломної бакалаврської роботи (проєкту).</w:t>
            </w:r>
          </w:p>
        </w:tc>
      </w:tr>
      <w:tr w:rsidR="002565E8" w:rsidRPr="00BD509E" w:rsidTr="008333DE">
        <w:trPr>
          <w:trHeight w:val="151"/>
        </w:trPr>
        <w:tc>
          <w:tcPr>
            <w:tcW w:w="2410" w:type="dxa"/>
          </w:tcPr>
          <w:p w:rsidR="002565E8" w:rsidRPr="00380DB3" w:rsidRDefault="002565E8" w:rsidP="008333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0DB3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80DB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2565E8" w:rsidRPr="00362778" w:rsidRDefault="002565E8" w:rsidP="00CB197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0DB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 із присвоєнням освітньої кваліфікації: бакалавр з електроенергетики, електротехніки та електромеханіки.</w:t>
            </w:r>
          </w:p>
        </w:tc>
      </w:tr>
    </w:tbl>
    <w:p w:rsidR="002565E8" w:rsidRDefault="002565E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Default="002565E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Default="002565E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Pr="00B01C44" w:rsidRDefault="002565E8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«Інтелектуальні системи відновлювальної енергетики та електромобілів» 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1"/>
        <w:gridCol w:w="412"/>
        <w:gridCol w:w="412"/>
        <w:gridCol w:w="412"/>
        <w:gridCol w:w="411"/>
        <w:gridCol w:w="412"/>
        <w:gridCol w:w="412"/>
        <w:gridCol w:w="411"/>
        <w:gridCol w:w="412"/>
        <w:gridCol w:w="412"/>
        <w:gridCol w:w="412"/>
        <w:gridCol w:w="412"/>
      </w:tblGrid>
      <w:tr w:rsidR="002565E8" w:rsidRPr="00F65358" w:rsidTr="00EC55C5">
        <w:trPr>
          <w:cantSplit/>
          <w:trHeight w:val="860"/>
        </w:trPr>
        <w:tc>
          <w:tcPr>
            <w:tcW w:w="993" w:type="dxa"/>
            <w:vAlign w:val="center"/>
          </w:tcPr>
          <w:p w:rsidR="002565E8" w:rsidRPr="00F65358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ЗК6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ЗК10</w:t>
            </w: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ФК6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11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412" w:type="dxa"/>
            <w:textDirection w:val="btLr"/>
            <w:vAlign w:val="cente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412" w:type="dxa"/>
            <w:textDirection w:val="btLr"/>
          </w:tcPr>
          <w:p w:rsidR="002565E8" w:rsidRPr="00F6535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ФК 12</w:t>
            </w: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ОК9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ОК10</w:t>
            </w: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779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ОК11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ОК12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ОК13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ОК14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ОК15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ОК16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ОК17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ОК18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ОК19</w:t>
            </w: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ОК20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ОК21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ОК22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ОК23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ОК24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2565E8" w:rsidRPr="00984ADE" w:rsidTr="00EC55C5">
        <w:tc>
          <w:tcPr>
            <w:tcW w:w="993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ОК25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380DB3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80DB3">
              <w:rPr>
                <w:rFonts w:ascii="Times New Roman" w:hAnsi="Times New Roman"/>
                <w:lang w:val="uk-UA" w:eastAsia="ar-SA"/>
              </w:rPr>
              <w:t>ОК26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380DB3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80DB3">
              <w:rPr>
                <w:rFonts w:ascii="Times New Roman" w:hAnsi="Times New Roman"/>
                <w:lang w:val="uk-UA" w:eastAsia="ar-SA"/>
              </w:rPr>
              <w:t>ОК27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993" w:type="dxa"/>
          </w:tcPr>
          <w:p w:rsidR="002565E8" w:rsidRPr="00380DB3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80DB3">
              <w:rPr>
                <w:rFonts w:ascii="Times New Roman" w:hAnsi="Times New Roman"/>
                <w:lang w:val="uk-UA" w:eastAsia="ar-SA"/>
              </w:rPr>
              <w:t>ОК28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2565E8" w:rsidRPr="00984ADE" w:rsidTr="00EC55C5">
        <w:tc>
          <w:tcPr>
            <w:tcW w:w="993" w:type="dxa"/>
          </w:tcPr>
          <w:p w:rsidR="002565E8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ОК29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1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1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412" w:type="dxa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</w:tbl>
    <w:p w:rsidR="002565E8" w:rsidRDefault="002565E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565E8" w:rsidRDefault="002565E8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br w:type="page"/>
      </w:r>
    </w:p>
    <w:p w:rsidR="002565E8" w:rsidRPr="00B01C44" w:rsidRDefault="002565E8" w:rsidP="00F439B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«Інтелектуальні системи відновлювальної енергетики та електромобілів»</w:t>
      </w:r>
      <w:r w:rsidRPr="00F24CF3">
        <w:rPr>
          <w:rFonts w:ascii="Times New Roman" w:hAnsi="Times New Roman"/>
          <w:i/>
          <w:color w:val="FF0000"/>
          <w:sz w:val="24"/>
          <w:szCs w:val="24"/>
          <w:lang w:val="uk-UA" w:eastAsia="ar-SA"/>
        </w:rPr>
        <w:t xml:space="preserve"> </w:t>
      </w: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28"/>
        <w:gridCol w:w="430"/>
        <w:gridCol w:w="428"/>
        <w:gridCol w:w="430"/>
        <w:gridCol w:w="430"/>
        <w:gridCol w:w="427"/>
        <w:gridCol w:w="429"/>
        <w:gridCol w:w="429"/>
        <w:gridCol w:w="427"/>
        <w:gridCol w:w="429"/>
        <w:gridCol w:w="429"/>
        <w:gridCol w:w="427"/>
        <w:gridCol w:w="429"/>
        <w:gridCol w:w="427"/>
        <w:gridCol w:w="429"/>
        <w:gridCol w:w="429"/>
        <w:gridCol w:w="427"/>
        <w:gridCol w:w="429"/>
        <w:gridCol w:w="429"/>
        <w:gridCol w:w="427"/>
        <w:gridCol w:w="429"/>
        <w:gridCol w:w="429"/>
      </w:tblGrid>
      <w:tr w:rsidR="002565E8" w:rsidRPr="00984ADE" w:rsidTr="00EC55C5">
        <w:trPr>
          <w:cantSplit/>
          <w:trHeight w:val="998"/>
        </w:trPr>
        <w:tc>
          <w:tcPr>
            <w:tcW w:w="365" w:type="pct"/>
            <w:vAlign w:val="center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210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210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210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210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210" w:type="pct"/>
            <w:textDirection w:val="btL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11" w:type="pct"/>
            <w:textDirection w:val="btL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11" w:type="pct"/>
            <w:textDirection w:val="btL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10" w:type="pct"/>
            <w:textDirection w:val="btL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11" w:type="pct"/>
            <w:textDirection w:val="btL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ПРН 1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11" w:type="pct"/>
            <w:textDirection w:val="btLr"/>
            <w:vAlign w:val="center"/>
          </w:tcPr>
          <w:p w:rsidR="002565E8" w:rsidRPr="00984ADE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210" w:type="pct"/>
            <w:textDirection w:val="btLr"/>
          </w:tcPr>
          <w:p w:rsidR="002565E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211" w:type="pct"/>
            <w:textDirection w:val="btLr"/>
          </w:tcPr>
          <w:p w:rsidR="002565E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211" w:type="pct"/>
            <w:textDirection w:val="btLr"/>
          </w:tcPr>
          <w:p w:rsidR="002565E8" w:rsidRDefault="002565E8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22</w:t>
            </w: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2044E5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2044E5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C2893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2044E5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C2893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9C2893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C2893">
              <w:rPr>
                <w:rFonts w:ascii="Times New Roman" w:hAnsi="Times New Roman"/>
                <w:lang w:val="uk-UA" w:eastAsia="ar-SA"/>
              </w:rPr>
              <w:t>ОК9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ОК10</w:t>
            </w:r>
          </w:p>
        </w:tc>
        <w:tc>
          <w:tcPr>
            <w:tcW w:w="210" w:type="pct"/>
          </w:tcPr>
          <w:p w:rsidR="002565E8" w:rsidRPr="00F95B47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95B47">
              <w:rPr>
                <w:rFonts w:ascii="Times New Roman" w:hAnsi="Times New Roman"/>
                <w:lang w:val="uk-UA" w:eastAsia="ar-SA"/>
              </w:rPr>
              <w:t>ОК11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ОК12</w:t>
            </w:r>
          </w:p>
        </w:tc>
        <w:tc>
          <w:tcPr>
            <w:tcW w:w="210" w:type="pct"/>
          </w:tcPr>
          <w:p w:rsidR="002565E8" w:rsidRPr="004B3569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ОК13</w:t>
            </w:r>
          </w:p>
        </w:tc>
        <w:tc>
          <w:tcPr>
            <w:tcW w:w="210" w:type="pct"/>
          </w:tcPr>
          <w:p w:rsidR="002565E8" w:rsidRPr="004B3569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ОК14</w:t>
            </w:r>
          </w:p>
        </w:tc>
        <w:tc>
          <w:tcPr>
            <w:tcW w:w="210" w:type="pct"/>
          </w:tcPr>
          <w:p w:rsidR="002565E8" w:rsidRPr="004B3569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984ADE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95B47">
              <w:rPr>
                <w:rFonts w:ascii="Times New Roman" w:hAnsi="Times New Roman"/>
                <w:lang w:val="uk-UA" w:eastAsia="ar-SA"/>
              </w:rPr>
              <w:t>ОК15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ОК16</w:t>
            </w:r>
          </w:p>
        </w:tc>
        <w:tc>
          <w:tcPr>
            <w:tcW w:w="210" w:type="pct"/>
          </w:tcPr>
          <w:p w:rsidR="002565E8" w:rsidRPr="004B3569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4B3569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B3569">
              <w:rPr>
                <w:rFonts w:ascii="Times New Roman" w:hAnsi="Times New Roman"/>
                <w:lang w:val="uk-UA" w:eastAsia="ar-SA"/>
              </w:rPr>
              <w:t>ОК17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ОК18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ОК19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ОК20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ОК21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ОК22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ОК23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ОК24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Pr="00526502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26502">
              <w:rPr>
                <w:rFonts w:ascii="Times New Roman" w:hAnsi="Times New Roman"/>
                <w:lang w:val="uk-UA" w:eastAsia="ar-SA"/>
              </w:rPr>
              <w:t>ОК25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ОК26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ОК27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565E8" w:rsidRPr="00984ADE" w:rsidTr="00EC55C5">
        <w:tc>
          <w:tcPr>
            <w:tcW w:w="365" w:type="pct"/>
          </w:tcPr>
          <w:p w:rsidR="002565E8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ОК28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2565E8" w:rsidRPr="00984ADE" w:rsidTr="00EC55C5">
        <w:tc>
          <w:tcPr>
            <w:tcW w:w="365" w:type="pct"/>
          </w:tcPr>
          <w:p w:rsidR="002565E8" w:rsidRDefault="002565E8" w:rsidP="0047795A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ОК29</w:t>
            </w: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0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0" w:type="pct"/>
          </w:tcPr>
          <w:p w:rsidR="002565E8" w:rsidRPr="00984ADE" w:rsidRDefault="002565E8" w:rsidP="006F267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11" w:type="pct"/>
          </w:tcPr>
          <w:p w:rsidR="002565E8" w:rsidRPr="00984ADE" w:rsidRDefault="002565E8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:rsidR="002565E8" w:rsidRDefault="002565E8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565E8" w:rsidRDefault="002565E8" w:rsidP="00F6535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565E8" w:rsidRDefault="002565E8" w:rsidP="00CB19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565E8" w:rsidRPr="008B19FA" w:rsidRDefault="002565E8" w:rsidP="008D41E9">
      <w:pPr>
        <w:spacing w:after="0"/>
        <w:jc w:val="center"/>
        <w:rPr>
          <w:rFonts w:ascii="Arial" w:hAnsi="Arial" w:cs="Arial"/>
          <w:bCs/>
          <w:sz w:val="36"/>
          <w:szCs w:val="36"/>
          <w:lang w:val="uk-UA"/>
        </w:rPr>
      </w:pPr>
    </w:p>
    <w:sectPr w:rsidR="002565E8" w:rsidRPr="008B19FA" w:rsidSect="0074077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2B" w:rsidRDefault="00381A2B">
      <w:r>
        <w:separator/>
      </w:r>
    </w:p>
  </w:endnote>
  <w:endnote w:type="continuationSeparator" w:id="0">
    <w:p w:rsidR="00381A2B" w:rsidRDefault="003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2B" w:rsidRDefault="00381A2B">
      <w:r>
        <w:separator/>
      </w:r>
    </w:p>
  </w:footnote>
  <w:footnote w:type="continuationSeparator" w:id="0">
    <w:p w:rsidR="00381A2B" w:rsidRDefault="0038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0356"/>
    <w:rsid w:val="00002B13"/>
    <w:rsid w:val="0000533C"/>
    <w:rsid w:val="00006514"/>
    <w:rsid w:val="00012AD5"/>
    <w:rsid w:val="0001639A"/>
    <w:rsid w:val="00017BFB"/>
    <w:rsid w:val="00023618"/>
    <w:rsid w:val="0002523C"/>
    <w:rsid w:val="00025A7C"/>
    <w:rsid w:val="000300E1"/>
    <w:rsid w:val="00033C48"/>
    <w:rsid w:val="00035A70"/>
    <w:rsid w:val="00035D7F"/>
    <w:rsid w:val="000363B5"/>
    <w:rsid w:val="00040D7F"/>
    <w:rsid w:val="00041A68"/>
    <w:rsid w:val="00042327"/>
    <w:rsid w:val="000448B2"/>
    <w:rsid w:val="000542A9"/>
    <w:rsid w:val="00060017"/>
    <w:rsid w:val="0006156D"/>
    <w:rsid w:val="00067EA8"/>
    <w:rsid w:val="000744C2"/>
    <w:rsid w:val="00083B86"/>
    <w:rsid w:val="00086B40"/>
    <w:rsid w:val="00091A38"/>
    <w:rsid w:val="000A0067"/>
    <w:rsid w:val="000A4B50"/>
    <w:rsid w:val="000A7B62"/>
    <w:rsid w:val="000B0D03"/>
    <w:rsid w:val="000B1A05"/>
    <w:rsid w:val="000B2574"/>
    <w:rsid w:val="000B2E5F"/>
    <w:rsid w:val="000B50F1"/>
    <w:rsid w:val="000B594E"/>
    <w:rsid w:val="000B69DB"/>
    <w:rsid w:val="000C0F4F"/>
    <w:rsid w:val="000C63B5"/>
    <w:rsid w:val="000C6893"/>
    <w:rsid w:val="000D0368"/>
    <w:rsid w:val="000D7401"/>
    <w:rsid w:val="000D78B4"/>
    <w:rsid w:val="000E125D"/>
    <w:rsid w:val="000E4E7C"/>
    <w:rsid w:val="000E5EF2"/>
    <w:rsid w:val="000F0824"/>
    <w:rsid w:val="000F0C49"/>
    <w:rsid w:val="000F16E9"/>
    <w:rsid w:val="000F7A03"/>
    <w:rsid w:val="001059B2"/>
    <w:rsid w:val="00107597"/>
    <w:rsid w:val="00114113"/>
    <w:rsid w:val="0011531E"/>
    <w:rsid w:val="00115AAB"/>
    <w:rsid w:val="00115B69"/>
    <w:rsid w:val="0011735E"/>
    <w:rsid w:val="001212E1"/>
    <w:rsid w:val="001228B7"/>
    <w:rsid w:val="00136107"/>
    <w:rsid w:val="0014381D"/>
    <w:rsid w:val="00145FDB"/>
    <w:rsid w:val="00150022"/>
    <w:rsid w:val="00153B2A"/>
    <w:rsid w:val="00155FA8"/>
    <w:rsid w:val="00156E5F"/>
    <w:rsid w:val="00157DDA"/>
    <w:rsid w:val="001836F3"/>
    <w:rsid w:val="00191B75"/>
    <w:rsid w:val="001927ED"/>
    <w:rsid w:val="001932E9"/>
    <w:rsid w:val="001A11C1"/>
    <w:rsid w:val="001A2DF6"/>
    <w:rsid w:val="001B00A5"/>
    <w:rsid w:val="001B48AC"/>
    <w:rsid w:val="001B6EFA"/>
    <w:rsid w:val="001C15C9"/>
    <w:rsid w:val="001C2D27"/>
    <w:rsid w:val="001C4A7D"/>
    <w:rsid w:val="001C5C74"/>
    <w:rsid w:val="001C7861"/>
    <w:rsid w:val="001D6C1A"/>
    <w:rsid w:val="001D70C5"/>
    <w:rsid w:val="001E4784"/>
    <w:rsid w:val="001E5A73"/>
    <w:rsid w:val="001E7AC6"/>
    <w:rsid w:val="001F5AEE"/>
    <w:rsid w:val="002019E1"/>
    <w:rsid w:val="002044E5"/>
    <w:rsid w:val="00211D86"/>
    <w:rsid w:val="00213B65"/>
    <w:rsid w:val="0021605E"/>
    <w:rsid w:val="002165B6"/>
    <w:rsid w:val="00220219"/>
    <w:rsid w:val="00220E51"/>
    <w:rsid w:val="00225CE2"/>
    <w:rsid w:val="002332C0"/>
    <w:rsid w:val="00241D67"/>
    <w:rsid w:val="002465E0"/>
    <w:rsid w:val="00250011"/>
    <w:rsid w:val="00255F51"/>
    <w:rsid w:val="002565E8"/>
    <w:rsid w:val="0025744C"/>
    <w:rsid w:val="00263374"/>
    <w:rsid w:val="00283599"/>
    <w:rsid w:val="0028384C"/>
    <w:rsid w:val="0029056B"/>
    <w:rsid w:val="002A2943"/>
    <w:rsid w:val="002A2BA3"/>
    <w:rsid w:val="002A7E61"/>
    <w:rsid w:val="002B3C8F"/>
    <w:rsid w:val="002B64F3"/>
    <w:rsid w:val="002C25F1"/>
    <w:rsid w:val="002D2672"/>
    <w:rsid w:val="002D4C07"/>
    <w:rsid w:val="002D6B14"/>
    <w:rsid w:val="002E1FE2"/>
    <w:rsid w:val="002E3CD0"/>
    <w:rsid w:val="002E4B91"/>
    <w:rsid w:val="002E4CB1"/>
    <w:rsid w:val="002E4DB0"/>
    <w:rsid w:val="002F0052"/>
    <w:rsid w:val="002F21FE"/>
    <w:rsid w:val="002F3AA3"/>
    <w:rsid w:val="002F41C8"/>
    <w:rsid w:val="0030039B"/>
    <w:rsid w:val="003023A5"/>
    <w:rsid w:val="00304FB5"/>
    <w:rsid w:val="00320E6A"/>
    <w:rsid w:val="003344F2"/>
    <w:rsid w:val="003369B4"/>
    <w:rsid w:val="003372BC"/>
    <w:rsid w:val="00340F44"/>
    <w:rsid w:val="003450AF"/>
    <w:rsid w:val="00356A97"/>
    <w:rsid w:val="00361135"/>
    <w:rsid w:val="00362778"/>
    <w:rsid w:val="003628D7"/>
    <w:rsid w:val="00371697"/>
    <w:rsid w:val="00372D0D"/>
    <w:rsid w:val="00376DF4"/>
    <w:rsid w:val="00380DB3"/>
    <w:rsid w:val="00381A2B"/>
    <w:rsid w:val="00382414"/>
    <w:rsid w:val="00384598"/>
    <w:rsid w:val="00397655"/>
    <w:rsid w:val="003A77C9"/>
    <w:rsid w:val="003B0249"/>
    <w:rsid w:val="003B6E8C"/>
    <w:rsid w:val="003B7699"/>
    <w:rsid w:val="003C3C8B"/>
    <w:rsid w:val="003D18ED"/>
    <w:rsid w:val="003D23CD"/>
    <w:rsid w:val="003D42C4"/>
    <w:rsid w:val="003E047E"/>
    <w:rsid w:val="003E5895"/>
    <w:rsid w:val="003F1012"/>
    <w:rsid w:val="003F491E"/>
    <w:rsid w:val="003F6626"/>
    <w:rsid w:val="00401D28"/>
    <w:rsid w:val="00403CC5"/>
    <w:rsid w:val="004061A5"/>
    <w:rsid w:val="0040639B"/>
    <w:rsid w:val="00410007"/>
    <w:rsid w:val="00411BC0"/>
    <w:rsid w:val="00412995"/>
    <w:rsid w:val="00413EBA"/>
    <w:rsid w:val="004216FF"/>
    <w:rsid w:val="00430E72"/>
    <w:rsid w:val="004324AF"/>
    <w:rsid w:val="00432B1C"/>
    <w:rsid w:val="00442395"/>
    <w:rsid w:val="00452358"/>
    <w:rsid w:val="004551E2"/>
    <w:rsid w:val="00457A89"/>
    <w:rsid w:val="00461C1D"/>
    <w:rsid w:val="00466680"/>
    <w:rsid w:val="00467B8B"/>
    <w:rsid w:val="00470256"/>
    <w:rsid w:val="0047146F"/>
    <w:rsid w:val="00473E94"/>
    <w:rsid w:val="0047795A"/>
    <w:rsid w:val="00477DFE"/>
    <w:rsid w:val="00483063"/>
    <w:rsid w:val="00485EFA"/>
    <w:rsid w:val="004926EA"/>
    <w:rsid w:val="00492D39"/>
    <w:rsid w:val="00495DA6"/>
    <w:rsid w:val="004A193F"/>
    <w:rsid w:val="004A272C"/>
    <w:rsid w:val="004A6461"/>
    <w:rsid w:val="004B0BFD"/>
    <w:rsid w:val="004B1581"/>
    <w:rsid w:val="004B3569"/>
    <w:rsid w:val="004B4020"/>
    <w:rsid w:val="004C00D9"/>
    <w:rsid w:val="004C052E"/>
    <w:rsid w:val="004C1B7D"/>
    <w:rsid w:val="004C6047"/>
    <w:rsid w:val="004D389E"/>
    <w:rsid w:val="004D4882"/>
    <w:rsid w:val="004E071E"/>
    <w:rsid w:val="004E4D7E"/>
    <w:rsid w:val="004F1042"/>
    <w:rsid w:val="004F2778"/>
    <w:rsid w:val="004F66D1"/>
    <w:rsid w:val="004F682A"/>
    <w:rsid w:val="00503945"/>
    <w:rsid w:val="005111CA"/>
    <w:rsid w:val="00524A9D"/>
    <w:rsid w:val="00524C0F"/>
    <w:rsid w:val="00526502"/>
    <w:rsid w:val="005307B0"/>
    <w:rsid w:val="00531C89"/>
    <w:rsid w:val="00533DD3"/>
    <w:rsid w:val="005427D9"/>
    <w:rsid w:val="005443AA"/>
    <w:rsid w:val="00552C1F"/>
    <w:rsid w:val="0055594B"/>
    <w:rsid w:val="00562EF8"/>
    <w:rsid w:val="005650C5"/>
    <w:rsid w:val="00566C61"/>
    <w:rsid w:val="0056714C"/>
    <w:rsid w:val="005707F0"/>
    <w:rsid w:val="00572835"/>
    <w:rsid w:val="0058479D"/>
    <w:rsid w:val="00591194"/>
    <w:rsid w:val="005A0CB2"/>
    <w:rsid w:val="005A1A92"/>
    <w:rsid w:val="005A1BF7"/>
    <w:rsid w:val="005A7968"/>
    <w:rsid w:val="005B7D5D"/>
    <w:rsid w:val="005C1882"/>
    <w:rsid w:val="005D180F"/>
    <w:rsid w:val="005D45E4"/>
    <w:rsid w:val="005E06F3"/>
    <w:rsid w:val="005E2F07"/>
    <w:rsid w:val="005E3BF3"/>
    <w:rsid w:val="00602016"/>
    <w:rsid w:val="00607831"/>
    <w:rsid w:val="0062609D"/>
    <w:rsid w:val="00635BC8"/>
    <w:rsid w:val="00637E18"/>
    <w:rsid w:val="0064574D"/>
    <w:rsid w:val="00646FDA"/>
    <w:rsid w:val="00647C8C"/>
    <w:rsid w:val="00651AF5"/>
    <w:rsid w:val="00666DDB"/>
    <w:rsid w:val="006850F5"/>
    <w:rsid w:val="00691185"/>
    <w:rsid w:val="006933BD"/>
    <w:rsid w:val="006B0600"/>
    <w:rsid w:val="006D0C95"/>
    <w:rsid w:val="006D1C69"/>
    <w:rsid w:val="006D6C11"/>
    <w:rsid w:val="006F267E"/>
    <w:rsid w:val="006F3B8E"/>
    <w:rsid w:val="006F57B6"/>
    <w:rsid w:val="007037EA"/>
    <w:rsid w:val="00703B07"/>
    <w:rsid w:val="00705778"/>
    <w:rsid w:val="00711037"/>
    <w:rsid w:val="007153E0"/>
    <w:rsid w:val="00725286"/>
    <w:rsid w:val="007257AB"/>
    <w:rsid w:val="00726960"/>
    <w:rsid w:val="007331F2"/>
    <w:rsid w:val="007339EB"/>
    <w:rsid w:val="00733E52"/>
    <w:rsid w:val="0074077F"/>
    <w:rsid w:val="0074725B"/>
    <w:rsid w:val="0075178D"/>
    <w:rsid w:val="00751D6A"/>
    <w:rsid w:val="00753A28"/>
    <w:rsid w:val="007558B1"/>
    <w:rsid w:val="00762858"/>
    <w:rsid w:val="00763746"/>
    <w:rsid w:val="00763B5D"/>
    <w:rsid w:val="0076786D"/>
    <w:rsid w:val="00767FAD"/>
    <w:rsid w:val="00774CB9"/>
    <w:rsid w:val="00776148"/>
    <w:rsid w:val="0078098E"/>
    <w:rsid w:val="007972D0"/>
    <w:rsid w:val="007A6530"/>
    <w:rsid w:val="007B02D2"/>
    <w:rsid w:val="007B188C"/>
    <w:rsid w:val="007C5DFF"/>
    <w:rsid w:val="007D2865"/>
    <w:rsid w:val="007D4819"/>
    <w:rsid w:val="007E3A10"/>
    <w:rsid w:val="007E4F93"/>
    <w:rsid w:val="007F03A6"/>
    <w:rsid w:val="007F0ECC"/>
    <w:rsid w:val="007F210B"/>
    <w:rsid w:val="007F330E"/>
    <w:rsid w:val="007F6DB2"/>
    <w:rsid w:val="008050EE"/>
    <w:rsid w:val="00810A29"/>
    <w:rsid w:val="00814B74"/>
    <w:rsid w:val="00814CDB"/>
    <w:rsid w:val="008175FC"/>
    <w:rsid w:val="00817AFF"/>
    <w:rsid w:val="008250A5"/>
    <w:rsid w:val="00827C81"/>
    <w:rsid w:val="00831CBB"/>
    <w:rsid w:val="008333DE"/>
    <w:rsid w:val="00837FA1"/>
    <w:rsid w:val="00840C4C"/>
    <w:rsid w:val="00850939"/>
    <w:rsid w:val="0087236D"/>
    <w:rsid w:val="0087665A"/>
    <w:rsid w:val="008778FF"/>
    <w:rsid w:val="0088590C"/>
    <w:rsid w:val="0088778B"/>
    <w:rsid w:val="008916DB"/>
    <w:rsid w:val="00891C71"/>
    <w:rsid w:val="00893F36"/>
    <w:rsid w:val="008A2871"/>
    <w:rsid w:val="008A2C08"/>
    <w:rsid w:val="008A3A82"/>
    <w:rsid w:val="008A461A"/>
    <w:rsid w:val="008A6A93"/>
    <w:rsid w:val="008B19FA"/>
    <w:rsid w:val="008B2467"/>
    <w:rsid w:val="008C0572"/>
    <w:rsid w:val="008D0727"/>
    <w:rsid w:val="008D35C2"/>
    <w:rsid w:val="008D41E9"/>
    <w:rsid w:val="008D59CF"/>
    <w:rsid w:val="008D6A8C"/>
    <w:rsid w:val="008E5526"/>
    <w:rsid w:val="008E6FC3"/>
    <w:rsid w:val="00904C67"/>
    <w:rsid w:val="009153B5"/>
    <w:rsid w:val="00916E72"/>
    <w:rsid w:val="00921852"/>
    <w:rsid w:val="0092361C"/>
    <w:rsid w:val="00924E1B"/>
    <w:rsid w:val="00927724"/>
    <w:rsid w:val="009329F1"/>
    <w:rsid w:val="00940F9C"/>
    <w:rsid w:val="00941228"/>
    <w:rsid w:val="0094302F"/>
    <w:rsid w:val="009457D2"/>
    <w:rsid w:val="00946836"/>
    <w:rsid w:val="00952EA5"/>
    <w:rsid w:val="00953E02"/>
    <w:rsid w:val="00954344"/>
    <w:rsid w:val="00972036"/>
    <w:rsid w:val="00974D18"/>
    <w:rsid w:val="00983AC6"/>
    <w:rsid w:val="00984ADE"/>
    <w:rsid w:val="0099298B"/>
    <w:rsid w:val="009939AD"/>
    <w:rsid w:val="00994DB2"/>
    <w:rsid w:val="00996BCC"/>
    <w:rsid w:val="00996DA7"/>
    <w:rsid w:val="00997FE9"/>
    <w:rsid w:val="009A1E5F"/>
    <w:rsid w:val="009A23E7"/>
    <w:rsid w:val="009A2A7F"/>
    <w:rsid w:val="009B1507"/>
    <w:rsid w:val="009C0B49"/>
    <w:rsid w:val="009C2893"/>
    <w:rsid w:val="009C4D0A"/>
    <w:rsid w:val="009C71EF"/>
    <w:rsid w:val="009D395B"/>
    <w:rsid w:val="009D61EA"/>
    <w:rsid w:val="009D7DED"/>
    <w:rsid w:val="009E5278"/>
    <w:rsid w:val="009F4C70"/>
    <w:rsid w:val="00A00E2D"/>
    <w:rsid w:val="00A02A42"/>
    <w:rsid w:val="00A04D78"/>
    <w:rsid w:val="00A061EA"/>
    <w:rsid w:val="00A07E3D"/>
    <w:rsid w:val="00A12C44"/>
    <w:rsid w:val="00A16CCD"/>
    <w:rsid w:val="00A22301"/>
    <w:rsid w:val="00A22B6E"/>
    <w:rsid w:val="00A22E49"/>
    <w:rsid w:val="00A34B36"/>
    <w:rsid w:val="00A3729C"/>
    <w:rsid w:val="00A4171F"/>
    <w:rsid w:val="00A42E3E"/>
    <w:rsid w:val="00A52B95"/>
    <w:rsid w:val="00A653CF"/>
    <w:rsid w:val="00A673A8"/>
    <w:rsid w:val="00A7076D"/>
    <w:rsid w:val="00A72B63"/>
    <w:rsid w:val="00A815B6"/>
    <w:rsid w:val="00A84110"/>
    <w:rsid w:val="00A96CB2"/>
    <w:rsid w:val="00AA715D"/>
    <w:rsid w:val="00AB1818"/>
    <w:rsid w:val="00AB309D"/>
    <w:rsid w:val="00AB3511"/>
    <w:rsid w:val="00AB431A"/>
    <w:rsid w:val="00AB578C"/>
    <w:rsid w:val="00AB6B3C"/>
    <w:rsid w:val="00AB7660"/>
    <w:rsid w:val="00AC5168"/>
    <w:rsid w:val="00AC6C16"/>
    <w:rsid w:val="00AD067B"/>
    <w:rsid w:val="00AD1858"/>
    <w:rsid w:val="00AD68B6"/>
    <w:rsid w:val="00AE5236"/>
    <w:rsid w:val="00AE73F9"/>
    <w:rsid w:val="00AE79CE"/>
    <w:rsid w:val="00AF6EEA"/>
    <w:rsid w:val="00B01C44"/>
    <w:rsid w:val="00B2774A"/>
    <w:rsid w:val="00B34978"/>
    <w:rsid w:val="00B3512E"/>
    <w:rsid w:val="00B4004B"/>
    <w:rsid w:val="00B41C73"/>
    <w:rsid w:val="00B47895"/>
    <w:rsid w:val="00B51E85"/>
    <w:rsid w:val="00B52FB0"/>
    <w:rsid w:val="00B61E81"/>
    <w:rsid w:val="00B665C3"/>
    <w:rsid w:val="00B702FD"/>
    <w:rsid w:val="00B704CE"/>
    <w:rsid w:val="00B758F6"/>
    <w:rsid w:val="00B82AD2"/>
    <w:rsid w:val="00B83932"/>
    <w:rsid w:val="00B92CA9"/>
    <w:rsid w:val="00B940B4"/>
    <w:rsid w:val="00BA4D90"/>
    <w:rsid w:val="00BA5272"/>
    <w:rsid w:val="00BB264E"/>
    <w:rsid w:val="00BC205E"/>
    <w:rsid w:val="00BC3321"/>
    <w:rsid w:val="00BC4C9A"/>
    <w:rsid w:val="00BC68A4"/>
    <w:rsid w:val="00BD19DC"/>
    <w:rsid w:val="00BD3DBB"/>
    <w:rsid w:val="00BD41F3"/>
    <w:rsid w:val="00BD509E"/>
    <w:rsid w:val="00BD6BA1"/>
    <w:rsid w:val="00BD76D7"/>
    <w:rsid w:val="00BE1729"/>
    <w:rsid w:val="00BE7F4E"/>
    <w:rsid w:val="00C01C1E"/>
    <w:rsid w:val="00C07FB0"/>
    <w:rsid w:val="00C14F3E"/>
    <w:rsid w:val="00C1615D"/>
    <w:rsid w:val="00C200AE"/>
    <w:rsid w:val="00C36F0B"/>
    <w:rsid w:val="00C3781A"/>
    <w:rsid w:val="00C426BA"/>
    <w:rsid w:val="00C56DAD"/>
    <w:rsid w:val="00C57A5F"/>
    <w:rsid w:val="00C61ED0"/>
    <w:rsid w:val="00C64DE0"/>
    <w:rsid w:val="00C65B95"/>
    <w:rsid w:val="00C7153C"/>
    <w:rsid w:val="00C729E9"/>
    <w:rsid w:val="00C740C1"/>
    <w:rsid w:val="00C82AE8"/>
    <w:rsid w:val="00C90CF5"/>
    <w:rsid w:val="00C91D4F"/>
    <w:rsid w:val="00C9231D"/>
    <w:rsid w:val="00C94D91"/>
    <w:rsid w:val="00C977F6"/>
    <w:rsid w:val="00CA0F8B"/>
    <w:rsid w:val="00CA1608"/>
    <w:rsid w:val="00CA5074"/>
    <w:rsid w:val="00CB197C"/>
    <w:rsid w:val="00CB5954"/>
    <w:rsid w:val="00CB6224"/>
    <w:rsid w:val="00CB6E39"/>
    <w:rsid w:val="00CB736F"/>
    <w:rsid w:val="00CC350F"/>
    <w:rsid w:val="00CD0BD8"/>
    <w:rsid w:val="00CD20AB"/>
    <w:rsid w:val="00CD2F42"/>
    <w:rsid w:val="00CD2F5C"/>
    <w:rsid w:val="00CD44E8"/>
    <w:rsid w:val="00CD51FE"/>
    <w:rsid w:val="00CE0B58"/>
    <w:rsid w:val="00CE2083"/>
    <w:rsid w:val="00CE5353"/>
    <w:rsid w:val="00CE755F"/>
    <w:rsid w:val="00CF0658"/>
    <w:rsid w:val="00CF1F5F"/>
    <w:rsid w:val="00D03706"/>
    <w:rsid w:val="00D03926"/>
    <w:rsid w:val="00D10A01"/>
    <w:rsid w:val="00D22BBB"/>
    <w:rsid w:val="00D239ED"/>
    <w:rsid w:val="00D26136"/>
    <w:rsid w:val="00D27B22"/>
    <w:rsid w:val="00D37AB9"/>
    <w:rsid w:val="00D37EE5"/>
    <w:rsid w:val="00D4188F"/>
    <w:rsid w:val="00D42ED5"/>
    <w:rsid w:val="00D4678A"/>
    <w:rsid w:val="00D5610F"/>
    <w:rsid w:val="00D57C51"/>
    <w:rsid w:val="00D60069"/>
    <w:rsid w:val="00D671A8"/>
    <w:rsid w:val="00D72768"/>
    <w:rsid w:val="00D73497"/>
    <w:rsid w:val="00D73665"/>
    <w:rsid w:val="00D778B0"/>
    <w:rsid w:val="00D77A55"/>
    <w:rsid w:val="00D81BE7"/>
    <w:rsid w:val="00D826B7"/>
    <w:rsid w:val="00D86D94"/>
    <w:rsid w:val="00D972ED"/>
    <w:rsid w:val="00DA05C9"/>
    <w:rsid w:val="00DA0EDB"/>
    <w:rsid w:val="00DA1140"/>
    <w:rsid w:val="00DA1A7F"/>
    <w:rsid w:val="00DA1FBC"/>
    <w:rsid w:val="00DA3A21"/>
    <w:rsid w:val="00DA4415"/>
    <w:rsid w:val="00DA5114"/>
    <w:rsid w:val="00DA559F"/>
    <w:rsid w:val="00DB3F9D"/>
    <w:rsid w:val="00DB7816"/>
    <w:rsid w:val="00DB7881"/>
    <w:rsid w:val="00DC291D"/>
    <w:rsid w:val="00DC39AB"/>
    <w:rsid w:val="00DC5970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2068"/>
    <w:rsid w:val="00DF47DC"/>
    <w:rsid w:val="00DF4C6C"/>
    <w:rsid w:val="00E025F6"/>
    <w:rsid w:val="00E045F1"/>
    <w:rsid w:val="00E05176"/>
    <w:rsid w:val="00E07222"/>
    <w:rsid w:val="00E10DBA"/>
    <w:rsid w:val="00E1190D"/>
    <w:rsid w:val="00E164F8"/>
    <w:rsid w:val="00E20855"/>
    <w:rsid w:val="00E250B4"/>
    <w:rsid w:val="00E26EFE"/>
    <w:rsid w:val="00E40F19"/>
    <w:rsid w:val="00E44EEC"/>
    <w:rsid w:val="00E464B0"/>
    <w:rsid w:val="00E70716"/>
    <w:rsid w:val="00E77051"/>
    <w:rsid w:val="00E8216F"/>
    <w:rsid w:val="00E85B97"/>
    <w:rsid w:val="00E96D3A"/>
    <w:rsid w:val="00EA07D7"/>
    <w:rsid w:val="00EB0233"/>
    <w:rsid w:val="00EB251D"/>
    <w:rsid w:val="00EB27C8"/>
    <w:rsid w:val="00EB27EC"/>
    <w:rsid w:val="00EC3ED8"/>
    <w:rsid w:val="00EC4DDC"/>
    <w:rsid w:val="00EC55C5"/>
    <w:rsid w:val="00ED13D0"/>
    <w:rsid w:val="00ED20B8"/>
    <w:rsid w:val="00ED31C1"/>
    <w:rsid w:val="00ED44F8"/>
    <w:rsid w:val="00ED639F"/>
    <w:rsid w:val="00ED7763"/>
    <w:rsid w:val="00EE5510"/>
    <w:rsid w:val="00EF175A"/>
    <w:rsid w:val="00EF6FBB"/>
    <w:rsid w:val="00EF74BB"/>
    <w:rsid w:val="00EF7E62"/>
    <w:rsid w:val="00F045DD"/>
    <w:rsid w:val="00F05D93"/>
    <w:rsid w:val="00F1788F"/>
    <w:rsid w:val="00F24CDF"/>
    <w:rsid w:val="00F24CF3"/>
    <w:rsid w:val="00F27CB6"/>
    <w:rsid w:val="00F431F7"/>
    <w:rsid w:val="00F439B3"/>
    <w:rsid w:val="00F51492"/>
    <w:rsid w:val="00F53E8C"/>
    <w:rsid w:val="00F540AE"/>
    <w:rsid w:val="00F55A0F"/>
    <w:rsid w:val="00F5784E"/>
    <w:rsid w:val="00F62AB5"/>
    <w:rsid w:val="00F65358"/>
    <w:rsid w:val="00F678C2"/>
    <w:rsid w:val="00F70B7C"/>
    <w:rsid w:val="00F71E2C"/>
    <w:rsid w:val="00F73F46"/>
    <w:rsid w:val="00F760FD"/>
    <w:rsid w:val="00F77B3B"/>
    <w:rsid w:val="00F83002"/>
    <w:rsid w:val="00F854A6"/>
    <w:rsid w:val="00F95B47"/>
    <w:rsid w:val="00F97E89"/>
    <w:rsid w:val="00FA5A1E"/>
    <w:rsid w:val="00FA6D04"/>
    <w:rsid w:val="00FB0149"/>
    <w:rsid w:val="00FB2B74"/>
    <w:rsid w:val="00FB2D16"/>
    <w:rsid w:val="00FB5169"/>
    <w:rsid w:val="00FC1EE2"/>
    <w:rsid w:val="00FC1F01"/>
    <w:rsid w:val="00FC23C6"/>
    <w:rsid w:val="00FC4CA8"/>
    <w:rsid w:val="00FC4D34"/>
    <w:rsid w:val="00FC6572"/>
    <w:rsid w:val="00FD0CCB"/>
    <w:rsid w:val="00FD2D7D"/>
    <w:rsid w:val="00FD3A2A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8407F-C085-4E54-A49D-5C14BFF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table" w:customStyle="1" w:styleId="61">
    <w:name w:val="Сетка таблицы6"/>
    <w:uiPriority w:val="99"/>
    <w:rsid w:val="00D72768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8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</cp:revision>
  <cp:lastPrinted>2021-04-16T13:39:00Z</cp:lastPrinted>
  <dcterms:created xsi:type="dcterms:W3CDTF">2021-05-07T07:59:00Z</dcterms:created>
  <dcterms:modified xsi:type="dcterms:W3CDTF">2021-05-07T07:59:00Z</dcterms:modified>
</cp:coreProperties>
</file>