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64" w:rsidRPr="007B7797" w:rsidRDefault="0092787E">
      <w:pPr>
        <w:pBdr>
          <w:top w:val="nil"/>
          <w:left w:val="nil"/>
          <w:bottom w:val="nil"/>
          <w:right w:val="nil"/>
          <w:between w:val="nil"/>
        </w:pBdr>
        <w:ind w:right="8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7B7797">
        <w:rPr>
          <w:b/>
          <w:color w:val="000000"/>
          <w:sz w:val="28"/>
          <w:szCs w:val="28"/>
        </w:rPr>
        <w:t xml:space="preserve">Пропозиції </w:t>
      </w:r>
      <w:proofErr w:type="spellStart"/>
      <w:r w:rsidRPr="007B7797">
        <w:rPr>
          <w:b/>
          <w:color w:val="000000"/>
          <w:sz w:val="28"/>
          <w:szCs w:val="28"/>
        </w:rPr>
        <w:t>стейкхолдерів</w:t>
      </w:r>
      <w:proofErr w:type="spellEnd"/>
      <w:r w:rsidRPr="007B7797">
        <w:rPr>
          <w:b/>
          <w:color w:val="000000"/>
          <w:sz w:val="28"/>
          <w:szCs w:val="28"/>
        </w:rPr>
        <w:t xml:space="preserve"> щодо оптимізації </w:t>
      </w:r>
    </w:p>
    <w:p w:rsidR="00274A64" w:rsidRPr="007B7797" w:rsidRDefault="0092787E">
      <w:pPr>
        <w:pBdr>
          <w:top w:val="nil"/>
          <w:left w:val="nil"/>
          <w:bottom w:val="nil"/>
          <w:right w:val="nil"/>
          <w:between w:val="nil"/>
        </w:pBdr>
        <w:ind w:right="89"/>
        <w:jc w:val="center"/>
        <w:rPr>
          <w:b/>
          <w:color w:val="000000"/>
          <w:sz w:val="28"/>
          <w:szCs w:val="28"/>
        </w:rPr>
      </w:pPr>
      <w:r w:rsidRPr="007B7797">
        <w:rPr>
          <w:b/>
          <w:color w:val="000000"/>
          <w:sz w:val="28"/>
          <w:szCs w:val="28"/>
        </w:rPr>
        <w:t xml:space="preserve">освітньо-професійної програми «Англійська мова: переклад в бізнес-комунікаціях» </w:t>
      </w:r>
    </w:p>
    <w:p w:rsidR="00274A64" w:rsidRPr="007B7797" w:rsidRDefault="0092787E">
      <w:pPr>
        <w:pBdr>
          <w:top w:val="nil"/>
          <w:left w:val="nil"/>
          <w:bottom w:val="nil"/>
          <w:right w:val="nil"/>
          <w:between w:val="nil"/>
        </w:pBdr>
        <w:ind w:right="89"/>
        <w:jc w:val="center"/>
        <w:rPr>
          <w:b/>
          <w:color w:val="000000"/>
          <w:sz w:val="28"/>
          <w:szCs w:val="28"/>
        </w:rPr>
      </w:pPr>
      <w:r w:rsidRPr="007B7797">
        <w:rPr>
          <w:b/>
          <w:color w:val="000000"/>
          <w:sz w:val="28"/>
          <w:szCs w:val="28"/>
        </w:rPr>
        <w:t xml:space="preserve">підготовки фахівців першого (бакалаврського) </w:t>
      </w:r>
    </w:p>
    <w:p w:rsidR="00274A64" w:rsidRPr="007B7797" w:rsidRDefault="0092787E">
      <w:pPr>
        <w:pBdr>
          <w:top w:val="nil"/>
          <w:left w:val="nil"/>
          <w:bottom w:val="nil"/>
          <w:right w:val="nil"/>
          <w:between w:val="nil"/>
        </w:pBdr>
        <w:ind w:right="89"/>
        <w:jc w:val="center"/>
        <w:rPr>
          <w:b/>
          <w:color w:val="000000"/>
          <w:sz w:val="28"/>
          <w:szCs w:val="28"/>
        </w:rPr>
      </w:pPr>
      <w:r w:rsidRPr="007B7797">
        <w:rPr>
          <w:b/>
          <w:color w:val="000000"/>
          <w:sz w:val="28"/>
          <w:szCs w:val="28"/>
        </w:rPr>
        <w:t>рівня вищої освіти за спеціальністю 035 Філологія</w:t>
      </w:r>
    </w:p>
    <w:p w:rsidR="00274A64" w:rsidRPr="007B7797" w:rsidRDefault="00274A64">
      <w:pPr>
        <w:pBdr>
          <w:top w:val="nil"/>
          <w:left w:val="nil"/>
          <w:bottom w:val="nil"/>
          <w:right w:val="nil"/>
          <w:between w:val="nil"/>
        </w:pBdr>
        <w:ind w:right="89"/>
        <w:jc w:val="center"/>
        <w:rPr>
          <w:b/>
          <w:color w:val="000000"/>
          <w:sz w:val="28"/>
          <w:szCs w:val="28"/>
        </w:rPr>
      </w:pPr>
    </w:p>
    <w:p w:rsidR="00274A64" w:rsidRPr="007B7797" w:rsidRDefault="00274A64">
      <w:pPr>
        <w:pBdr>
          <w:top w:val="nil"/>
          <w:left w:val="nil"/>
          <w:bottom w:val="nil"/>
          <w:right w:val="nil"/>
          <w:between w:val="nil"/>
        </w:pBdr>
        <w:ind w:right="89"/>
        <w:jc w:val="center"/>
        <w:rPr>
          <w:b/>
          <w:color w:val="000000"/>
          <w:sz w:val="24"/>
          <w:szCs w:val="24"/>
        </w:rPr>
      </w:pPr>
    </w:p>
    <w:tbl>
      <w:tblPr>
        <w:tblStyle w:val="a5"/>
        <w:tblW w:w="98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47"/>
        <w:gridCol w:w="3682"/>
        <w:gridCol w:w="3627"/>
      </w:tblGrid>
      <w:tr w:rsidR="00274A64" w:rsidRPr="007B7797">
        <w:trPr>
          <w:trHeight w:val="55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B7797">
              <w:rPr>
                <w:b/>
                <w:color w:val="000000"/>
                <w:sz w:val="24"/>
                <w:szCs w:val="24"/>
              </w:rPr>
              <w:t xml:space="preserve"> Автор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7B7797">
              <w:rPr>
                <w:b/>
                <w:color w:val="000000"/>
                <w:sz w:val="24"/>
                <w:szCs w:val="24"/>
              </w:rPr>
              <w:t>Зміст пропозиції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 w:rsidRPr="007B7797">
              <w:rPr>
                <w:b/>
                <w:color w:val="000000"/>
                <w:sz w:val="24"/>
                <w:szCs w:val="24"/>
              </w:rPr>
              <w:t xml:space="preserve">Рішення </w:t>
            </w:r>
            <w:proofErr w:type="spellStart"/>
            <w:r w:rsidRPr="007B7797">
              <w:rPr>
                <w:b/>
                <w:color w:val="000000"/>
                <w:sz w:val="24"/>
                <w:szCs w:val="24"/>
              </w:rPr>
              <w:t>проєктної</w:t>
            </w:r>
            <w:proofErr w:type="spellEnd"/>
            <w:r w:rsidRPr="007B7797">
              <w:rPr>
                <w:b/>
                <w:color w:val="000000"/>
                <w:sz w:val="24"/>
                <w:szCs w:val="24"/>
              </w:rPr>
              <w:t xml:space="preserve"> групи</w:t>
            </w:r>
          </w:p>
        </w:tc>
      </w:tr>
      <w:tr w:rsidR="00274A64" w:rsidRPr="007B7797">
        <w:trPr>
          <w:trHeight w:val="5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Людмила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ВАСИЛЬЧУК, 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кандидатка філологічних наук,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доцентка</w:t>
            </w:r>
            <w:proofErr w:type="spellEnd"/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завідувачка кафедри іноземних мов Київського національного лінгвістичного університету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До особливостей освітньої програми слід віднести </w:t>
            </w:r>
            <w:r w:rsidRPr="007B7797">
              <w:rPr>
                <w:sz w:val="24"/>
                <w:szCs w:val="24"/>
              </w:rPr>
              <w:t>й</w:t>
            </w:r>
            <w:r w:rsidRPr="007B7797">
              <w:rPr>
                <w:color w:val="000000"/>
                <w:sz w:val="24"/>
                <w:szCs w:val="24"/>
              </w:rPr>
              <w:t xml:space="preserve"> участь здобувачів вищої освіти у науково-дослідних роботах, </w:t>
            </w:r>
            <w:r w:rsidRPr="007B7797">
              <w:rPr>
                <w:sz w:val="24"/>
                <w:szCs w:val="24"/>
              </w:rPr>
              <w:t xml:space="preserve">оскільки </w:t>
            </w:r>
            <w:r w:rsidRPr="007B7797">
              <w:rPr>
                <w:color w:val="000000"/>
                <w:sz w:val="24"/>
                <w:szCs w:val="24"/>
              </w:rPr>
              <w:t>освітньо-професійн</w:t>
            </w:r>
            <w:r w:rsidRPr="007B7797">
              <w:rPr>
                <w:sz w:val="24"/>
                <w:szCs w:val="24"/>
              </w:rPr>
              <w:t>а</w:t>
            </w:r>
            <w:r w:rsidRPr="007B7797">
              <w:rPr>
                <w:color w:val="000000"/>
                <w:sz w:val="24"/>
                <w:szCs w:val="24"/>
              </w:rPr>
              <w:t xml:space="preserve"> програм</w:t>
            </w:r>
            <w:r w:rsidRPr="007B7797">
              <w:rPr>
                <w:sz w:val="24"/>
                <w:szCs w:val="24"/>
              </w:rPr>
              <w:t>а має</w:t>
            </w:r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r w:rsidRPr="007B7797">
              <w:rPr>
                <w:sz w:val="24"/>
                <w:szCs w:val="24"/>
              </w:rPr>
              <w:t xml:space="preserve">бути реалізована й </w:t>
            </w:r>
            <w:r w:rsidRPr="007B7797">
              <w:rPr>
                <w:color w:val="000000"/>
                <w:sz w:val="24"/>
                <w:szCs w:val="24"/>
              </w:rPr>
              <w:t>в активному дослідницькому середовищі.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84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Зауваження враховано.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84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Ухвалено</w:t>
            </w:r>
            <w:r w:rsidRPr="007B7797">
              <w:rPr>
                <w:color w:val="000000"/>
                <w:sz w:val="24"/>
                <w:szCs w:val="24"/>
              </w:rPr>
              <w:t xml:space="preserve"> рішення </w:t>
            </w:r>
            <w:r w:rsidRPr="007B7797">
              <w:rPr>
                <w:sz w:val="24"/>
                <w:szCs w:val="24"/>
              </w:rPr>
              <w:t>у</w:t>
            </w:r>
            <w:r w:rsidRPr="007B7797">
              <w:rPr>
                <w:color w:val="000000"/>
                <w:sz w:val="24"/>
                <w:szCs w:val="24"/>
              </w:rPr>
              <w:t>точнити</w:t>
            </w:r>
            <w:r w:rsidRPr="007B7797">
              <w:rPr>
                <w:sz w:val="24"/>
                <w:szCs w:val="24"/>
              </w:rPr>
              <w:t xml:space="preserve"> </w:t>
            </w:r>
            <w:r w:rsidRPr="007B7797">
              <w:rPr>
                <w:color w:val="000000"/>
                <w:sz w:val="24"/>
                <w:szCs w:val="24"/>
              </w:rPr>
              <w:t>особливості підготовки здобувачів вищої освіти за освітньо-професійною програмою.</w:t>
            </w:r>
          </w:p>
        </w:tc>
      </w:tr>
      <w:tr w:rsidR="00274A64" w:rsidRPr="007B7797">
        <w:trPr>
          <w:trHeight w:val="28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Валентина</w:t>
            </w:r>
          </w:p>
          <w:p w:rsidR="00274A64" w:rsidRPr="007B7797" w:rsidRDefault="0092787E">
            <w:pPr>
              <w:ind w:left="132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ЯКУБА, </w:t>
            </w:r>
          </w:p>
          <w:p w:rsidR="00274A64" w:rsidRPr="007B7797" w:rsidRDefault="0092787E">
            <w:pPr>
              <w:ind w:left="132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кандидатка філологічних наук,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доцентка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</w:p>
          <w:p w:rsidR="00274A64" w:rsidRPr="007B7797" w:rsidRDefault="0092787E">
            <w:pPr>
              <w:ind w:left="132"/>
              <w:rPr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завідувачка кафедри англійської філології та перекладу Київського університету імені Бориса Грінченка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jc w:val="both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 xml:space="preserve">Є сенс запропонувати здобувачам таку дисципліну, що розвиватиме </w:t>
            </w:r>
            <w:proofErr w:type="spellStart"/>
            <w:r w:rsidRPr="007B7797">
              <w:rPr>
                <w:sz w:val="24"/>
                <w:szCs w:val="24"/>
              </w:rPr>
              <w:t>Soft</w:t>
            </w:r>
            <w:proofErr w:type="spellEnd"/>
            <w:r w:rsidRPr="007B7797">
              <w:rPr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sz w:val="24"/>
                <w:szCs w:val="24"/>
              </w:rPr>
              <w:t>Skills</w:t>
            </w:r>
            <w:proofErr w:type="spellEnd"/>
            <w:r w:rsidRPr="007B7797">
              <w:rPr>
                <w:sz w:val="24"/>
                <w:szCs w:val="24"/>
              </w:rPr>
              <w:t xml:space="preserve"> і зможе забезпечити теоретичну підготовку, сформувати основні універсальні уміння студентів, що слугуватимуть підґрунтям для їхньої подальшої науково-дослідницької діяльності, сприятимуть формуванню професіоналізму та поглибленню психологічних знань про них самих, власні ресурси та можливості, підвищать конкурентоздатності на ринку праці, а також розвинуть їхні лідерські здібності та організаційні вміння.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Зауваження враховано.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 xml:space="preserve"> Ухвалено</w:t>
            </w:r>
            <w:r w:rsidRPr="007B7797">
              <w:rPr>
                <w:color w:val="000000"/>
                <w:sz w:val="24"/>
                <w:szCs w:val="24"/>
              </w:rPr>
              <w:t xml:space="preserve"> рішення</w:t>
            </w:r>
            <w:r w:rsidRPr="007B7797">
              <w:rPr>
                <w:sz w:val="24"/>
                <w:szCs w:val="24"/>
              </w:rPr>
              <w:t xml:space="preserve"> </w:t>
            </w:r>
            <w:r w:rsidRPr="007B7797">
              <w:rPr>
                <w:color w:val="000000"/>
                <w:sz w:val="24"/>
                <w:szCs w:val="24"/>
              </w:rPr>
              <w:t>розро</w:t>
            </w:r>
            <w:r w:rsidRPr="007B7797">
              <w:rPr>
                <w:sz w:val="24"/>
                <w:szCs w:val="24"/>
              </w:rPr>
              <w:t xml:space="preserve">бити курс </w:t>
            </w:r>
            <w:r w:rsidRPr="007B7797">
              <w:rPr>
                <w:color w:val="000000"/>
                <w:sz w:val="24"/>
                <w:szCs w:val="24"/>
              </w:rPr>
              <w:t xml:space="preserve">«Універсальні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Soft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Skills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» </w:t>
            </w:r>
            <w:r w:rsidRPr="007B7797">
              <w:rPr>
                <w:sz w:val="24"/>
                <w:szCs w:val="24"/>
              </w:rPr>
              <w:t>як дисципліну вільного вибору студентів</w:t>
            </w:r>
            <w:r w:rsidRPr="007B779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74A64" w:rsidRPr="007B7797">
        <w:trPr>
          <w:trHeight w:val="28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Лідія ОЛІЙНИК, кандидатка філологічних наук,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доцентка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кафедри теорії, практики та перекладу німецької мови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Запропонувала введення німецької мови як дисципліни вільного вибору студентів з 2 курсу.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Зауваження враховано.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Ухвалено</w:t>
            </w:r>
            <w:r w:rsidRPr="007B7797">
              <w:rPr>
                <w:color w:val="000000"/>
                <w:sz w:val="24"/>
                <w:szCs w:val="24"/>
              </w:rPr>
              <w:t xml:space="preserve"> рішення розробити курс «Німецька мова» для другого курсу як дисципліну вільного вибору студентів. </w:t>
            </w:r>
          </w:p>
        </w:tc>
      </w:tr>
      <w:tr w:rsidR="00274A64" w:rsidRPr="007B7797">
        <w:trPr>
          <w:trHeight w:val="15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ED" w:rsidRPr="007F20ED" w:rsidRDefault="007F20ED" w:rsidP="007F2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F20ED">
              <w:rPr>
                <w:color w:val="000000"/>
                <w:sz w:val="24"/>
                <w:szCs w:val="24"/>
              </w:rPr>
              <w:t>Лариса</w:t>
            </w:r>
          </w:p>
          <w:p w:rsidR="007F20ED" w:rsidRPr="007F20ED" w:rsidRDefault="007F20ED" w:rsidP="007F2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F20ED">
              <w:rPr>
                <w:color w:val="000000"/>
                <w:sz w:val="24"/>
                <w:szCs w:val="24"/>
              </w:rPr>
              <w:t>КОЛОДІНА,</w:t>
            </w:r>
          </w:p>
          <w:p w:rsidR="007F20ED" w:rsidRPr="007F20ED" w:rsidRDefault="007F20ED" w:rsidP="007F2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F20ED">
              <w:rPr>
                <w:color w:val="000000"/>
                <w:sz w:val="24"/>
                <w:szCs w:val="24"/>
              </w:rPr>
              <w:t xml:space="preserve">кандидатка філологічних наук, </w:t>
            </w:r>
            <w:proofErr w:type="spellStart"/>
            <w:r w:rsidRPr="007F20ED">
              <w:rPr>
                <w:color w:val="000000"/>
                <w:sz w:val="24"/>
                <w:szCs w:val="24"/>
              </w:rPr>
              <w:t>доцентка</w:t>
            </w:r>
            <w:proofErr w:type="spellEnd"/>
          </w:p>
          <w:p w:rsidR="00274A64" w:rsidRPr="007B7797" w:rsidRDefault="007F20ED" w:rsidP="007F2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proofErr w:type="spellStart"/>
            <w:r w:rsidRPr="007F20ED">
              <w:rPr>
                <w:color w:val="000000"/>
                <w:sz w:val="24"/>
                <w:szCs w:val="24"/>
              </w:rPr>
              <w:t>доцентка</w:t>
            </w:r>
            <w:proofErr w:type="spellEnd"/>
            <w:r w:rsidRPr="007F20ED">
              <w:rPr>
                <w:color w:val="000000"/>
                <w:sz w:val="24"/>
                <w:szCs w:val="24"/>
              </w:rPr>
              <w:t xml:space="preserve"> кафедри іноземної філології і </w:t>
            </w:r>
            <w:r w:rsidRPr="007F20ED">
              <w:rPr>
                <w:color w:val="000000"/>
                <w:sz w:val="24"/>
                <w:szCs w:val="24"/>
              </w:rPr>
              <w:lastRenderedPageBreak/>
              <w:t>перекладу НУБіП України</w:t>
            </w:r>
            <w:bookmarkStart w:id="0" w:name="_GoBack"/>
            <w:bookmarkEnd w:id="0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lastRenderedPageBreak/>
              <w:t>Запропонувала запрошувати</w:t>
            </w:r>
          </w:p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викладачів з інших ЗВО (не</w:t>
            </w:r>
          </w:p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тільки українських) для гостьових лекцій.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Розглянули питання про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надання можливості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залучення до освітнього процесу науковців українських та зарубіжних ЗВО, а також практиків за програмою «Гостьовий професор»</w:t>
            </w:r>
          </w:p>
        </w:tc>
      </w:tr>
      <w:tr w:rsidR="00274A64" w:rsidRPr="007B7797">
        <w:trPr>
          <w:trHeight w:val="28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Тетяна КАІПЕЦЬКА,  директорка компанії «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Crew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Business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Events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Запропонувала сприяти</w:t>
            </w:r>
          </w:p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внутрішній академічній</w:t>
            </w:r>
          </w:p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мобільності.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 метою регламентації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академічної мобільності в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Університеті розроблено та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затверджено «Положення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про академічну мобільність»,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яке встановлює загальний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порядок організації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академічної мобільності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студентів Університету на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території України та за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кордоном.</w:t>
            </w:r>
          </w:p>
        </w:tc>
      </w:tr>
      <w:tr w:rsidR="00274A64">
        <w:trPr>
          <w:trHeight w:val="28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Людмила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ВАСИЛЬЧУК, 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кандидатка філологічних наук,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доцентка</w:t>
            </w:r>
            <w:proofErr w:type="spellEnd"/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завідувачка кафедри іноземних мов Київського національного лінгвістичного університету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Запропонувала, зважаючи на</w:t>
            </w:r>
          </w:p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складну військову ситуацію та велику ймовірність дистанційного навчання студентів у 1 семестрі 2022-2023</w:t>
            </w:r>
          </w:p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навчального року, перевірити ефективність платформи</w:t>
            </w:r>
          </w:p>
          <w:p w:rsidR="00274A64" w:rsidRPr="007B7797" w:rsidRDefault="0092787E">
            <w:pPr>
              <w:ind w:left="144"/>
              <w:rPr>
                <w:sz w:val="24"/>
                <w:szCs w:val="24"/>
              </w:rPr>
            </w:pPr>
            <w:r w:rsidRPr="007B7797">
              <w:rPr>
                <w:sz w:val="24"/>
                <w:szCs w:val="24"/>
              </w:rPr>
              <w:t>онлайнового навчання.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Викладачі максимально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забезпечили студентів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навчально-методичними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розробками з дисциплін у</w:t>
            </w:r>
          </w:p>
          <w:p w:rsidR="00274A64" w:rsidRPr="007B7797" w:rsidRDefault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>модульному середовищі</w:t>
            </w:r>
          </w:p>
          <w:p w:rsidR="00274A64" w:rsidRDefault="0092787E" w:rsidP="0092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1" w:right="98"/>
              <w:jc w:val="both"/>
              <w:rPr>
                <w:color w:val="000000"/>
                <w:sz w:val="24"/>
                <w:szCs w:val="24"/>
              </w:rPr>
            </w:pPr>
            <w:r w:rsidRPr="007B7797">
              <w:rPr>
                <w:color w:val="000000"/>
                <w:sz w:val="24"/>
                <w:szCs w:val="24"/>
              </w:rPr>
              <w:t xml:space="preserve">освітнього процесу КНУТД. Ухвалено рішення впровадити в освітній процес дисципліни «Практика англійської мови»  комбінованого використання друкованих навчальних ресурсів та сучасних інтерактивних платформ –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Pearson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Portal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Pearson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Practice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797">
              <w:rPr>
                <w:color w:val="000000"/>
                <w:sz w:val="24"/>
                <w:szCs w:val="24"/>
              </w:rPr>
              <w:t>App</w:t>
            </w:r>
            <w:proofErr w:type="spellEnd"/>
            <w:r w:rsidRPr="007B7797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74A64" w:rsidRDefault="00274A64">
      <w:pPr>
        <w:spacing w:line="261" w:lineRule="auto"/>
      </w:pPr>
      <w:bookmarkStart w:id="1" w:name="_gjdgxs" w:colFirst="0" w:colLast="0"/>
      <w:bookmarkEnd w:id="1"/>
    </w:p>
    <w:sectPr w:rsidR="00274A64">
      <w:pgSz w:w="11906" w:h="16838"/>
      <w:pgMar w:top="1040" w:right="1020" w:bottom="28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64"/>
    <w:rsid w:val="00274A64"/>
    <w:rsid w:val="007B7797"/>
    <w:rsid w:val="007F20ED"/>
    <w:rsid w:val="009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7F311-C792-4B73-93E4-B4922027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character" w:styleId="a6">
    <w:name w:val="Emphasis"/>
    <w:basedOn w:val="a0"/>
    <w:uiPriority w:val="20"/>
    <w:qFormat/>
    <w:rsid w:val="00927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Bondarchuk</dc:creator>
  <cp:lastModifiedBy>Bondarchuk</cp:lastModifiedBy>
  <cp:revision>3</cp:revision>
  <dcterms:created xsi:type="dcterms:W3CDTF">2022-06-03T11:39:00Z</dcterms:created>
  <dcterms:modified xsi:type="dcterms:W3CDTF">2022-06-03T13:40:00Z</dcterms:modified>
</cp:coreProperties>
</file>