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082B42" w14:textId="77777777" w:rsidR="00CA750B" w:rsidRDefault="005664F1" w:rsidP="00105D35">
      <w:pPr>
        <w:spacing w:after="5" w:line="358" w:lineRule="auto"/>
        <w:ind w:left="1" w:right="866" w:firstLine="708"/>
        <w:jc w:val="center"/>
      </w:pPr>
      <w:r>
        <w:rPr>
          <w:b/>
        </w:rPr>
        <w:t xml:space="preserve">Аналітичний звіт за результатами опитування </w:t>
      </w:r>
      <w:r w:rsidRPr="00105D35">
        <w:rPr>
          <w:b/>
        </w:rPr>
        <w:t>за</w:t>
      </w:r>
      <w:r w:rsidR="00105D35" w:rsidRPr="00105D35">
        <w:rPr>
          <w:b/>
        </w:rPr>
        <w:t>цікавлени</w:t>
      </w:r>
      <w:r w:rsidRPr="00105D35">
        <w:rPr>
          <w:b/>
        </w:rPr>
        <w:t>х сторін з метою моніторингу, періодичного перегляду та модернізації</w:t>
      </w:r>
    </w:p>
    <w:p w14:paraId="5270363A" w14:textId="7BEBFD3D" w:rsidR="00CA750B" w:rsidRDefault="005664F1">
      <w:pPr>
        <w:spacing w:after="126" w:line="259" w:lineRule="auto"/>
        <w:ind w:left="10" w:right="813" w:hanging="10"/>
        <w:jc w:val="center"/>
      </w:pPr>
      <w:r>
        <w:rPr>
          <w:b/>
        </w:rPr>
        <w:t>О</w:t>
      </w:r>
      <w:r w:rsidR="00017F4C">
        <w:rPr>
          <w:b/>
        </w:rPr>
        <w:t>П</w:t>
      </w:r>
      <w:r>
        <w:rPr>
          <w:b/>
        </w:rPr>
        <w:t>П «</w:t>
      </w:r>
      <w:r w:rsidR="00A82246" w:rsidRPr="00A82246">
        <w:rPr>
          <w:b/>
        </w:rPr>
        <w:t>Хімічні технології виробництва лікарських засобів і медичних виробів</w:t>
      </w:r>
      <w:r>
        <w:rPr>
          <w:b/>
        </w:rPr>
        <w:t xml:space="preserve">» та інших процедур її якості у 2023/ 2024 </w:t>
      </w:r>
      <w:proofErr w:type="spellStart"/>
      <w:r>
        <w:rPr>
          <w:b/>
        </w:rPr>
        <w:t>н.р</w:t>
      </w:r>
      <w:proofErr w:type="spellEnd"/>
      <w:r>
        <w:rPr>
          <w:b/>
        </w:rPr>
        <w:t xml:space="preserve">. </w:t>
      </w:r>
    </w:p>
    <w:p w14:paraId="649FFB41" w14:textId="1ADB92B9" w:rsidR="00CA750B" w:rsidRDefault="005664F1" w:rsidP="00105D35">
      <w:pPr>
        <w:ind w:left="-13" w:right="848"/>
      </w:pPr>
      <w:r>
        <w:t>Інтереси здобувачів вищої освіти, які навчаються за освітньо-</w:t>
      </w:r>
      <w:r w:rsidR="00017F4C">
        <w:t>професійно</w:t>
      </w:r>
      <w:r>
        <w:t>ю програмою «</w:t>
      </w:r>
      <w:r w:rsidR="00A82246" w:rsidRPr="00A82246">
        <w:t>Хімічні технології виробництва лікарських засобів і медичних виробів</w:t>
      </w:r>
      <w:r>
        <w:t>», реалізуються через наукове товариство студентів</w:t>
      </w:r>
      <w:r w:rsidR="00105D35">
        <w:t xml:space="preserve"> </w:t>
      </w:r>
      <w:r w:rsidR="00105D35" w:rsidRPr="00105D35">
        <w:rPr>
          <w:szCs w:val="28"/>
        </w:rPr>
        <w:t>та аспірантів</w:t>
      </w:r>
      <w:r>
        <w:t>,</w:t>
      </w:r>
      <w:r w:rsidR="00105D35">
        <w:t xml:space="preserve"> </w:t>
      </w:r>
      <w:r>
        <w:t>через безпосередню участь представників здобувачів вищої освіти у робочій групі з розробки, моніторингу та модернізації змісту та наповнення освітньо-</w:t>
      </w:r>
      <w:r w:rsidR="00017F4C">
        <w:t>професійн</w:t>
      </w:r>
      <w:r>
        <w:t>их програм, через активне залучення здобувачів вищої освіти до реалізації наукових досліджень, заходів академічної мобільності, професійної діяльності тощо</w:t>
      </w:r>
      <w:r w:rsidR="00017F4C">
        <w:t xml:space="preserve"> </w:t>
      </w:r>
      <w:hyperlink r:id="rId6" w:history="1">
        <w:r w:rsidR="00017F4C" w:rsidRPr="005412F3">
          <w:rPr>
            <w:rStyle w:val="a3"/>
          </w:rPr>
          <w:t>(</w:t>
        </w:r>
      </w:hyperlink>
      <w:hyperlink r:id="rId7" w:history="1">
        <w:r w:rsidR="00017F4C" w:rsidRPr="005412F3">
          <w:rPr>
            <w:rStyle w:val="a3"/>
          </w:rPr>
          <w:t>https://knutd.edu.ua/files/dostupdopi/Polozhennya/polozh_ntca_knutd_2023.pdf</w:t>
        </w:r>
      </w:hyperlink>
      <w:r w:rsidR="00017F4C">
        <w:t xml:space="preserve"> </w:t>
      </w:r>
      <w:hyperlink r:id="rId8">
        <w:r w:rsidR="00017F4C">
          <w:rPr>
            <w:sz w:val="22"/>
          </w:rPr>
          <w:t>)</w:t>
        </w:r>
      </w:hyperlink>
      <w:r>
        <w:t xml:space="preserve">. </w:t>
      </w:r>
    </w:p>
    <w:p w14:paraId="6876E94B" w14:textId="5624228F" w:rsidR="00AD57E7" w:rsidRDefault="005664F1">
      <w:pPr>
        <w:ind w:left="-13" w:right="848"/>
      </w:pPr>
      <w:r>
        <w:t xml:space="preserve">У відповідності до Положення про систему забезпечення якості освітньої діяльності та якості вищої освіти (система внутрішнього забезпечення якості) в Київському національному університеті технологій та дизайну </w:t>
      </w:r>
      <w:hyperlink r:id="rId9">
        <w:r>
          <w:rPr>
            <w:color w:val="0000FF"/>
            <w:u w:val="single" w:color="0000FF"/>
          </w:rPr>
          <w:t>https://drive.google.com/file/d/1QOPMeKVnMsMoe1Qn0QlfQI</w:t>
        </w:r>
      </w:hyperlink>
      <w:hyperlink r:id="rId10">
        <w:r>
          <w:rPr>
            <w:color w:val="0000FF"/>
            <w:u w:val="single" w:color="0000FF"/>
          </w:rPr>
          <w:t>6j7QwHOP8/view</w:t>
        </w:r>
      </w:hyperlink>
      <w:hyperlink r:id="rId11">
        <w:r>
          <w:t xml:space="preserve"> </w:t>
        </w:r>
      </w:hyperlink>
      <w:r>
        <w:t xml:space="preserve"> та Положення про моніторинг та періодичний перегляд освітніх програм в Київському національному університеті технологій та дизайну </w:t>
      </w:r>
      <w:hyperlink r:id="rId12">
        <w:r>
          <w:rPr>
            <w:color w:val="0000FF"/>
            <w:u w:val="single" w:color="0000FF"/>
          </w:rPr>
          <w:t>https://drive.google.com/file/d/1KgnI4nDbG0y70ffACQEXe6GME</w:t>
        </w:r>
      </w:hyperlink>
      <w:hyperlink r:id="rId13">
        <w:r>
          <w:rPr>
            <w:color w:val="0000FF"/>
            <w:u w:val="single" w:color="0000FF"/>
          </w:rPr>
          <w:t>KwEXm0/view</w:t>
        </w:r>
      </w:hyperlink>
      <w:hyperlink r:id="rId14">
        <w:r>
          <w:t xml:space="preserve"> </w:t>
        </w:r>
      </w:hyperlink>
      <w:r>
        <w:t xml:space="preserve"> в КНУТД щорічно проводиться </w:t>
      </w:r>
      <w:r w:rsidRPr="00105D35">
        <w:t>опитування за</w:t>
      </w:r>
      <w:r w:rsidR="00105D35" w:rsidRPr="00105D35">
        <w:t>цікавлених</w:t>
      </w:r>
      <w:r>
        <w:t xml:space="preserve"> сторін (здобувачів вищої освіти та випускників О</w:t>
      </w:r>
      <w:r w:rsidR="00017F4C">
        <w:t>П</w:t>
      </w:r>
      <w:r>
        <w:t xml:space="preserve">П, роботодавців ті інших </w:t>
      </w:r>
      <w:proofErr w:type="spellStart"/>
      <w:r>
        <w:t>стейкхолдерів</w:t>
      </w:r>
      <w:proofErr w:type="spellEnd"/>
      <w:r>
        <w:t>,</w:t>
      </w:r>
      <w:r w:rsidR="00AD57E7" w:rsidRPr="00AD57E7">
        <w:t xml:space="preserve"> </w:t>
      </w:r>
      <w:hyperlink r:id="rId15" w:history="1">
        <w:r w:rsidR="00AD57E7" w:rsidRPr="003E2273">
          <w:rPr>
            <w:rStyle w:val="a3"/>
          </w:rPr>
          <w:t>https://drive.google.com/file/d/1tfMWAJR3QU_lqpeRPIW26MpQ0Y6efoBB/view</w:t>
        </w:r>
      </w:hyperlink>
    </w:p>
    <w:p w14:paraId="34E0DCAE" w14:textId="25112BFC" w:rsidR="00CA750B" w:rsidRPr="00105D35" w:rsidRDefault="005664F1" w:rsidP="00AD57E7">
      <w:pPr>
        <w:ind w:left="0" w:right="848" w:firstLine="0"/>
      </w:pPr>
      <w:r>
        <w:t>з метою моніторингу актуальності освітньо</w:t>
      </w:r>
      <w:r w:rsidR="00105D35">
        <w:t>-</w:t>
      </w:r>
      <w:r w:rsidR="00017F4C">
        <w:t>професійн</w:t>
      </w:r>
      <w:r>
        <w:t>ої програми «</w:t>
      </w:r>
      <w:r w:rsidR="00A82246" w:rsidRPr="00A82246">
        <w:t>Хімічні технології виробництва лікарських засобів і медичних виробів</w:t>
      </w:r>
      <w:r>
        <w:t>»</w:t>
      </w:r>
      <w:r w:rsidR="00105D35">
        <w:t>.</w:t>
      </w:r>
    </w:p>
    <w:p w14:paraId="317ED169" w14:textId="507DA808" w:rsidR="00CA750B" w:rsidRDefault="005664F1">
      <w:pPr>
        <w:ind w:left="-13" w:right="848"/>
      </w:pPr>
      <w:r>
        <w:lastRenderedPageBreak/>
        <w:t xml:space="preserve">У </w:t>
      </w:r>
      <w:r w:rsidR="00105D35">
        <w:t>грудні</w:t>
      </w:r>
      <w:r>
        <w:t xml:space="preserve"> 202</w:t>
      </w:r>
      <w:r w:rsidR="00105D35">
        <w:t>3</w:t>
      </w:r>
      <w:r>
        <w:t xml:space="preserve"> року анкетування учасників освітнього процесу за освітньо-</w:t>
      </w:r>
      <w:r w:rsidR="00A700FE">
        <w:t>професійною</w:t>
      </w:r>
      <w:r>
        <w:t xml:space="preserve"> програмою «</w:t>
      </w:r>
      <w:r w:rsidR="00A82246" w:rsidRPr="00A82246">
        <w:t>Хімічні технології виробництва лікарських засобів і медичних виробів</w:t>
      </w:r>
      <w:r>
        <w:t xml:space="preserve">» проведено за такими категоріями: </w:t>
      </w:r>
    </w:p>
    <w:p w14:paraId="69346695" w14:textId="6A541847" w:rsidR="00CA750B" w:rsidRDefault="00105D35" w:rsidP="00105D35">
      <w:pPr>
        <w:spacing w:after="0" w:line="358" w:lineRule="auto"/>
        <w:ind w:left="0" w:right="848" w:firstLine="709"/>
      </w:pPr>
      <w:r>
        <w:t xml:space="preserve">1. Академічна свобода та </w:t>
      </w:r>
      <w:proofErr w:type="spellStart"/>
      <w:r>
        <w:t>студентоцентрований</w:t>
      </w:r>
      <w:proofErr w:type="spellEnd"/>
      <w:r>
        <w:t xml:space="preserve"> підхід (анкетування здобувачів вищої освіти)</w:t>
      </w:r>
      <w:r w:rsidR="00271A31">
        <w:t xml:space="preserve"> </w:t>
      </w:r>
      <w:hyperlink r:id="rId16" w:history="1">
        <w:r w:rsidR="00A4153A" w:rsidRPr="007D7A28">
          <w:rPr>
            <w:rStyle w:val="a3"/>
          </w:rPr>
          <w:t>https://docs.google.com/forms/d/1o89dwD4HnmlKphiCE4zJLJmhmgrnPNrBMNprmwqg5EY/edit#responses</w:t>
        </w:r>
      </w:hyperlink>
      <w:r w:rsidR="00A4153A">
        <w:t xml:space="preserve"> </w:t>
      </w:r>
      <w:r w:rsidR="006F0B86">
        <w:t>.</w:t>
      </w:r>
    </w:p>
    <w:p w14:paraId="1A50603C" w14:textId="77777777" w:rsidR="00CA750B" w:rsidRDefault="00105D35" w:rsidP="00105D35">
      <w:pPr>
        <w:spacing w:after="0" w:line="358" w:lineRule="auto"/>
        <w:ind w:left="0" w:right="848" w:firstLine="709"/>
      </w:pPr>
      <w:r>
        <w:t xml:space="preserve">2. Академічна доброчесність та вивчення інформованості щодо вирішення конфліктних ситуацій (анкетування здобувачів вищої освіти). </w:t>
      </w:r>
    </w:p>
    <w:p w14:paraId="6B47E6CD" w14:textId="569D4120" w:rsidR="00E67B77" w:rsidRDefault="00A4153A" w:rsidP="00105D35">
      <w:pPr>
        <w:spacing w:after="0" w:line="358" w:lineRule="auto"/>
        <w:ind w:left="0" w:right="848" w:firstLine="709"/>
      </w:pPr>
      <w:hyperlink r:id="rId17" w:history="1">
        <w:r w:rsidRPr="007D7A28">
          <w:rPr>
            <w:rStyle w:val="a3"/>
          </w:rPr>
          <w:t>https://docs.google.com/forms/d/1aroklOUUfUCHjq98i6NRCKRdiP3Eo-VvVDNmAr8do6c/edit</w:t>
        </w:r>
      </w:hyperlink>
      <w:r>
        <w:t xml:space="preserve"> </w:t>
      </w:r>
      <w:r w:rsidR="00105D35">
        <w:t xml:space="preserve">. </w:t>
      </w:r>
    </w:p>
    <w:p w14:paraId="4E41EDAC" w14:textId="11648A88" w:rsidR="00CA750B" w:rsidRDefault="00E67B77" w:rsidP="006F0B86">
      <w:pPr>
        <w:spacing w:after="0" w:line="358" w:lineRule="auto"/>
        <w:ind w:left="0" w:right="848" w:firstLine="709"/>
        <w:jc w:val="left"/>
      </w:pPr>
      <w:r>
        <w:t xml:space="preserve">3. </w:t>
      </w:r>
      <w:r w:rsidR="00105D35">
        <w:t xml:space="preserve">Практико-орієнтованість освітньої програми (анкетування здобувачів вищої освіти </w:t>
      </w:r>
      <w:hyperlink r:id="rId18" w:history="1">
        <w:r w:rsidR="00A4153A" w:rsidRPr="007D7A28">
          <w:rPr>
            <w:rStyle w:val="a3"/>
          </w:rPr>
          <w:t>https://docs.google.com/forms/d/1yocqxNUuFJ_wfZsDuZmMNSmRKW0c9_FuaifgI7aKe9M/edit</w:t>
        </w:r>
      </w:hyperlink>
      <w:r w:rsidR="00A4153A">
        <w:t xml:space="preserve"> </w:t>
      </w:r>
      <w:r>
        <w:t>.</w:t>
      </w:r>
    </w:p>
    <w:p w14:paraId="57F97447" w14:textId="77777777" w:rsidR="00E67B77" w:rsidRDefault="00105D35" w:rsidP="00105D35">
      <w:pPr>
        <w:spacing w:after="0" w:line="357" w:lineRule="auto"/>
        <w:ind w:left="0" w:right="848" w:firstLine="709"/>
      </w:pPr>
      <w:r>
        <w:t xml:space="preserve">4. Дисципліни очима студентів (анкетування здобувачів вищої освіти). </w:t>
      </w:r>
    </w:p>
    <w:p w14:paraId="2DD5472A" w14:textId="77777777" w:rsidR="00FD03C0" w:rsidRDefault="00E67B77" w:rsidP="00105D35">
      <w:pPr>
        <w:spacing w:after="0" w:line="357" w:lineRule="auto"/>
        <w:ind w:left="0" w:right="848" w:firstLine="709"/>
      </w:pPr>
      <w:r>
        <w:t xml:space="preserve">1 курс: </w:t>
      </w:r>
    </w:p>
    <w:p w14:paraId="5247C995" w14:textId="06EEBC90" w:rsidR="00CA750B" w:rsidRDefault="00FD03C0" w:rsidP="00A4153A">
      <w:pPr>
        <w:spacing w:after="0" w:line="357" w:lineRule="auto"/>
        <w:ind w:left="0" w:right="848" w:firstLine="0"/>
        <w:jc w:val="left"/>
      </w:pPr>
      <w:r>
        <w:t xml:space="preserve">1 семестр: </w:t>
      </w:r>
      <w:hyperlink r:id="rId19" w:history="1">
        <w:r w:rsidR="00A4153A" w:rsidRPr="007D7A28">
          <w:rPr>
            <w:rStyle w:val="a3"/>
          </w:rPr>
          <w:t>https://docs.google.com/forms/u/1/d/1gkitHXKDSF5wdeSHxh6G1OM9vwHfRnXu83pGh03iWuk/edit?usp=drive_web&amp;ouid=106916069846824929940</w:t>
        </w:r>
      </w:hyperlink>
      <w:r w:rsidR="00A4153A">
        <w:t xml:space="preserve"> </w:t>
      </w:r>
    </w:p>
    <w:p w14:paraId="32A5094A" w14:textId="4C228E1A" w:rsidR="00FD03C0" w:rsidRDefault="00FD03C0" w:rsidP="00A4153A">
      <w:pPr>
        <w:spacing w:after="0" w:line="357" w:lineRule="auto"/>
        <w:ind w:left="0" w:right="848" w:firstLine="0"/>
        <w:jc w:val="left"/>
      </w:pPr>
      <w:r>
        <w:t xml:space="preserve">2 семестр: </w:t>
      </w:r>
      <w:hyperlink r:id="rId20" w:history="1">
        <w:r w:rsidR="00A4153A" w:rsidRPr="007D7A28">
          <w:rPr>
            <w:rStyle w:val="a3"/>
          </w:rPr>
          <w:t>https://docs.google.com/forms/d/1Wosc4ib2_C4crNWwO5zWDjoXn-s9zEDXMkGszyOtujI/edit</w:t>
        </w:r>
      </w:hyperlink>
      <w:r w:rsidR="00A4153A">
        <w:t xml:space="preserve"> </w:t>
      </w:r>
    </w:p>
    <w:p w14:paraId="32BAE958" w14:textId="7BCEB748" w:rsidR="00A4153A" w:rsidRDefault="00A4153A" w:rsidP="00A4153A">
      <w:pPr>
        <w:spacing w:after="0" w:line="357" w:lineRule="auto"/>
        <w:ind w:left="0" w:right="848" w:firstLine="709"/>
      </w:pPr>
      <w:r>
        <w:t>2</w:t>
      </w:r>
      <w:r>
        <w:t xml:space="preserve"> курс: </w:t>
      </w:r>
    </w:p>
    <w:p w14:paraId="7683F756" w14:textId="63E99313" w:rsidR="00A4153A" w:rsidRDefault="00A4153A" w:rsidP="00A4153A">
      <w:pPr>
        <w:spacing w:after="0" w:line="357" w:lineRule="auto"/>
        <w:ind w:left="0" w:right="848" w:firstLine="0"/>
      </w:pPr>
      <w:r>
        <w:t>1 семестр:</w:t>
      </w:r>
      <w:r>
        <w:t xml:space="preserve"> </w:t>
      </w:r>
      <w:hyperlink r:id="rId21" w:history="1">
        <w:r w:rsidRPr="007D7A28">
          <w:rPr>
            <w:rStyle w:val="a3"/>
          </w:rPr>
          <w:t>https://docs.google.com/forms/d/1WGrU-whGZnY7Ti-G4RDTeTqIbQnFxDI574WKus2rUL0/edit</w:t>
        </w:r>
      </w:hyperlink>
      <w:r>
        <w:t xml:space="preserve"> </w:t>
      </w:r>
    </w:p>
    <w:p w14:paraId="270D3AC3" w14:textId="6AB01180" w:rsidR="00105D35" w:rsidRDefault="00105D35" w:rsidP="00A4153A">
      <w:pPr>
        <w:ind w:left="0" w:right="848" w:firstLine="709"/>
      </w:pPr>
      <w:r>
        <w:t xml:space="preserve">5. Опитування </w:t>
      </w:r>
      <w:proofErr w:type="spellStart"/>
      <w:r>
        <w:t>стейкхолдерів</w:t>
      </w:r>
      <w:proofErr w:type="spellEnd"/>
      <w:r>
        <w:t xml:space="preserve">, щодо поліпшення якості освітніх програм (анкетування </w:t>
      </w:r>
      <w:proofErr w:type="spellStart"/>
      <w:r>
        <w:t>стейкхолдерів</w:t>
      </w:r>
      <w:proofErr w:type="spellEnd"/>
      <w:r>
        <w:t>)</w:t>
      </w:r>
      <w:r w:rsidR="004659A1" w:rsidRPr="004659A1">
        <w:t xml:space="preserve"> </w:t>
      </w:r>
      <w:hyperlink r:id="rId22" w:history="1">
        <w:r w:rsidR="00A4153A" w:rsidRPr="007D7A28">
          <w:rPr>
            <w:rStyle w:val="a3"/>
          </w:rPr>
          <w:t>https://docs.google.com/forms/d/1WGrU-whGZnY7Ti-G4RDTeTqIbQnFxDI574WKus2rUL0/edit</w:t>
        </w:r>
      </w:hyperlink>
      <w:r w:rsidR="00A4153A">
        <w:t xml:space="preserve"> </w:t>
      </w:r>
    </w:p>
    <w:p w14:paraId="41941851" w14:textId="77777777" w:rsidR="00CA750B" w:rsidRDefault="005664F1" w:rsidP="00105D35">
      <w:pPr>
        <w:ind w:left="0" w:right="848" w:firstLine="709"/>
      </w:pPr>
      <w:r>
        <w:lastRenderedPageBreak/>
        <w:t xml:space="preserve">Основними принципами анкетування (опитування) здобувачів вищої освіти є </w:t>
      </w:r>
      <w:proofErr w:type="spellStart"/>
      <w:r>
        <w:t>студентоцентрованість</w:t>
      </w:r>
      <w:proofErr w:type="spellEnd"/>
      <w:r>
        <w:t xml:space="preserve"> (усвідомлення того, що думка здобувачів є одним з найвагоміших чинників у формуванні рішень щодо покращення якості освіти та освітнього процесу), анонімність та добровільність. </w:t>
      </w:r>
    </w:p>
    <w:p w14:paraId="6975AE38" w14:textId="77777777" w:rsidR="00CA750B" w:rsidRDefault="005664F1">
      <w:pPr>
        <w:spacing w:after="138" w:line="259" w:lineRule="auto"/>
        <w:ind w:left="709" w:right="0" w:firstLine="0"/>
        <w:jc w:val="left"/>
      </w:pPr>
      <w:r>
        <w:t xml:space="preserve"> </w:t>
      </w:r>
    </w:p>
    <w:p w14:paraId="62A98F88" w14:textId="77777777" w:rsidR="00CA750B" w:rsidRDefault="005664F1">
      <w:pPr>
        <w:spacing w:after="129" w:line="259" w:lineRule="auto"/>
        <w:ind w:left="1635" w:right="0" w:hanging="10"/>
        <w:jc w:val="left"/>
      </w:pPr>
      <w:r>
        <w:rPr>
          <w:b/>
        </w:rPr>
        <w:t xml:space="preserve">1. Академічна свобода та </w:t>
      </w:r>
      <w:proofErr w:type="spellStart"/>
      <w:r>
        <w:rPr>
          <w:b/>
        </w:rPr>
        <w:t>студентоцентрований</w:t>
      </w:r>
      <w:proofErr w:type="spellEnd"/>
      <w:r>
        <w:rPr>
          <w:b/>
        </w:rPr>
        <w:t xml:space="preserve"> підхід </w:t>
      </w:r>
    </w:p>
    <w:p w14:paraId="1DF4318B" w14:textId="77777777" w:rsidR="00CA750B" w:rsidRDefault="005664F1">
      <w:pPr>
        <w:spacing w:after="129" w:line="259" w:lineRule="auto"/>
        <w:ind w:left="2569" w:right="0" w:hanging="10"/>
        <w:jc w:val="left"/>
      </w:pPr>
      <w:r>
        <w:rPr>
          <w:b/>
        </w:rPr>
        <w:t xml:space="preserve">(анкетування здобувачів вищої освіти) </w:t>
      </w:r>
    </w:p>
    <w:p w14:paraId="3C1D72DE" w14:textId="353C5C65" w:rsidR="00CA750B" w:rsidRDefault="005664F1">
      <w:pPr>
        <w:ind w:left="-13" w:right="848"/>
      </w:pPr>
      <w:r>
        <w:t>Моніторинг процесу та результатів вивчення освітніх компонент освітньо-</w:t>
      </w:r>
      <w:r w:rsidR="00C86BE0">
        <w:t>професійно</w:t>
      </w:r>
      <w:r>
        <w:t xml:space="preserve">ї програми складається з серії питань щодо організації освітнього процесу з їх опанування, оцінки викладацької діяльності, умов реалізації освітньої діяльності та питань зацікавленості здобувачів вищої освіти у змісті навчальних дисциплін. Метою моніторингу було вивчення рівня задоволеності здобувачів </w:t>
      </w:r>
      <w:r w:rsidR="00A700FE">
        <w:t>другого</w:t>
      </w:r>
      <w:r>
        <w:t xml:space="preserve"> (</w:t>
      </w:r>
      <w:r w:rsidR="00A700FE">
        <w:t>магістер</w:t>
      </w:r>
      <w:r w:rsidR="00105D35">
        <w:t>ського</w:t>
      </w:r>
      <w:r>
        <w:t xml:space="preserve">) рівня вищої світи, щодо відповідності форм, методів (нових методів) навчання та викладання принципам академічної свободи та </w:t>
      </w:r>
      <w:proofErr w:type="spellStart"/>
      <w:r>
        <w:t>студентоцентрованого</w:t>
      </w:r>
      <w:proofErr w:type="spellEnd"/>
      <w:r>
        <w:t xml:space="preserve"> підходу в навчальному процесі КНУТД, з метою усунення недоліків і надання дієвої допомоги усім учасникам освітнього процесу. </w:t>
      </w:r>
    </w:p>
    <w:p w14:paraId="57AB564A" w14:textId="65CA9B04" w:rsidR="00D834AF" w:rsidRDefault="00A4153A" w:rsidP="00105D35">
      <w:pPr>
        <w:ind w:left="-13" w:right="848"/>
      </w:pPr>
      <w:r>
        <w:t>77,8</w:t>
      </w:r>
      <w:r w:rsidR="005664F1">
        <w:t xml:space="preserve">% респондентів </w:t>
      </w:r>
      <w:proofErr w:type="spellStart"/>
      <w:r w:rsidR="005664F1">
        <w:t>задовільняє</w:t>
      </w:r>
      <w:proofErr w:type="spellEnd"/>
      <w:r w:rsidR="005664F1">
        <w:t xml:space="preserve"> якість освітніх послуг</w:t>
      </w:r>
      <w:r w:rsidR="00D834AF">
        <w:t xml:space="preserve">, які надає Університет, </w:t>
      </w:r>
      <w:r>
        <w:t xml:space="preserve">22,2 </w:t>
      </w:r>
      <w:r w:rsidR="00D834AF">
        <w:t>% відповіли «частково».</w:t>
      </w:r>
      <w:r w:rsidR="005664F1">
        <w:t xml:space="preserve"> (рисунок 1.1). </w:t>
      </w:r>
    </w:p>
    <w:p w14:paraId="174D0F4D" w14:textId="7AD3DC29" w:rsidR="00D834AF" w:rsidRDefault="00A4153A" w:rsidP="00710614">
      <w:pPr>
        <w:ind w:left="-13" w:right="848" w:firstLine="13"/>
      </w:pPr>
      <w:r>
        <w:rPr>
          <w:noProof/>
        </w:rPr>
        <w:drawing>
          <wp:inline distT="0" distB="0" distL="0" distR="0" wp14:anchorId="3E477396" wp14:editId="4E06C4A2">
            <wp:extent cx="6301740" cy="2651760"/>
            <wp:effectExtent l="0" t="0" r="3810" b="0"/>
            <wp:docPr id="346509114" name="Рисунок 1" descr="Диаграмма ответов в Формах. Вопрос: Чи задовольняє Вас якість освітніх послуг, які надає Університет?. Количество ответов: 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иаграмма ответов в Формах. Вопрос: Чи задовольняє Вас якість освітніх послуг, які надає Університет?. Количество ответов: 9 ответов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A3568" w14:textId="78F0A2C4" w:rsidR="00D834AF" w:rsidRPr="00D834AF" w:rsidRDefault="00D834AF" w:rsidP="00D834AF">
      <w:pPr>
        <w:spacing w:after="0" w:line="240" w:lineRule="auto"/>
        <w:ind w:left="0" w:right="0" w:firstLine="0"/>
        <w:jc w:val="center"/>
        <w:rPr>
          <w:szCs w:val="28"/>
        </w:rPr>
      </w:pPr>
      <w:r w:rsidRPr="00D834AF">
        <w:rPr>
          <w:szCs w:val="28"/>
        </w:rPr>
        <w:t>Рисунок1.1.</w:t>
      </w:r>
    </w:p>
    <w:p w14:paraId="71BCF79D" w14:textId="16B9028E" w:rsidR="00D834AF" w:rsidRDefault="00D834AF" w:rsidP="00105D35">
      <w:pPr>
        <w:ind w:left="-13" w:right="848"/>
      </w:pPr>
      <w:r>
        <w:t xml:space="preserve">На запитання, </w:t>
      </w:r>
      <w:r>
        <w:rPr>
          <w:color w:val="202124"/>
        </w:rPr>
        <w:t>чи плануєте Ви в подальшому підвищити рівень своєї освіти</w:t>
      </w:r>
      <w:r>
        <w:t xml:space="preserve">, </w:t>
      </w:r>
      <w:r w:rsidR="00A4153A">
        <w:t>відповіді</w:t>
      </w:r>
      <w:r>
        <w:t xml:space="preserve"> здобувачі вищої освіти </w:t>
      </w:r>
      <w:r w:rsidR="00A4153A">
        <w:t>розподілились порівну на 3 частини</w:t>
      </w:r>
      <w:r>
        <w:t xml:space="preserve"> </w:t>
      </w:r>
      <w:r>
        <w:lastRenderedPageBreak/>
        <w:t>«Так»</w:t>
      </w:r>
      <w:r w:rsidR="00A4153A">
        <w:t>, «Ні» та «</w:t>
      </w:r>
      <w:r w:rsidR="001963EB">
        <w:t>Н</w:t>
      </w:r>
      <w:r w:rsidR="00A4153A">
        <w:t>е визначився» по 33,3%</w:t>
      </w:r>
      <w:r>
        <w:t xml:space="preserve"> (рисунок 1.2)</w:t>
      </w:r>
      <w:r w:rsidRPr="00105D35">
        <w:t>.</w:t>
      </w:r>
      <w:r w:rsidR="005F782F">
        <w:t xml:space="preserve"> Такі результати пов’язані з тим, що в опитуванні брали участь здобувачі освіти другого рівня.</w:t>
      </w:r>
      <w:r w:rsidRPr="00105D35">
        <w:t xml:space="preserve"> </w:t>
      </w:r>
    </w:p>
    <w:p w14:paraId="50CC9287" w14:textId="3825C735" w:rsidR="00105D35" w:rsidRDefault="00A4153A" w:rsidP="00105D35">
      <w:pPr>
        <w:ind w:left="-13" w:right="848" w:firstLine="13"/>
      </w:pPr>
      <w:r>
        <w:rPr>
          <w:noProof/>
        </w:rPr>
        <w:drawing>
          <wp:inline distT="0" distB="0" distL="0" distR="0" wp14:anchorId="0185D5C3" wp14:editId="3A43970E">
            <wp:extent cx="6301740" cy="2651760"/>
            <wp:effectExtent l="0" t="0" r="3810" b="0"/>
            <wp:docPr id="1170438885" name="Рисунок 2" descr="Диаграмма ответов в Формах. Вопрос: Чи плануєте Ви в подальшому підвищити рівень своєї освіти?&#10;. Количество ответов: 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Диаграмма ответов в Формах. Вопрос: Чи плануєте Ви в подальшому підвищити рівень своєї освіти?&#10;. Количество ответов: 9 ответов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2C5AC" w14:textId="79AF1635" w:rsidR="00D834AF" w:rsidRPr="00D834AF" w:rsidRDefault="00D834AF" w:rsidP="00D834AF">
      <w:pPr>
        <w:ind w:left="-13" w:right="848"/>
        <w:jc w:val="center"/>
        <w:rPr>
          <w:szCs w:val="28"/>
        </w:rPr>
      </w:pPr>
      <w:r w:rsidRPr="00D834AF">
        <w:rPr>
          <w:szCs w:val="28"/>
        </w:rPr>
        <w:t>Рисунок 1.2.</w:t>
      </w:r>
    </w:p>
    <w:p w14:paraId="02526D1A" w14:textId="20324021" w:rsidR="00735F84" w:rsidRDefault="00F431DC" w:rsidP="00735F84">
      <w:pPr>
        <w:ind w:left="-13" w:right="848"/>
      </w:pPr>
      <w:r>
        <w:t>На питання</w:t>
      </w:r>
      <w:r w:rsidR="00735F84" w:rsidRPr="00105D35">
        <w:t xml:space="preserve"> здобувачів вищої освіти </w:t>
      </w:r>
      <w:r>
        <w:t xml:space="preserve">чи вони </w:t>
      </w:r>
      <w:r w:rsidR="00735F84" w:rsidRPr="00105D35">
        <w:t>працюють</w:t>
      </w:r>
      <w:r>
        <w:t xml:space="preserve"> думки респондентів розділилися наступним чином: не працюють </w:t>
      </w:r>
      <w:r w:rsidR="001963EB">
        <w:t xml:space="preserve">22,2 </w:t>
      </w:r>
      <w:r>
        <w:t xml:space="preserve">%, працюють на повний робочий день </w:t>
      </w:r>
      <w:r w:rsidR="001963EB">
        <w:t xml:space="preserve">66,7 </w:t>
      </w:r>
      <w:r>
        <w:t xml:space="preserve">%, це стосується </w:t>
      </w:r>
      <w:r w:rsidRPr="00105D35">
        <w:t>здобувачів вищої освіти</w:t>
      </w:r>
      <w:r>
        <w:t xml:space="preserve">, які </w:t>
      </w:r>
      <w:r w:rsidR="000B5BE7">
        <w:t xml:space="preserve">працюють за спеціальністю та </w:t>
      </w:r>
      <w:r>
        <w:t>навчаються за індивідуальним графіком</w:t>
      </w:r>
      <w:r w:rsidR="00735F84" w:rsidRPr="00105D35">
        <w:t xml:space="preserve">. </w:t>
      </w:r>
      <w:r w:rsidR="000B5BE7">
        <w:t>Неповний робочий день</w:t>
      </w:r>
      <w:r w:rsidR="001963EB">
        <w:t xml:space="preserve"> </w:t>
      </w:r>
      <w:r w:rsidR="000B5BE7">
        <w:t xml:space="preserve">працюють </w:t>
      </w:r>
      <w:r w:rsidR="001963EB">
        <w:t>11,1</w:t>
      </w:r>
      <w:r w:rsidR="000B5BE7">
        <w:t xml:space="preserve"> % </w:t>
      </w:r>
      <w:r w:rsidR="00735F84" w:rsidRPr="00105D35">
        <w:t>(рисунок</w:t>
      </w:r>
      <w:r w:rsidR="00735F84">
        <w:t xml:space="preserve"> 1.3).</w:t>
      </w:r>
    </w:p>
    <w:p w14:paraId="5C710ABE" w14:textId="32A6FC5F" w:rsidR="00D834AF" w:rsidRDefault="001963EB" w:rsidP="00895D58">
      <w:pPr>
        <w:ind w:left="-13" w:right="848" w:firstLine="13"/>
      </w:pPr>
      <w:r>
        <w:rPr>
          <w:noProof/>
        </w:rPr>
        <w:drawing>
          <wp:inline distT="0" distB="0" distL="0" distR="0" wp14:anchorId="671C3E2C" wp14:editId="42D2F400">
            <wp:extent cx="6301740" cy="2651760"/>
            <wp:effectExtent l="0" t="0" r="3810" b="0"/>
            <wp:docPr id="519679873" name="Рисунок 3" descr="Диаграмма ответов в Формах. Вопрос: Чи працюєте Ви під час навчання?&#10;. Количество ответов: 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Диаграмма ответов в Формах. Вопрос: Чи працюєте Ви під час навчання?&#10;. Количество ответов: 9 ответов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E3234" w14:textId="19BC3977" w:rsidR="00735F84" w:rsidRDefault="00735F84" w:rsidP="00F431DC">
      <w:pPr>
        <w:ind w:left="-13" w:right="848"/>
        <w:jc w:val="center"/>
        <w:rPr>
          <w:szCs w:val="28"/>
        </w:rPr>
      </w:pPr>
      <w:r w:rsidRPr="00735F84">
        <w:rPr>
          <w:szCs w:val="28"/>
        </w:rPr>
        <w:t>Рисунок 1.3.</w:t>
      </w:r>
    </w:p>
    <w:p w14:paraId="03F92BCA" w14:textId="77777777" w:rsidR="000B5BE7" w:rsidRPr="00735F84" w:rsidRDefault="000B5BE7" w:rsidP="00F431DC">
      <w:pPr>
        <w:ind w:left="-13" w:right="848"/>
        <w:jc w:val="center"/>
        <w:rPr>
          <w:szCs w:val="28"/>
        </w:rPr>
      </w:pPr>
    </w:p>
    <w:p w14:paraId="39EBACA0" w14:textId="51B0819E" w:rsidR="00CA750B" w:rsidRDefault="000B5BE7" w:rsidP="00710614">
      <w:pPr>
        <w:spacing w:after="0" w:line="360" w:lineRule="auto"/>
        <w:ind w:left="0" w:right="726" w:firstLine="709"/>
      </w:pPr>
      <w:r>
        <w:lastRenderedPageBreak/>
        <w:t xml:space="preserve">Такий </w:t>
      </w:r>
      <w:r w:rsidR="00895D58">
        <w:t xml:space="preserve">високий </w:t>
      </w:r>
      <w:r>
        <w:t>відсоток задіяних</w:t>
      </w:r>
      <w:r w:rsidR="005664F1">
        <w:t xml:space="preserve"> </w:t>
      </w:r>
      <w:r w:rsidR="00895D58">
        <w:t xml:space="preserve">у роботі здобувачів вищої освіти пов’язаний з тим, що є високий попит на спеціалістів у галузі </w:t>
      </w:r>
      <w:r w:rsidR="00A82246" w:rsidRPr="00A82246">
        <w:t>Хімічні технології виробництва лікарських засобів і медичних виробів</w:t>
      </w:r>
      <w:r w:rsidR="00895D58">
        <w:t>.</w:t>
      </w:r>
    </w:p>
    <w:p w14:paraId="3DF8E30F" w14:textId="784914B9" w:rsidR="00895D58" w:rsidRDefault="005664F1">
      <w:pPr>
        <w:ind w:left="-13" w:right="848"/>
      </w:pPr>
      <w:r>
        <w:t xml:space="preserve">На запитання, чи впровадження та дотримання </w:t>
      </w:r>
      <w:proofErr w:type="spellStart"/>
      <w:r>
        <w:t>студентоцентрованого</w:t>
      </w:r>
      <w:proofErr w:type="spellEnd"/>
      <w:r>
        <w:t xml:space="preserve"> навчання має велике значення для здобувачів вищої освіти,</w:t>
      </w:r>
      <w:r>
        <w:rPr>
          <w:b/>
        </w:rPr>
        <w:t xml:space="preserve"> </w:t>
      </w:r>
      <w:r>
        <w:t xml:space="preserve">переважна кількість респондентів надали позитивну відповідь (загалом </w:t>
      </w:r>
      <w:r w:rsidR="007F5297">
        <w:t>66</w:t>
      </w:r>
      <w:r>
        <w:t>,</w:t>
      </w:r>
      <w:r w:rsidR="007F5297">
        <w:t>7</w:t>
      </w:r>
      <w:r>
        <w:t>%), що представлено на рисун</w:t>
      </w:r>
      <w:r w:rsidR="00105D35">
        <w:t>ку</w:t>
      </w:r>
      <w:r>
        <w:t xml:space="preserve"> 1.4. </w:t>
      </w:r>
    </w:p>
    <w:p w14:paraId="73454D4D" w14:textId="0B9063A3" w:rsidR="00895D58" w:rsidRDefault="007F5297" w:rsidP="00895D58">
      <w:pPr>
        <w:ind w:left="-13" w:right="848" w:firstLine="13"/>
      </w:pPr>
      <w:r>
        <w:rPr>
          <w:noProof/>
        </w:rPr>
        <w:drawing>
          <wp:inline distT="0" distB="0" distL="0" distR="0" wp14:anchorId="7F00C38A" wp14:editId="26CFC39F">
            <wp:extent cx="6300998" cy="2231476"/>
            <wp:effectExtent l="0" t="0" r="5080" b="0"/>
            <wp:docPr id="75664449" name="Рисунок 4" descr="Диаграмма ответов в Формах. Вопрос: Впровадження студентоцентрованого навчання, на Вашу думку, дозволило: . Количество ответов: 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Диаграмма ответов в Формах. Вопрос: Впровадження студентоцентрованого навчання, на Вашу думку, дозволило: . Количество ответов: 9 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4" b="10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223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E1EB0" w14:textId="54D0F9FF" w:rsidR="00895D58" w:rsidRDefault="00895D58" w:rsidP="00895D58">
      <w:pPr>
        <w:ind w:left="-13" w:right="848"/>
        <w:jc w:val="center"/>
      </w:pPr>
      <w:r w:rsidRPr="00895D58">
        <w:t>Рисунок 1.4.</w:t>
      </w:r>
    </w:p>
    <w:p w14:paraId="6B35E6F8" w14:textId="33AEFBF3" w:rsidR="004F6665" w:rsidRDefault="00AD33FA">
      <w:pPr>
        <w:ind w:left="-13" w:right="848"/>
      </w:pPr>
      <w:r>
        <w:t xml:space="preserve">66,7 % </w:t>
      </w:r>
      <w:r w:rsidR="004F6665">
        <w:t>з</w:t>
      </w:r>
      <w:r w:rsidR="005664F1">
        <w:t>добувачі</w:t>
      </w:r>
      <w:r w:rsidR="004F6665">
        <w:t>в</w:t>
      </w:r>
      <w:r w:rsidR="005664F1">
        <w:t xml:space="preserve"> вищої освіти надають перевагу електронн</w:t>
      </w:r>
      <w:r w:rsidR="00105D35">
        <w:t>ій</w:t>
      </w:r>
      <w:r w:rsidR="005664F1">
        <w:t xml:space="preserve"> версі</w:t>
      </w:r>
      <w:r w:rsidR="00105D35">
        <w:t>ї</w:t>
      </w:r>
      <w:r w:rsidR="005664F1">
        <w:t xml:space="preserve"> (електронна бібліотека, дистанційні курси тощо)</w:t>
      </w:r>
      <w:r w:rsidR="004F6665">
        <w:t xml:space="preserve"> формату подання інформації при вивченні навчальних дисциплін</w:t>
      </w:r>
      <w:r w:rsidR="00105D35">
        <w:t>,</w:t>
      </w:r>
      <w:r w:rsidR="005664F1">
        <w:t xml:space="preserve"> </w:t>
      </w:r>
      <w:r w:rsidR="004F6665">
        <w:t xml:space="preserve">що </w:t>
      </w:r>
      <w:r w:rsidR="00105D35">
        <w:t xml:space="preserve">відображено на </w:t>
      </w:r>
      <w:r w:rsidR="005664F1">
        <w:t>рисунк</w:t>
      </w:r>
      <w:r w:rsidR="00105D35">
        <w:t>у</w:t>
      </w:r>
      <w:r w:rsidR="005664F1">
        <w:t xml:space="preserve"> 1.5</w:t>
      </w:r>
      <w:r w:rsidR="00105D35">
        <w:t>.</w:t>
      </w:r>
      <w:r w:rsidR="005664F1">
        <w:t xml:space="preserve"> </w:t>
      </w:r>
      <w:r w:rsidR="004F6665">
        <w:t xml:space="preserve">Разом з цим, </w:t>
      </w:r>
      <w:r w:rsidR="007F5297">
        <w:t>33</w:t>
      </w:r>
      <w:r w:rsidR="004F6665">
        <w:t>,</w:t>
      </w:r>
      <w:r w:rsidR="007F5297">
        <w:t>3</w:t>
      </w:r>
      <w:r w:rsidR="004F6665">
        <w:t xml:space="preserve"> % надали перевагу заняттям з використанням інтерактивних технологій. </w:t>
      </w:r>
    </w:p>
    <w:p w14:paraId="7DDE6DAF" w14:textId="03B2021B" w:rsidR="004F6665" w:rsidRDefault="007F5297" w:rsidP="004F6665">
      <w:pPr>
        <w:ind w:left="-13" w:right="848" w:firstLine="13"/>
      </w:pPr>
      <w:r>
        <w:rPr>
          <w:noProof/>
        </w:rPr>
        <w:drawing>
          <wp:inline distT="0" distB="0" distL="0" distR="0" wp14:anchorId="55BEDFAC" wp14:editId="59C55DF2">
            <wp:extent cx="6301258" cy="2448732"/>
            <wp:effectExtent l="0" t="0" r="4445" b="8890"/>
            <wp:docPr id="114099275" name="Рисунок 5" descr="Диаграмма ответов в Формах. Вопрос: Якому формату подання інформації при вивченні навчальних дисциплін Ви надаєте перевагу?. Количество ответов: 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Диаграмма ответов в Формах. Вопрос: Якому формату подання інформації при вивченні навчальних дисциплін Ви надаєте перевагу?. Количество ответов: 9 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40" b="8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244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24C49" w14:textId="7F852F33" w:rsidR="004F6665" w:rsidRDefault="004F6665" w:rsidP="004F6665">
      <w:pPr>
        <w:ind w:left="-13" w:right="848"/>
        <w:jc w:val="center"/>
      </w:pPr>
      <w:r>
        <w:t>Рисунок 1.5.</w:t>
      </w:r>
    </w:p>
    <w:p w14:paraId="214A4ADF" w14:textId="1C691B67" w:rsidR="00CA750B" w:rsidRDefault="00CF5FF1">
      <w:pPr>
        <w:ind w:left="-13" w:right="848"/>
      </w:pPr>
      <w:r>
        <w:lastRenderedPageBreak/>
        <w:t>По 44,4</w:t>
      </w:r>
      <w:r w:rsidR="00105D35">
        <w:t xml:space="preserve">% </w:t>
      </w:r>
      <w:r w:rsidR="005664F1">
        <w:t>здобувачі</w:t>
      </w:r>
      <w:r w:rsidR="00105D35">
        <w:t>в</w:t>
      </w:r>
      <w:r w:rsidR="005664F1">
        <w:t xml:space="preserve"> вищої освіти </w:t>
      </w:r>
      <w:r w:rsidR="00105D35">
        <w:t xml:space="preserve">постійно </w:t>
      </w:r>
      <w:r>
        <w:t xml:space="preserve">або періодично </w:t>
      </w:r>
      <w:r w:rsidR="00105D35">
        <w:t>користуються</w:t>
      </w:r>
      <w:r w:rsidR="005664F1">
        <w:t xml:space="preserve"> дистанційним</w:t>
      </w:r>
      <w:r w:rsidR="00105D35">
        <w:t>и</w:t>
      </w:r>
      <w:r w:rsidR="005664F1">
        <w:t xml:space="preserve"> курсам при вивченні дисциплін</w:t>
      </w:r>
      <w:r w:rsidR="00105D35">
        <w:t xml:space="preserve">, </w:t>
      </w:r>
      <w:r>
        <w:t>11,2</w:t>
      </w:r>
      <w:r w:rsidR="005664F1">
        <w:t xml:space="preserve"> % </w:t>
      </w:r>
      <w:r w:rsidR="00105D35">
        <w:t xml:space="preserve">- інколи (рисунок 1.6). </w:t>
      </w:r>
    </w:p>
    <w:p w14:paraId="583388F5" w14:textId="2684FF47" w:rsidR="004F6665" w:rsidRDefault="00CF5FF1" w:rsidP="004F6665">
      <w:pPr>
        <w:ind w:left="-13" w:right="848" w:firstLine="13"/>
      </w:pPr>
      <w:r>
        <w:rPr>
          <w:noProof/>
        </w:rPr>
        <w:drawing>
          <wp:inline distT="0" distB="0" distL="0" distR="0" wp14:anchorId="2407A779" wp14:editId="58485158">
            <wp:extent cx="6300433" cy="2123268"/>
            <wp:effectExtent l="0" t="0" r="5715" b="0"/>
            <wp:docPr id="522258602" name="Рисунок 6" descr="Диаграмма ответов в Формах. Вопрос: 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Диаграмма ответов в Формах. Вопрос: . Количество ответов: 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65" b="7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212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DF331" w14:textId="2598B78F" w:rsidR="004F6665" w:rsidRDefault="004F6665" w:rsidP="004F6665">
      <w:pPr>
        <w:ind w:left="-13" w:right="848"/>
        <w:jc w:val="center"/>
      </w:pPr>
      <w:r>
        <w:t>Рисунок 1.6</w:t>
      </w:r>
    </w:p>
    <w:p w14:paraId="26FC6086" w14:textId="14E2DBD4" w:rsidR="00CC32B5" w:rsidRDefault="00105D35">
      <w:pPr>
        <w:ind w:left="-13" w:right="848"/>
      </w:pPr>
      <w:r>
        <w:t>Постійно</w:t>
      </w:r>
      <w:r w:rsidR="005909BD">
        <w:t>, або періодично</w:t>
      </w:r>
      <w:r>
        <w:t xml:space="preserve"> користуються електронною бібліотекою</w:t>
      </w:r>
      <w:r w:rsidR="005909BD">
        <w:t xml:space="preserve"> </w:t>
      </w:r>
      <w:r w:rsidR="00CF5FF1">
        <w:t>22,2</w:t>
      </w:r>
      <w:r>
        <w:t>%</w:t>
      </w:r>
      <w:r w:rsidR="00CF5FF1">
        <w:t xml:space="preserve"> та 44,4 % </w:t>
      </w:r>
      <w:r>
        <w:t>респондентів</w:t>
      </w:r>
      <w:r w:rsidR="00CF5FF1">
        <w:t xml:space="preserve"> </w:t>
      </w:r>
      <w:r w:rsidR="00CF5FF1">
        <w:t>відповідно</w:t>
      </w:r>
      <w:r>
        <w:t xml:space="preserve">; інколи – </w:t>
      </w:r>
      <w:r w:rsidR="00CF5FF1">
        <w:t>11</w:t>
      </w:r>
      <w:r w:rsidR="005909BD">
        <w:t>,2</w:t>
      </w:r>
      <w:r w:rsidR="00CC32B5">
        <w:t xml:space="preserve"> % - </w:t>
      </w:r>
      <w:r w:rsidR="005909BD">
        <w:t>інколи</w:t>
      </w:r>
      <w:r w:rsidR="00CC32B5">
        <w:t>. Такий розподіл, ймовірно пов’язаний з доступністю електронних джерел інформації.</w:t>
      </w:r>
      <w:r w:rsidR="005664F1" w:rsidRPr="00CC32B5">
        <w:t xml:space="preserve"> </w:t>
      </w:r>
      <w:r>
        <w:t xml:space="preserve">Окремі негативні або невизначені відповіді на ці запитання лежать в межах статистичної похибки. </w:t>
      </w:r>
    </w:p>
    <w:p w14:paraId="50D73796" w14:textId="147F8292" w:rsidR="00CC32B5" w:rsidRDefault="00105D35">
      <w:pPr>
        <w:ind w:left="-13" w:right="848"/>
      </w:pPr>
      <w:r>
        <w:t xml:space="preserve">Здобувачам вищої освіти доступні підручники, методичні посібники, лекції тощо в електронній формі, це зазначили </w:t>
      </w:r>
      <w:r w:rsidR="005909BD">
        <w:t>88</w:t>
      </w:r>
      <w:r>
        <w:t>,</w:t>
      </w:r>
      <w:r w:rsidR="005909BD">
        <w:t>9</w:t>
      </w:r>
      <w:r>
        <w:t xml:space="preserve"> %, респондентів, що є позитивним результатом, (рисунок 1.</w:t>
      </w:r>
      <w:r w:rsidR="00CC32B5">
        <w:t>7</w:t>
      </w:r>
      <w:r>
        <w:t xml:space="preserve">). </w:t>
      </w:r>
    </w:p>
    <w:p w14:paraId="1958946F" w14:textId="1031B67A" w:rsidR="00CC32B5" w:rsidRDefault="00CF5FF1" w:rsidP="00CC32B5">
      <w:pPr>
        <w:ind w:left="-13" w:right="848" w:firstLine="13"/>
      </w:pPr>
      <w:r>
        <w:rPr>
          <w:noProof/>
        </w:rPr>
        <w:drawing>
          <wp:inline distT="0" distB="0" distL="0" distR="0" wp14:anchorId="3E64E9C0" wp14:editId="5AA3C84E">
            <wp:extent cx="6301740" cy="2651760"/>
            <wp:effectExtent l="0" t="0" r="3810" b="0"/>
            <wp:docPr id="987548605" name="Рисунок 7" descr="Диаграмма ответов в Формах. Вопрос: Чи доступні Вам підручники, методичні посібники, лекції тощо в електронній формі? &#10;. Количество ответов: 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Диаграмма ответов в Формах. Вопрос: Чи доступні Вам підручники, методичні посібники, лекції тощо в електронній формі? &#10;. Количество ответов: 9 ответов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E72A9" w14:textId="6D915055" w:rsidR="00CC32B5" w:rsidRDefault="00CC32B5" w:rsidP="00CC32B5">
      <w:pPr>
        <w:ind w:left="-13" w:right="848"/>
        <w:jc w:val="center"/>
      </w:pPr>
      <w:r>
        <w:t>Рисунок 1.7.</w:t>
      </w:r>
    </w:p>
    <w:p w14:paraId="56833992" w14:textId="743D12E0" w:rsidR="00CC32B5" w:rsidRDefault="00105D35">
      <w:pPr>
        <w:ind w:left="-13" w:right="848"/>
      </w:pPr>
      <w:r>
        <w:lastRenderedPageBreak/>
        <w:t>На питання - чи задовольняє Ваші потреби в освітньому процесі забезпечення комп’ютерами, спеціалізованими лабораторіями - задовольняє повністю зазначили</w:t>
      </w:r>
      <w:r w:rsidR="00D7088E">
        <w:t>,</w:t>
      </w:r>
      <w:r>
        <w:t xml:space="preserve"> </w:t>
      </w:r>
      <w:r w:rsidR="00D7088E">
        <w:t>або</w:t>
      </w:r>
      <w:r>
        <w:t xml:space="preserve"> частково –</w:t>
      </w:r>
      <w:r w:rsidR="00483600">
        <w:t>88,8</w:t>
      </w:r>
      <w:r>
        <w:t xml:space="preserve">% </w:t>
      </w:r>
      <w:r w:rsidR="00D7088E">
        <w:t xml:space="preserve">респондентів </w:t>
      </w:r>
      <w:r>
        <w:t>(рисунок 1.</w:t>
      </w:r>
      <w:r w:rsidR="00D7088E">
        <w:t>8</w:t>
      </w:r>
      <w:r>
        <w:t xml:space="preserve">). </w:t>
      </w:r>
      <w:r w:rsidR="00483600">
        <w:t>66,8</w:t>
      </w:r>
      <w:r w:rsidR="00D7088E">
        <w:t xml:space="preserve">% </w:t>
      </w:r>
      <w:r w:rsidR="00D7088E" w:rsidRPr="00105D35">
        <w:rPr>
          <w:shd w:val="clear" w:color="auto" w:fill="FFFFFF"/>
        </w:rPr>
        <w:t>респондентів задоволені роботою бібліотеки та читального залу</w:t>
      </w:r>
      <w:r w:rsidR="00D7088E">
        <w:rPr>
          <w:shd w:val="clear" w:color="auto" w:fill="FFFFFF"/>
        </w:rPr>
        <w:t xml:space="preserve"> повністю, або частково.</w:t>
      </w:r>
    </w:p>
    <w:p w14:paraId="75A9E3B5" w14:textId="6806E075" w:rsidR="00CC32B5" w:rsidRDefault="00483600" w:rsidP="00D7088E">
      <w:pPr>
        <w:ind w:left="-13" w:right="848" w:hanging="129"/>
      </w:pPr>
      <w:r>
        <w:rPr>
          <w:noProof/>
        </w:rPr>
        <w:drawing>
          <wp:inline distT="0" distB="0" distL="0" distR="0" wp14:anchorId="176DE4AD" wp14:editId="5F3C1A26">
            <wp:extent cx="6300896" cy="2115164"/>
            <wp:effectExtent l="0" t="0" r="5080" b="0"/>
            <wp:docPr id="119676222" name="Рисунок 8" descr="Диаграмма ответов в Формах. Вопрос: 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Диаграмма ответов в Формах. Вопрос: . Количество ответов: .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99" b="7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211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622132" w14:textId="65A3A601" w:rsidR="00D7088E" w:rsidRDefault="00D7088E" w:rsidP="00D7088E">
      <w:pPr>
        <w:ind w:left="-13" w:right="848"/>
        <w:jc w:val="center"/>
      </w:pPr>
      <w:r>
        <w:t>Рисунок 1.8.</w:t>
      </w:r>
    </w:p>
    <w:p w14:paraId="13A8B995" w14:textId="3C9B2C8B" w:rsidR="00CA750B" w:rsidRDefault="005664F1">
      <w:pPr>
        <w:ind w:left="-13" w:right="848"/>
      </w:pPr>
      <w:r>
        <w:t xml:space="preserve">Наступний блок запитань було сформовано з метою визначення, чи достатньою мірою учасникам освітнього процесу надається інформація щодо цілей, змісту та очікуваних результатів навчання, порядку та критеріїв оцінювання у межах окремих освітніх компонентів. Здебільшого викладачами на заняттях використовуються методи навчання </w:t>
      </w:r>
      <w:r w:rsidR="00105D35">
        <w:t xml:space="preserve">"Метод </w:t>
      </w:r>
      <w:r w:rsidR="00810F6E" w:rsidRPr="00810F6E">
        <w:t>ситуаційного аналізу</w:t>
      </w:r>
      <w:r w:rsidR="00105D35">
        <w:t>"</w:t>
      </w:r>
      <w:r w:rsidR="00810F6E">
        <w:t xml:space="preserve"> (</w:t>
      </w:r>
      <w:r w:rsidR="00483600">
        <w:t>22,2</w:t>
      </w:r>
      <w:r w:rsidR="00810F6E">
        <w:t>%) та "Метод мозкового штурму"(</w:t>
      </w:r>
      <w:r w:rsidR="005909BD">
        <w:t>22,2</w:t>
      </w:r>
      <w:r w:rsidR="00810F6E">
        <w:t>%)</w:t>
      </w:r>
      <w:r w:rsidR="001E675A">
        <w:t xml:space="preserve"> та інші методи</w:t>
      </w:r>
      <w:r>
        <w:t xml:space="preserve">, таку позицію висловили </w:t>
      </w:r>
      <w:r w:rsidR="00105D35">
        <w:t>сумарно</w:t>
      </w:r>
      <w:r w:rsidR="00483600">
        <w:t xml:space="preserve"> 88</w:t>
      </w:r>
      <w:r w:rsidR="00810F6E">
        <w:t>,</w:t>
      </w:r>
      <w:r w:rsidR="00483600">
        <w:t>9</w:t>
      </w:r>
      <w:r>
        <w:t>% респондентів (рисунок 1.</w:t>
      </w:r>
      <w:r w:rsidR="00810F6E">
        <w:t>9</w:t>
      </w:r>
      <w:r>
        <w:t>)</w:t>
      </w:r>
      <w:r w:rsidR="00105D35">
        <w:t>.</w:t>
      </w:r>
      <w:r>
        <w:t xml:space="preserve"> </w:t>
      </w:r>
    </w:p>
    <w:p w14:paraId="2D716ADC" w14:textId="3C884CA2" w:rsidR="00810F6E" w:rsidRDefault="00483600" w:rsidP="00810F6E">
      <w:pPr>
        <w:ind w:left="-13" w:right="848" w:firstLine="13"/>
      </w:pPr>
      <w:r>
        <w:rPr>
          <w:noProof/>
        </w:rPr>
        <w:drawing>
          <wp:inline distT="0" distB="0" distL="0" distR="0" wp14:anchorId="176EFE80" wp14:editId="00E1530F">
            <wp:extent cx="6300600" cy="2456008"/>
            <wp:effectExtent l="0" t="0" r="5080" b="1905"/>
            <wp:docPr id="882787262" name="Рисунок 9" descr="Диаграмма ответов в Формах. Вопрос: Які із методів навчання були застосовані викладачами на заняттях (виберіть із запропонованого списку чи допишіть свій варіант відповіді):. Количество ответов: 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Диаграмма ответов в Формах. Вопрос: Які із методів навчання були застосовані викладачами на заняттях (виберіть із запропонованого списку чи допишіть свій варіант відповіді):. Количество ответов: 9 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98" b="8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245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42A45" w14:textId="2D842EEC" w:rsidR="00810F6E" w:rsidRDefault="00810F6E" w:rsidP="00810F6E">
      <w:pPr>
        <w:ind w:left="-13" w:right="848"/>
        <w:jc w:val="center"/>
      </w:pPr>
      <w:r>
        <w:t>Рисунок 1.9.</w:t>
      </w:r>
    </w:p>
    <w:p w14:paraId="787AB656" w14:textId="33928317" w:rsidR="001E675A" w:rsidRDefault="005909BD" w:rsidP="00810F6E">
      <w:pPr>
        <w:ind w:left="-13" w:right="848"/>
      </w:pPr>
      <w:r>
        <w:lastRenderedPageBreak/>
        <w:t>100</w:t>
      </w:r>
      <w:r w:rsidR="001E675A">
        <w:t xml:space="preserve"> </w:t>
      </w:r>
      <w:r w:rsidR="00810F6E">
        <w:t>% респондентів відповіли, що викладачі впроваджують в начальний процес сучасні методи навчання (рисунок 1.1</w:t>
      </w:r>
      <w:r w:rsidR="001E675A">
        <w:t>0)</w:t>
      </w:r>
      <w:r w:rsidR="00810F6E">
        <w:t>.</w:t>
      </w:r>
      <w:r w:rsidR="001E675A">
        <w:t xml:space="preserve"> На питання: «</w:t>
      </w:r>
      <w:r w:rsidR="001E675A" w:rsidRPr="001E675A">
        <w:t>Чи відбувалися у Вас заняття у формі круглих столів?</w:t>
      </w:r>
      <w:r w:rsidR="001E675A">
        <w:t xml:space="preserve">» </w:t>
      </w:r>
      <w:r w:rsidR="00483600">
        <w:t xml:space="preserve">33,3 </w:t>
      </w:r>
      <w:r w:rsidR="001E675A">
        <w:t xml:space="preserve">% відповіли «так». </w:t>
      </w:r>
      <w:r>
        <w:t>100</w:t>
      </w:r>
      <w:r w:rsidR="001E675A">
        <w:t xml:space="preserve">% здобувачів вищої освіти відповіли, що відвідували заняття, які </w:t>
      </w:r>
      <w:r w:rsidR="001E675A" w:rsidRPr="001E675A">
        <w:t>відбувалися у формі конференцій</w:t>
      </w:r>
      <w:r w:rsidR="001E675A">
        <w:t xml:space="preserve">, а також, </w:t>
      </w:r>
      <w:r w:rsidR="00483600">
        <w:t>66</w:t>
      </w:r>
      <w:r>
        <w:t>,6</w:t>
      </w:r>
      <w:r w:rsidR="001E675A">
        <w:t xml:space="preserve">% - відвідували заняття у формі екскурсій. </w:t>
      </w:r>
      <w:r w:rsidR="00483600">
        <w:t>88,8</w:t>
      </w:r>
      <w:r>
        <w:t xml:space="preserve"> </w:t>
      </w:r>
      <w:r w:rsidR="001E675A">
        <w:t xml:space="preserve">% вважають, що </w:t>
      </w:r>
      <w:r w:rsidR="001E675A" w:rsidRPr="001E675A">
        <w:t xml:space="preserve">навчання в Університеті сприяє </w:t>
      </w:r>
      <w:r w:rsidR="001E675A">
        <w:t>їх</w:t>
      </w:r>
      <w:r w:rsidR="001E675A" w:rsidRPr="001E675A">
        <w:t xml:space="preserve"> особистісному розвитку</w:t>
      </w:r>
      <w:r w:rsidR="001E675A">
        <w:t xml:space="preserve">. </w:t>
      </w:r>
      <w:r w:rsidR="00483600">
        <w:t>66,6</w:t>
      </w:r>
      <w:r w:rsidR="001E675A">
        <w:t xml:space="preserve"> % опитаних відповіли, що к</w:t>
      </w:r>
      <w:r w:rsidR="001E675A" w:rsidRPr="001E675A">
        <w:t>ористу</w:t>
      </w:r>
      <w:r w:rsidR="001E675A">
        <w:t>ю</w:t>
      </w:r>
      <w:r w:rsidR="001E675A" w:rsidRPr="001E675A">
        <w:t>т</w:t>
      </w:r>
      <w:r w:rsidR="001E675A">
        <w:t>ь</w:t>
      </w:r>
      <w:r w:rsidR="001E675A" w:rsidRPr="001E675A">
        <w:t>ся публічною інформацією, яка розміщена на офіційному сайті Університету та факультету</w:t>
      </w:r>
      <w:r w:rsidR="001E675A">
        <w:t>.</w:t>
      </w:r>
    </w:p>
    <w:p w14:paraId="4786F7B3" w14:textId="07FA5342" w:rsidR="00810F6E" w:rsidRPr="00105D35" w:rsidRDefault="00483600" w:rsidP="001E675A">
      <w:pPr>
        <w:ind w:left="-13" w:right="848" w:firstLine="13"/>
      </w:pPr>
      <w:r>
        <w:rPr>
          <w:noProof/>
        </w:rPr>
        <w:drawing>
          <wp:inline distT="0" distB="0" distL="0" distR="0" wp14:anchorId="6EB49023" wp14:editId="21ACE531">
            <wp:extent cx="6301069" cy="2224007"/>
            <wp:effectExtent l="0" t="0" r="5080" b="5080"/>
            <wp:docPr id="467953328" name="Рисунок 10" descr="Диаграмма ответов в Формах. Вопрос: 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Диаграмма ответов в Формах. Вопрос: . Количество ответов: .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62" b="7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222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E44DFD" w14:textId="11033606" w:rsidR="00CA750B" w:rsidRDefault="001E675A" w:rsidP="001E675A">
      <w:pPr>
        <w:spacing w:after="0" w:line="259" w:lineRule="auto"/>
        <w:ind w:left="0" w:right="983" w:firstLine="0"/>
        <w:jc w:val="center"/>
      </w:pPr>
      <w:r>
        <w:t>Рисунок 1.10</w:t>
      </w:r>
    </w:p>
    <w:p w14:paraId="28F98E03" w14:textId="2FCED83B" w:rsidR="00CA750B" w:rsidRDefault="00483600">
      <w:pPr>
        <w:ind w:left="-13" w:right="848"/>
      </w:pPr>
      <w:r>
        <w:t>4</w:t>
      </w:r>
      <w:r w:rsidR="00E34E6E">
        <w:t>4,4</w:t>
      </w:r>
      <w:r w:rsidR="00484551">
        <w:t>% респондентів на питання «Ч</w:t>
      </w:r>
      <w:r w:rsidR="005664F1">
        <w:t>и стимулює Вас до самоосвіти навчання на освітньо-професійній програмі</w:t>
      </w:r>
      <w:r w:rsidR="00105D35">
        <w:t xml:space="preserve"> відповіли </w:t>
      </w:r>
      <w:r w:rsidR="00484551">
        <w:t>ствердно</w:t>
      </w:r>
      <w:r w:rsidR="00E34E6E">
        <w:t xml:space="preserve"> </w:t>
      </w:r>
      <w:r w:rsidR="005664F1">
        <w:t>(рисунок 1.1</w:t>
      </w:r>
      <w:r w:rsidR="00484551">
        <w:t>1</w:t>
      </w:r>
      <w:r w:rsidR="005664F1">
        <w:t xml:space="preserve">.). </w:t>
      </w:r>
    </w:p>
    <w:p w14:paraId="64E192F4" w14:textId="586B1F48" w:rsidR="00484551" w:rsidRDefault="00483600" w:rsidP="00484551">
      <w:pPr>
        <w:ind w:left="-13" w:right="848" w:firstLine="13"/>
      </w:pPr>
      <w:r>
        <w:rPr>
          <w:noProof/>
        </w:rPr>
        <w:drawing>
          <wp:inline distT="0" distB="0" distL="0" distR="0" wp14:anchorId="7C2336F7" wp14:editId="0FD962B8">
            <wp:extent cx="6301740" cy="2651760"/>
            <wp:effectExtent l="0" t="0" r="3810" b="0"/>
            <wp:docPr id="777309625" name="Рисунок 11" descr="Диаграмма ответов в Формах. Вопрос: Чи стимулює Вас до самоосвіти навчання на освітньо-професійній програмі?. Количество ответов: 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Диаграмма ответов в Формах. Вопрос: Чи стимулює Вас до самоосвіти навчання на освітньо-професійній програмі?. Количество ответов: 9 ответов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AD5DF" w14:textId="58CAA8C3" w:rsidR="00484551" w:rsidRDefault="00484551" w:rsidP="00484551">
      <w:pPr>
        <w:spacing w:after="0" w:line="259" w:lineRule="auto"/>
        <w:ind w:left="0" w:right="983" w:firstLine="0"/>
        <w:jc w:val="center"/>
      </w:pPr>
      <w:r>
        <w:t>Рисунок 1.11</w:t>
      </w:r>
    </w:p>
    <w:p w14:paraId="6808A067" w14:textId="7B2D538F" w:rsidR="00CA750B" w:rsidRDefault="005664F1">
      <w:pPr>
        <w:spacing w:after="35" w:line="356" w:lineRule="auto"/>
        <w:ind w:left="-14" w:right="847" w:firstLine="698"/>
      </w:pPr>
      <w:r>
        <w:rPr>
          <w:b/>
          <w:i/>
        </w:rPr>
        <w:lastRenderedPageBreak/>
        <w:t>Таким чином, за результатами проведеного моніторингу змісту та якості викладання освітніх компонентів шляхом анкетування здобувачів вищої освіти щодо – навчальних дисциплін О</w:t>
      </w:r>
      <w:r w:rsidR="002430E5">
        <w:rPr>
          <w:b/>
          <w:i/>
        </w:rPr>
        <w:t>П</w:t>
      </w:r>
      <w:r>
        <w:rPr>
          <w:b/>
          <w:i/>
        </w:rPr>
        <w:t>П «</w:t>
      </w:r>
      <w:r w:rsidR="00A82246" w:rsidRPr="00A82246">
        <w:rPr>
          <w:b/>
          <w:i/>
        </w:rPr>
        <w:t>Хімічні технології виробництва лікарських засобів і медичних виробів</w:t>
      </w:r>
      <w:r>
        <w:rPr>
          <w:b/>
          <w:i/>
        </w:rPr>
        <w:t xml:space="preserve">», зроблено висновок, що рівень задоволеності здобувачів вищої освіти методами навчання і викладання є достатньо високим. </w:t>
      </w:r>
    </w:p>
    <w:p w14:paraId="2DFE8AE7" w14:textId="77777777" w:rsidR="00CA750B" w:rsidRDefault="005664F1">
      <w:pPr>
        <w:spacing w:after="289" w:line="259" w:lineRule="auto"/>
        <w:ind w:left="709" w:right="0" w:firstLine="0"/>
        <w:jc w:val="left"/>
      </w:pPr>
      <w:r>
        <w:rPr>
          <w:b/>
          <w:i/>
        </w:rPr>
        <w:t xml:space="preserve"> </w:t>
      </w:r>
    </w:p>
    <w:p w14:paraId="19238095" w14:textId="77777777" w:rsidR="00CA750B" w:rsidRDefault="005664F1" w:rsidP="00576CB3">
      <w:pPr>
        <w:pStyle w:val="1"/>
        <w:numPr>
          <w:ilvl w:val="0"/>
          <w:numId w:val="0"/>
        </w:numPr>
        <w:spacing w:after="0"/>
        <w:ind w:left="10" w:right="865"/>
      </w:pPr>
      <w:r>
        <w:t>2.</w:t>
      </w:r>
      <w:r w:rsidR="00B02787">
        <w:t xml:space="preserve"> </w:t>
      </w:r>
      <w:r>
        <w:t xml:space="preserve">Академічна доброчесність та вивчення інформованості </w:t>
      </w:r>
    </w:p>
    <w:p w14:paraId="0208A49B" w14:textId="77777777" w:rsidR="00CA750B" w:rsidRDefault="005664F1" w:rsidP="00576CB3">
      <w:pPr>
        <w:spacing w:after="0" w:line="259" w:lineRule="auto"/>
        <w:ind w:left="2569" w:right="0" w:hanging="10"/>
        <w:jc w:val="left"/>
      </w:pPr>
      <w:r>
        <w:rPr>
          <w:b/>
        </w:rPr>
        <w:t xml:space="preserve">щодо вирішення конфліктних ситуацій </w:t>
      </w:r>
    </w:p>
    <w:p w14:paraId="209F84EF" w14:textId="77777777" w:rsidR="00CA750B" w:rsidRDefault="005664F1" w:rsidP="00576CB3">
      <w:pPr>
        <w:spacing w:after="0" w:line="259" w:lineRule="auto"/>
        <w:ind w:left="2569" w:right="0" w:hanging="10"/>
        <w:jc w:val="left"/>
      </w:pPr>
      <w:r>
        <w:rPr>
          <w:b/>
        </w:rPr>
        <w:t xml:space="preserve">(анкетування здобувачів вищої освіти) </w:t>
      </w:r>
    </w:p>
    <w:p w14:paraId="22BB8844" w14:textId="70F60476" w:rsidR="00CA750B" w:rsidRDefault="005664F1">
      <w:pPr>
        <w:ind w:left="-13" w:right="848"/>
      </w:pPr>
      <w:r>
        <w:t xml:space="preserve">Метою моніторингу було вивчення рівня задоволеності здобувачів </w:t>
      </w:r>
      <w:r w:rsidR="000970AC">
        <w:t>першого</w:t>
      </w:r>
      <w:r>
        <w:t xml:space="preserve"> (освітньо-</w:t>
      </w:r>
      <w:r w:rsidR="000970AC">
        <w:t>професійн</w:t>
      </w:r>
      <w:r>
        <w:t xml:space="preserve">ого) рівня вищої освіти, щодо контрольних заходів, оцінювання здобувачів, академічної доброчесності та вивчення інформованості щодо вирішення конфліктних ситуацій у КНУТД, з метою усунення недоліків і надання дієвої допомоги усім учасникам освітнього процесу. «Кодекс про академічну доброчесність» </w:t>
      </w:r>
    </w:p>
    <w:p w14:paraId="0F674F1B" w14:textId="0FC68687" w:rsidR="00105D35" w:rsidRDefault="000970AC" w:rsidP="00105D35">
      <w:pPr>
        <w:ind w:left="-13" w:right="848" w:firstLine="0"/>
      </w:pPr>
      <w:hyperlink r:id="rId34" w:history="1">
        <w:r w:rsidRPr="005412F3">
          <w:rPr>
            <w:rStyle w:val="a3"/>
          </w:rPr>
          <w:t>https://www.knutd.edu.ua/files/dostupdopi/kodeks_akadem_dobrochesnosti_knutd_15.09.2021.pdf</w:t>
        </w:r>
      </w:hyperlink>
      <w:r>
        <w:t xml:space="preserve"> </w:t>
      </w:r>
    </w:p>
    <w:p w14:paraId="41362C02" w14:textId="651B7EAB" w:rsidR="000970AC" w:rsidRDefault="005664F1" w:rsidP="000970AC">
      <w:pPr>
        <w:ind w:left="-13" w:right="848" w:firstLine="722"/>
      </w:pPr>
      <w:r>
        <w:t xml:space="preserve">Так, на запитання, де Вам зручніше ознайомлюватись із </w:t>
      </w:r>
      <w:proofErr w:type="spellStart"/>
      <w:r>
        <w:t>силабусом</w:t>
      </w:r>
      <w:proofErr w:type="spellEnd"/>
      <w:r>
        <w:t xml:space="preserve"> навчальної дисципліни, </w:t>
      </w:r>
      <w:r w:rsidR="00826624">
        <w:t>100</w:t>
      </w:r>
      <w:r w:rsidR="00576CB3">
        <w:t xml:space="preserve"> % </w:t>
      </w:r>
      <w:r>
        <w:t>респондент</w:t>
      </w:r>
      <w:r w:rsidR="00576CB3">
        <w:t>ів</w:t>
      </w:r>
      <w:r>
        <w:t xml:space="preserve"> відповіли</w:t>
      </w:r>
      <w:r w:rsidR="00576CB3">
        <w:t xml:space="preserve">, що </w:t>
      </w:r>
      <w:r>
        <w:t>на платформ</w:t>
      </w:r>
      <w:r w:rsidR="00576CB3">
        <w:t>і</w:t>
      </w:r>
      <w:r>
        <w:t xml:space="preserve"> електронного навчання КНУТД (Модульне середовище) (рисунок 2.1). </w:t>
      </w:r>
    </w:p>
    <w:p w14:paraId="66671F4E" w14:textId="0E36A433" w:rsidR="000970AC" w:rsidRDefault="0090135A" w:rsidP="00576CB3">
      <w:pPr>
        <w:ind w:left="-13" w:right="848" w:firstLine="13"/>
      </w:pPr>
      <w:r>
        <w:rPr>
          <w:noProof/>
        </w:rPr>
        <w:drawing>
          <wp:inline distT="0" distB="0" distL="0" distR="0" wp14:anchorId="64809CF3" wp14:editId="0BB49A24">
            <wp:extent cx="6301740" cy="2651760"/>
            <wp:effectExtent l="0" t="0" r="3810" b="0"/>
            <wp:docPr id="1043383105" name="Рисунок 12" descr="Диаграмма ответов в Формах. Вопрос: Де Вам зручніше ознайомлюватись із силабусом навчальної дисципліни?. Количество ответов: 8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Диаграмма ответов в Формах. Вопрос: Де Вам зручніше ознайомлюватись із силабусом навчальної дисципліни?. Количество ответов: 8 ответов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8B94C" w14:textId="4C66A7F8" w:rsidR="000970AC" w:rsidRDefault="00576CB3" w:rsidP="00576CB3">
      <w:pPr>
        <w:ind w:left="-13" w:right="848" w:firstLine="722"/>
        <w:jc w:val="center"/>
      </w:pPr>
      <w:r>
        <w:t>Рисунок 2.1</w:t>
      </w:r>
    </w:p>
    <w:p w14:paraId="415B004D" w14:textId="46843F5F" w:rsidR="000970AC" w:rsidRDefault="00576CB3" w:rsidP="000970AC">
      <w:pPr>
        <w:ind w:left="-13" w:right="848" w:firstLine="722"/>
      </w:pPr>
      <w:r>
        <w:lastRenderedPageBreak/>
        <w:t xml:space="preserve">На запитання Чи мали Ви можливість повторної здачі екзаменів, </w:t>
      </w:r>
      <w:r w:rsidR="00826624">
        <w:t>6</w:t>
      </w:r>
      <w:r w:rsidR="0090135A">
        <w:t>2</w:t>
      </w:r>
      <w:r w:rsidR="00826624">
        <w:t>,</w:t>
      </w:r>
      <w:r w:rsidR="0090135A">
        <w:t>5</w:t>
      </w:r>
      <w:r>
        <w:t xml:space="preserve">% відповіли «Так». Решта </w:t>
      </w:r>
      <w:r w:rsidR="00826624">
        <w:t>3</w:t>
      </w:r>
      <w:r w:rsidR="0090135A">
        <w:t>7</w:t>
      </w:r>
      <w:r w:rsidR="00826624">
        <w:t>,</w:t>
      </w:r>
      <w:r w:rsidR="0090135A">
        <w:t>5</w:t>
      </w:r>
      <w:r>
        <w:t xml:space="preserve"> % успішно вчасно здавали екзамени з першого разу</w:t>
      </w:r>
      <w:r w:rsidR="00826624">
        <w:t>, тому не потребували можливості повторної здачі екзаменів</w:t>
      </w:r>
      <w:r>
        <w:t xml:space="preserve"> (рисунок 2.2).</w:t>
      </w:r>
    </w:p>
    <w:p w14:paraId="0FCB6425" w14:textId="34A74F32" w:rsidR="000970AC" w:rsidRDefault="0090135A" w:rsidP="00090B96">
      <w:pPr>
        <w:ind w:left="-13" w:right="848" w:firstLine="13"/>
      </w:pPr>
      <w:r>
        <w:rPr>
          <w:noProof/>
        </w:rPr>
        <w:drawing>
          <wp:inline distT="0" distB="0" distL="0" distR="0" wp14:anchorId="15871E1D" wp14:editId="428F3A19">
            <wp:extent cx="6301740" cy="2651760"/>
            <wp:effectExtent l="0" t="0" r="3810" b="0"/>
            <wp:docPr id="642072877" name="Рисунок 13" descr="Диаграмма ответов в Формах. Вопрос: Чи мали Ви можливість повторної здачі екзаменів?. Количество ответов: 8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Диаграмма ответов в Формах. Вопрос: Чи мали Ви можливість повторної здачі екзаменів?. Количество ответов: 8 ответов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225B9" w14:textId="491B427C" w:rsidR="000970AC" w:rsidRDefault="00576CB3" w:rsidP="00576CB3">
      <w:pPr>
        <w:ind w:left="-13" w:right="848" w:firstLine="722"/>
        <w:jc w:val="center"/>
      </w:pPr>
      <w:r>
        <w:t>Рисунок 2.2.</w:t>
      </w:r>
    </w:p>
    <w:p w14:paraId="09526D58" w14:textId="135F8ACC" w:rsidR="00CA750B" w:rsidRDefault="0090135A" w:rsidP="00826624">
      <w:pPr>
        <w:spacing w:after="0"/>
        <w:ind w:left="-11" w:right="1" w:firstLine="720"/>
      </w:pPr>
      <w:r>
        <w:t>87,5</w:t>
      </w:r>
      <w:r w:rsidR="00905F41">
        <w:t xml:space="preserve"> </w:t>
      </w:r>
      <w:r w:rsidR="005664F1">
        <w:t xml:space="preserve">% респондентів вважають чітко зазначеними зміст презентованої дисципліни, систему та критерії оцінювання (рисунок 2.3). </w:t>
      </w:r>
    </w:p>
    <w:p w14:paraId="351E80E3" w14:textId="0150A524" w:rsidR="00576CB3" w:rsidRDefault="0090135A" w:rsidP="00826624">
      <w:pPr>
        <w:spacing w:line="240" w:lineRule="auto"/>
        <w:ind w:left="-13" w:right="848"/>
        <w:jc w:val="center"/>
      </w:pPr>
      <w:r>
        <w:rPr>
          <w:noProof/>
        </w:rPr>
        <w:drawing>
          <wp:inline distT="0" distB="0" distL="0" distR="0" wp14:anchorId="4D2B8E6A" wp14:editId="1970393D">
            <wp:extent cx="3556635" cy="2107565"/>
            <wp:effectExtent l="0" t="0" r="5715" b="6985"/>
            <wp:docPr id="211895714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635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A5EAC" w14:textId="365357D1" w:rsidR="00E76E86" w:rsidRDefault="00E76E86" w:rsidP="00E76E86">
      <w:pPr>
        <w:ind w:left="-13" w:right="848"/>
        <w:jc w:val="center"/>
      </w:pPr>
      <w:r>
        <w:t>Рисунок 2.3.</w:t>
      </w:r>
    </w:p>
    <w:p w14:paraId="02C6E5C6" w14:textId="1109DDD0" w:rsidR="00CA750B" w:rsidRDefault="005664F1">
      <w:pPr>
        <w:ind w:left="-13" w:right="848"/>
      </w:pPr>
      <w:r>
        <w:t xml:space="preserve">На запитання, чи розміщуються на офіційному веб сайті навчального закладу (інших доступних онлайн ресурсах) строки, форми контрольних заходів та критерії оцінювання, </w:t>
      </w:r>
      <w:r w:rsidR="0090135A">
        <w:t>65,5 %</w:t>
      </w:r>
      <w:r>
        <w:t xml:space="preserve"> респондент</w:t>
      </w:r>
      <w:r w:rsidR="00826624">
        <w:t>и</w:t>
      </w:r>
      <w:r>
        <w:t xml:space="preserve"> надали позитивну відповідь, що представлено на рисунок 2.4. </w:t>
      </w:r>
      <w:r w:rsidR="0090135A">
        <w:t xml:space="preserve">100% позитивний </w:t>
      </w:r>
      <w:r w:rsidR="00826624">
        <w:t>результат отримали при аналізі відповідей на питання:</w:t>
      </w:r>
      <w:r>
        <w:t xml:space="preserve"> </w:t>
      </w:r>
      <w:r w:rsidR="00826624">
        <w:t>«С</w:t>
      </w:r>
      <w:r>
        <w:t>истема накопичення балів, є доступною та прозорою</w:t>
      </w:r>
      <w:r w:rsidR="00826624">
        <w:t>?»</w:t>
      </w:r>
      <w:r>
        <w:t xml:space="preserve"> (рисунок 2.5)</w:t>
      </w:r>
      <w:r w:rsidR="0090135A">
        <w:t>. На питання</w:t>
      </w:r>
      <w:r>
        <w:t xml:space="preserve"> </w:t>
      </w:r>
      <w:r w:rsidR="00826624">
        <w:t>«</w:t>
      </w:r>
      <w:r>
        <w:t xml:space="preserve">Чи об’єктивним та </w:t>
      </w:r>
      <w:r>
        <w:lastRenderedPageBreak/>
        <w:t>адекватним оцінюванням знань, умінь та навичок</w:t>
      </w:r>
      <w:r w:rsidR="00826624">
        <w:t>»</w:t>
      </w:r>
      <w:r w:rsidR="0090135A">
        <w:t xml:space="preserve"> ствердно відповіли 75% респондентів</w:t>
      </w:r>
      <w:r>
        <w:t xml:space="preserve"> (рисунок 2.6).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123"/>
        <w:gridCol w:w="3328"/>
      </w:tblGrid>
      <w:tr w:rsidR="00105D35" w14:paraId="496C8131" w14:textId="77777777" w:rsidTr="00826624">
        <w:trPr>
          <w:trHeight w:val="3039"/>
        </w:trPr>
        <w:tc>
          <w:tcPr>
            <w:tcW w:w="3423" w:type="dxa"/>
          </w:tcPr>
          <w:p w14:paraId="21ADD04A" w14:textId="132BB60A" w:rsidR="00105D35" w:rsidRDefault="0090135A" w:rsidP="00105D35">
            <w:pPr>
              <w:spacing w:after="31" w:line="259" w:lineRule="auto"/>
              <w:ind w:left="0" w:right="144" w:firstLine="0"/>
              <w:jc w:val="center"/>
            </w:pPr>
            <w:r>
              <w:object w:dxaOrig="3112" w:dyaOrig="3356" w14:anchorId="0593D3A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8" type="#_x0000_t75" style="width:155.6pt;height:167.8pt" o:ole="">
                  <v:imagedata r:id="rId38" o:title=""/>
                </v:shape>
                <o:OLEObject Type="Embed" ProgID="PBrush" ShapeID="_x0000_i1078" DrawAspect="Content" ObjectID="_1810627386" r:id="rId39"/>
              </w:object>
            </w:r>
          </w:p>
        </w:tc>
        <w:tc>
          <w:tcPr>
            <w:tcW w:w="3229" w:type="dxa"/>
          </w:tcPr>
          <w:p w14:paraId="241C6287" w14:textId="62997BD9" w:rsidR="00105D35" w:rsidRDefault="00826624" w:rsidP="00105D35">
            <w:pPr>
              <w:spacing w:after="31" w:line="259" w:lineRule="auto"/>
              <w:ind w:left="0" w:right="9" w:firstLine="0"/>
              <w:jc w:val="center"/>
            </w:pPr>
            <w:r>
              <w:object w:dxaOrig="2758" w:dyaOrig="3271" w14:anchorId="04559749">
                <v:shape id="_x0000_i1026" type="#_x0000_t75" style="width:137.9pt;height:163.55pt" o:ole="">
                  <v:imagedata r:id="rId40" o:title=""/>
                </v:shape>
                <o:OLEObject Type="Embed" ProgID="PBrush" ShapeID="_x0000_i1026" DrawAspect="Content" ObjectID="_1810627387" r:id="rId41"/>
              </w:object>
            </w:r>
          </w:p>
        </w:tc>
        <w:tc>
          <w:tcPr>
            <w:tcW w:w="3150" w:type="dxa"/>
          </w:tcPr>
          <w:p w14:paraId="6FFC9EFF" w14:textId="3DADBD93" w:rsidR="00105D35" w:rsidRDefault="0090135A" w:rsidP="00105D35">
            <w:pPr>
              <w:spacing w:after="31" w:line="259" w:lineRule="auto"/>
              <w:ind w:left="0" w:right="109" w:firstLine="0"/>
              <w:jc w:val="center"/>
            </w:pPr>
            <w:r>
              <w:object w:dxaOrig="3002" w:dyaOrig="3246" w14:anchorId="2D1FF2AE">
                <v:shape id="_x0000_i1083" type="#_x0000_t75" style="width:150.1pt;height:162.3pt" o:ole="">
                  <v:imagedata r:id="rId42" o:title=""/>
                </v:shape>
                <o:OLEObject Type="Embed" ProgID="PBrush" ShapeID="_x0000_i1083" DrawAspect="Content" ObjectID="_1810627388" r:id="rId43"/>
              </w:object>
            </w:r>
          </w:p>
        </w:tc>
      </w:tr>
      <w:tr w:rsidR="00105D35" w14:paraId="069CF402" w14:textId="77777777" w:rsidTr="00560F9F">
        <w:tc>
          <w:tcPr>
            <w:tcW w:w="3423" w:type="dxa"/>
          </w:tcPr>
          <w:p w14:paraId="62A505A6" w14:textId="77777777" w:rsidR="00105D35" w:rsidRPr="00105D35" w:rsidRDefault="00105D35" w:rsidP="00105D35">
            <w:pPr>
              <w:spacing w:after="31" w:line="240" w:lineRule="auto"/>
              <w:ind w:left="0" w:right="-108" w:firstLine="0"/>
              <w:jc w:val="center"/>
              <w:rPr>
                <w:sz w:val="24"/>
              </w:rPr>
            </w:pPr>
            <w:r w:rsidRPr="00105D35">
              <w:rPr>
                <w:sz w:val="24"/>
              </w:rPr>
              <w:t>Рисунок 2.4.</w:t>
            </w:r>
          </w:p>
          <w:p w14:paraId="6FD68AC4" w14:textId="77777777" w:rsidR="00105D35" w:rsidRPr="00105D35" w:rsidRDefault="00105D35" w:rsidP="00105D35">
            <w:pPr>
              <w:spacing w:after="31" w:line="240" w:lineRule="auto"/>
              <w:ind w:left="0" w:right="-108" w:firstLine="0"/>
              <w:jc w:val="center"/>
              <w:rPr>
                <w:sz w:val="24"/>
              </w:rPr>
            </w:pPr>
            <w:r w:rsidRPr="00105D35">
              <w:rPr>
                <w:sz w:val="24"/>
                <w:shd w:val="clear" w:color="auto" w:fill="FFFFFF"/>
              </w:rPr>
              <w:t>Чи розміщуються на офіційному веб сайті навчального закладу (інших доступних онлайн ресурсах) строки, форми контрольних заходів та критерії оцінювання?</w:t>
            </w:r>
          </w:p>
        </w:tc>
        <w:tc>
          <w:tcPr>
            <w:tcW w:w="3229" w:type="dxa"/>
          </w:tcPr>
          <w:p w14:paraId="14967CC3" w14:textId="77777777" w:rsidR="00105D35" w:rsidRDefault="00105D35" w:rsidP="00105D35">
            <w:pPr>
              <w:spacing w:after="31" w:line="240" w:lineRule="auto"/>
              <w:ind w:left="0" w:right="909" w:firstLine="0"/>
              <w:jc w:val="right"/>
              <w:rPr>
                <w:sz w:val="24"/>
              </w:rPr>
            </w:pPr>
            <w:r>
              <w:rPr>
                <w:sz w:val="24"/>
              </w:rPr>
              <w:t xml:space="preserve">Рисунок 2.5. </w:t>
            </w:r>
          </w:p>
          <w:p w14:paraId="6C3D0C8B" w14:textId="77777777" w:rsidR="00105D35" w:rsidRPr="00105D35" w:rsidRDefault="00105D35" w:rsidP="00105D35">
            <w:pPr>
              <w:spacing w:after="31" w:line="240" w:lineRule="auto"/>
              <w:ind w:left="0" w:right="0" w:firstLine="0"/>
              <w:jc w:val="center"/>
              <w:rPr>
                <w:sz w:val="24"/>
              </w:rPr>
            </w:pPr>
            <w:r w:rsidRPr="00105D35">
              <w:rPr>
                <w:sz w:val="24"/>
                <w:shd w:val="clear" w:color="auto" w:fill="FFFFFF"/>
              </w:rPr>
              <w:t>Чи зрозуміла, доступна та прозора система накопичення балів?</w:t>
            </w:r>
          </w:p>
        </w:tc>
        <w:tc>
          <w:tcPr>
            <w:tcW w:w="3150" w:type="dxa"/>
          </w:tcPr>
          <w:p w14:paraId="7D172A2D" w14:textId="77777777" w:rsidR="00105D35" w:rsidRDefault="00105D35" w:rsidP="00105D35">
            <w:pPr>
              <w:spacing w:after="31" w:line="240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Рисунок 2.6.</w:t>
            </w:r>
          </w:p>
          <w:p w14:paraId="7CB9FFF2" w14:textId="77777777" w:rsidR="00105D35" w:rsidRPr="00105D35" w:rsidRDefault="00105D35" w:rsidP="00105D35">
            <w:pPr>
              <w:spacing w:after="31" w:line="240" w:lineRule="auto"/>
              <w:ind w:left="0" w:right="0" w:firstLine="0"/>
              <w:jc w:val="center"/>
              <w:rPr>
                <w:sz w:val="24"/>
              </w:rPr>
            </w:pPr>
            <w:r w:rsidRPr="00105D35">
              <w:rPr>
                <w:sz w:val="24"/>
                <w:shd w:val="clear" w:color="auto" w:fill="FFFFFF"/>
              </w:rPr>
              <w:t>Чи об’єктивне та адекватне оцінювання знань, умінь та навичок?</w:t>
            </w:r>
          </w:p>
        </w:tc>
      </w:tr>
    </w:tbl>
    <w:p w14:paraId="7A5B2E7D" w14:textId="7BE5D2C4" w:rsidR="00CA750B" w:rsidRDefault="005664F1">
      <w:pPr>
        <w:ind w:left="-13" w:right="848"/>
      </w:pPr>
      <w:r>
        <w:t xml:space="preserve">Так, на запитання, чи механізми та процедури контрольних заходів дозволяють повторне проходження форм контролю, </w:t>
      </w:r>
      <w:r w:rsidR="00C25F92">
        <w:t xml:space="preserve">позитивну </w:t>
      </w:r>
      <w:r w:rsidR="00B02787">
        <w:t>відповід</w:t>
      </w:r>
      <w:r w:rsidR="00C25F92">
        <w:t xml:space="preserve">ь «так» надали </w:t>
      </w:r>
      <w:r w:rsidR="00DF64C9">
        <w:t>75</w:t>
      </w:r>
      <w:r w:rsidR="00C25F92">
        <w:t xml:space="preserve"> %</w:t>
      </w:r>
      <w:r w:rsidR="00B02787">
        <w:t xml:space="preserve">, </w:t>
      </w:r>
      <w:r w:rsidR="00C25F92">
        <w:t xml:space="preserve">частково – </w:t>
      </w:r>
      <w:r w:rsidR="00DF64C9">
        <w:t>25</w:t>
      </w:r>
      <w:r w:rsidR="00C25F92">
        <w:t xml:space="preserve">% </w:t>
      </w:r>
      <w:r>
        <w:t xml:space="preserve">здобувачів (рисунок 2.7); що забезпечується об’єктивність та неупередженість екзаменаторів, вважають загалом </w:t>
      </w:r>
      <w:r w:rsidR="00DF64C9">
        <w:t>87,5</w:t>
      </w:r>
      <w:r w:rsidR="00C55ACF">
        <w:t xml:space="preserve"> </w:t>
      </w:r>
      <w:r>
        <w:t xml:space="preserve">% респондентів (рисунок 2.8). Відповідність забезпечення об'єктивності оцінювання знань тестування також засвідчили </w:t>
      </w:r>
      <w:r w:rsidR="00DF64C9">
        <w:t>75</w:t>
      </w:r>
      <w:r w:rsidR="00090B96">
        <w:t xml:space="preserve"> </w:t>
      </w:r>
      <w:r>
        <w:t xml:space="preserve">% опитаних. (рисунок 2.9).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3260"/>
        <w:gridCol w:w="3260"/>
      </w:tblGrid>
      <w:tr w:rsidR="00B02787" w14:paraId="3021C18A" w14:textId="77777777" w:rsidTr="004659A1">
        <w:tc>
          <w:tcPr>
            <w:tcW w:w="2689" w:type="dxa"/>
          </w:tcPr>
          <w:p w14:paraId="17137BF5" w14:textId="216A50F0" w:rsidR="00105D35" w:rsidRDefault="00DF64C9" w:rsidP="00B02787">
            <w:pPr>
              <w:spacing w:after="55" w:line="259" w:lineRule="auto"/>
              <w:ind w:left="0" w:right="394" w:firstLine="0"/>
              <w:jc w:val="left"/>
            </w:pPr>
            <w:r>
              <w:object w:dxaOrig="2709" w:dyaOrig="3222" w14:anchorId="67373584">
                <v:shape id="_x0000_i1088" type="#_x0000_t75" style="width:123.25pt;height:147.05pt" o:ole="">
                  <v:imagedata r:id="rId44" o:title=""/>
                </v:shape>
                <o:OLEObject Type="Embed" ProgID="PBrush" ShapeID="_x0000_i1088" DrawAspect="Content" ObjectID="_1810627389" r:id="rId45"/>
              </w:object>
            </w:r>
          </w:p>
        </w:tc>
        <w:tc>
          <w:tcPr>
            <w:tcW w:w="3260" w:type="dxa"/>
          </w:tcPr>
          <w:p w14:paraId="618713EF" w14:textId="48DAAEA7" w:rsidR="00105D35" w:rsidRDefault="00DF64C9" w:rsidP="00090B96">
            <w:pPr>
              <w:spacing w:after="55" w:line="259" w:lineRule="auto"/>
              <w:ind w:left="0" w:right="974" w:firstLine="0"/>
              <w:jc w:val="center"/>
            </w:pPr>
            <w:r>
              <w:object w:dxaOrig="2843" w:dyaOrig="3393" w14:anchorId="4A7B573D">
                <v:shape id="_x0000_i1091" type="#_x0000_t75" style="width:128.15pt;height:153.15pt" o:ole="">
                  <v:imagedata r:id="rId46" o:title=""/>
                </v:shape>
                <o:OLEObject Type="Embed" ProgID="PBrush" ShapeID="_x0000_i1091" DrawAspect="Content" ObjectID="_1810627390" r:id="rId47"/>
              </w:object>
            </w:r>
          </w:p>
        </w:tc>
        <w:tc>
          <w:tcPr>
            <w:tcW w:w="3260" w:type="dxa"/>
          </w:tcPr>
          <w:p w14:paraId="16149EEE" w14:textId="1B950366" w:rsidR="00105D35" w:rsidRDefault="00DF64C9" w:rsidP="00090B96">
            <w:pPr>
              <w:spacing w:after="55" w:line="259" w:lineRule="auto"/>
              <w:ind w:left="0" w:right="0" w:firstLine="0"/>
              <w:jc w:val="center"/>
            </w:pPr>
            <w:r>
              <w:object w:dxaOrig="2966" w:dyaOrig="3271" w14:anchorId="4BDB7635">
                <v:shape id="_x0000_i1095" type="#_x0000_t75" style="width:139.1pt;height:153.15pt" o:ole="">
                  <v:imagedata r:id="rId48" o:title=""/>
                </v:shape>
                <o:OLEObject Type="Embed" ProgID="PBrush" ShapeID="_x0000_i1095" DrawAspect="Content" ObjectID="_1810627391" r:id="rId49"/>
              </w:object>
            </w:r>
          </w:p>
        </w:tc>
      </w:tr>
      <w:tr w:rsidR="00B02787" w14:paraId="2C7D1C72" w14:textId="77777777" w:rsidTr="004659A1">
        <w:tc>
          <w:tcPr>
            <w:tcW w:w="2689" w:type="dxa"/>
          </w:tcPr>
          <w:p w14:paraId="1A0AA400" w14:textId="77777777" w:rsidR="00105D35" w:rsidRPr="00B02787" w:rsidRDefault="00105D35" w:rsidP="00B02787">
            <w:pPr>
              <w:spacing w:after="0" w:line="240" w:lineRule="auto"/>
              <w:ind w:left="0" w:right="-109" w:firstLine="0"/>
              <w:jc w:val="left"/>
              <w:rPr>
                <w:sz w:val="24"/>
              </w:rPr>
            </w:pPr>
            <w:r w:rsidRPr="00B02787">
              <w:rPr>
                <w:sz w:val="24"/>
              </w:rPr>
              <w:t>Рисунок 2.7.</w:t>
            </w:r>
          </w:p>
          <w:p w14:paraId="254257D0" w14:textId="77777777" w:rsidR="00105D35" w:rsidRPr="00B02787" w:rsidRDefault="00105D35" w:rsidP="00B02787">
            <w:pPr>
              <w:spacing w:after="0" w:line="240" w:lineRule="auto"/>
              <w:ind w:left="0" w:right="-109" w:firstLine="0"/>
              <w:jc w:val="left"/>
              <w:rPr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>Чи механізми та процедури контрольних заходів дозволяють повторне проходження форм контролю?</w:t>
            </w:r>
          </w:p>
        </w:tc>
        <w:tc>
          <w:tcPr>
            <w:tcW w:w="3260" w:type="dxa"/>
          </w:tcPr>
          <w:p w14:paraId="7D2F88CC" w14:textId="77777777" w:rsidR="00B02787" w:rsidRPr="00B02787" w:rsidRDefault="00105D35" w:rsidP="00B02787">
            <w:pPr>
              <w:spacing w:after="0" w:line="240" w:lineRule="auto"/>
              <w:ind w:left="0" w:right="-109" w:firstLine="0"/>
              <w:jc w:val="left"/>
              <w:rPr>
                <w:sz w:val="24"/>
              </w:rPr>
            </w:pPr>
            <w:r w:rsidRPr="00B02787">
              <w:rPr>
                <w:sz w:val="24"/>
              </w:rPr>
              <w:t>Рисунок 2.8.</w:t>
            </w:r>
          </w:p>
          <w:p w14:paraId="239FE9D4" w14:textId="77777777" w:rsidR="00105D35" w:rsidRPr="00B02787" w:rsidRDefault="00B02787" w:rsidP="00B02787">
            <w:pPr>
              <w:spacing w:after="0" w:line="240" w:lineRule="auto"/>
              <w:ind w:left="0" w:right="-109" w:firstLine="0"/>
              <w:jc w:val="left"/>
              <w:rPr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>Чи забезпечується об’єктивність та неупередженість екзаменаторів?</w:t>
            </w:r>
            <w:r w:rsidR="00105D35" w:rsidRPr="00B02787">
              <w:rPr>
                <w:sz w:val="24"/>
              </w:rPr>
              <w:t xml:space="preserve">  </w:t>
            </w:r>
          </w:p>
        </w:tc>
        <w:tc>
          <w:tcPr>
            <w:tcW w:w="3260" w:type="dxa"/>
          </w:tcPr>
          <w:p w14:paraId="48DA3D43" w14:textId="77777777" w:rsidR="00105D35" w:rsidRPr="00B02787" w:rsidRDefault="00105D35" w:rsidP="00B02787">
            <w:pPr>
              <w:spacing w:after="0" w:line="240" w:lineRule="auto"/>
              <w:ind w:left="0" w:right="-109" w:firstLine="0"/>
              <w:jc w:val="left"/>
              <w:rPr>
                <w:sz w:val="24"/>
              </w:rPr>
            </w:pPr>
            <w:r w:rsidRPr="00B02787">
              <w:rPr>
                <w:sz w:val="24"/>
              </w:rPr>
              <w:t xml:space="preserve">Рисунок 2.9.  </w:t>
            </w:r>
          </w:p>
          <w:p w14:paraId="776D059C" w14:textId="77777777" w:rsidR="00B02787" w:rsidRPr="00B02787" w:rsidRDefault="00B02787" w:rsidP="00B02787">
            <w:pPr>
              <w:spacing w:after="0" w:line="240" w:lineRule="auto"/>
              <w:ind w:left="0" w:right="-109" w:firstLine="0"/>
              <w:jc w:val="left"/>
              <w:rPr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>Чи забезпечує об'єктивність оцінювання знань тестування?</w:t>
            </w:r>
          </w:p>
        </w:tc>
      </w:tr>
    </w:tbl>
    <w:p w14:paraId="156BA8E5" w14:textId="1E187A2B" w:rsidR="00CA750B" w:rsidRDefault="005664F1">
      <w:pPr>
        <w:ind w:left="-13" w:right="848"/>
      </w:pPr>
      <w:r>
        <w:lastRenderedPageBreak/>
        <w:t xml:space="preserve">Наступний блок запитань було сформовано з метою визначення доброчесності викладачів. </w:t>
      </w:r>
      <w:r w:rsidR="000342A7">
        <w:t>На питання</w:t>
      </w:r>
      <w:r>
        <w:t xml:space="preserve"> </w:t>
      </w:r>
      <w:r w:rsidR="00BA7B5E">
        <w:t>«Ч</w:t>
      </w:r>
      <w:r>
        <w:t>и виникали у Вас конфліктні ситуації щодо об'єктивності та упередженості екзаменаторів?</w:t>
      </w:r>
      <w:r w:rsidR="00BA7B5E">
        <w:t>»</w:t>
      </w:r>
      <w:r>
        <w:t xml:space="preserve"> (рисунок 2.10)</w:t>
      </w:r>
      <w:r w:rsidR="000342A7">
        <w:t xml:space="preserve"> негативно відповіли 75 %.</w:t>
      </w:r>
      <w:r>
        <w:t xml:space="preserve"> </w:t>
      </w:r>
      <w:r w:rsidR="000342A7">
        <w:t xml:space="preserve">На питання </w:t>
      </w:r>
      <w:r w:rsidR="00BA7B5E">
        <w:t>«Ч</w:t>
      </w:r>
      <w:r>
        <w:t xml:space="preserve">и доводилось Вам під час навчання стикатись з фактами </w:t>
      </w:r>
      <w:proofErr w:type="spellStart"/>
      <w:r>
        <w:t>недоброчесності</w:t>
      </w:r>
      <w:proofErr w:type="spellEnd"/>
      <w:r>
        <w:t xml:space="preserve"> з боку викладачів при проведенні контрольних заходів (заліків, іспитів та творчих проектів та </w:t>
      </w:r>
      <w:proofErr w:type="spellStart"/>
      <w:r>
        <w:t>інш</w:t>
      </w:r>
      <w:proofErr w:type="spellEnd"/>
      <w:r>
        <w:t>.)</w:t>
      </w:r>
      <w:r w:rsidR="00BA7B5E">
        <w:t>»</w:t>
      </w:r>
      <w:r>
        <w:t xml:space="preserve"> </w:t>
      </w:r>
      <w:r w:rsidR="000342A7">
        <w:t xml:space="preserve">62,5 % відповіли «Ні» </w:t>
      </w:r>
      <w:r>
        <w:t>(рисунок 2.11)</w:t>
      </w:r>
      <w:r w:rsidR="000342A7">
        <w:t>.</w:t>
      </w:r>
      <w:r>
        <w:t xml:space="preserve"> </w:t>
      </w:r>
      <w:r w:rsidR="000342A7">
        <w:t>Ч</w:t>
      </w:r>
      <w:r>
        <w:t xml:space="preserve">и стикалися Ви під час навчання з випадками корупції стосовно Вас або одногрупників, </w:t>
      </w:r>
      <w:r w:rsidR="000342A7">
        <w:t>62,5</w:t>
      </w:r>
      <w:r w:rsidR="001E1E1B">
        <w:t xml:space="preserve"> %</w:t>
      </w:r>
      <w:r>
        <w:t xml:space="preserve"> респондентів дали негативну відповідь (рисунок 2.12) </w:t>
      </w:r>
    </w:p>
    <w:tbl>
      <w:tblPr>
        <w:tblStyle w:val="a6"/>
        <w:tblW w:w="97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8"/>
        <w:gridCol w:w="3398"/>
        <w:gridCol w:w="3406"/>
      </w:tblGrid>
      <w:tr w:rsidR="00B02787" w14:paraId="6D2A7DDA" w14:textId="77777777" w:rsidTr="002C12D7">
        <w:trPr>
          <w:trHeight w:val="3245"/>
        </w:trPr>
        <w:tc>
          <w:tcPr>
            <w:tcW w:w="3094" w:type="dxa"/>
          </w:tcPr>
          <w:p w14:paraId="5E3B04E0" w14:textId="1178E6CE" w:rsidR="00B02787" w:rsidRDefault="000342A7" w:rsidP="00B02787">
            <w:pPr>
              <w:spacing w:after="55" w:line="259" w:lineRule="auto"/>
              <w:ind w:left="-110" w:right="-113" w:firstLine="0"/>
              <w:jc w:val="left"/>
            </w:pPr>
            <w:r>
              <w:object w:dxaOrig="2941" w:dyaOrig="3173" w14:anchorId="66F649C5">
                <v:shape id="_x0000_i1102" type="#_x0000_t75" style="width:147.05pt;height:158.65pt" o:ole="">
                  <v:imagedata r:id="rId50" o:title=""/>
                </v:shape>
                <o:OLEObject Type="Embed" ProgID="PBrush" ShapeID="_x0000_i1102" DrawAspect="Content" ObjectID="_1810627392" r:id="rId51"/>
              </w:object>
            </w:r>
          </w:p>
        </w:tc>
        <w:tc>
          <w:tcPr>
            <w:tcW w:w="3561" w:type="dxa"/>
          </w:tcPr>
          <w:p w14:paraId="1936DB3F" w14:textId="21720E2B" w:rsidR="00B02787" w:rsidRDefault="000342A7" w:rsidP="00B02787">
            <w:pPr>
              <w:spacing w:after="55" w:line="259" w:lineRule="auto"/>
              <w:ind w:left="0" w:right="411" w:firstLine="0"/>
              <w:jc w:val="left"/>
            </w:pPr>
            <w:r>
              <w:object w:dxaOrig="2770" w:dyaOrig="3295" w14:anchorId="7BEBD5B2">
                <v:shape id="_x0000_i1109" type="#_x0000_t75" style="width:138.5pt;height:164.75pt" o:ole="">
                  <v:imagedata r:id="rId52" o:title=""/>
                </v:shape>
                <o:OLEObject Type="Embed" ProgID="PBrush" ShapeID="_x0000_i1109" DrawAspect="Content" ObjectID="_1810627393" r:id="rId53"/>
              </w:object>
            </w:r>
          </w:p>
        </w:tc>
        <w:tc>
          <w:tcPr>
            <w:tcW w:w="3084" w:type="dxa"/>
          </w:tcPr>
          <w:p w14:paraId="6885B981" w14:textId="555C5ED2" w:rsidR="00B02787" w:rsidRDefault="000342A7" w:rsidP="00B02787">
            <w:pPr>
              <w:spacing w:after="55" w:line="259" w:lineRule="auto"/>
              <w:ind w:left="0" w:right="383" w:firstLine="0"/>
              <w:jc w:val="left"/>
            </w:pPr>
            <w:r>
              <w:object w:dxaOrig="2807" w:dyaOrig="3209" w14:anchorId="55C72ED4">
                <v:shape id="_x0000_i1116" type="#_x0000_t75" style="width:140.35pt;height:160.45pt" o:ole="">
                  <v:imagedata r:id="rId54" o:title=""/>
                </v:shape>
                <o:OLEObject Type="Embed" ProgID="PBrush" ShapeID="_x0000_i1116" DrawAspect="Content" ObjectID="_1810627394" r:id="rId55"/>
              </w:object>
            </w:r>
          </w:p>
        </w:tc>
      </w:tr>
      <w:tr w:rsidR="00B02787" w14:paraId="2DF3E83E" w14:textId="77777777" w:rsidTr="002C12D7">
        <w:trPr>
          <w:trHeight w:val="2025"/>
        </w:trPr>
        <w:tc>
          <w:tcPr>
            <w:tcW w:w="3094" w:type="dxa"/>
          </w:tcPr>
          <w:p w14:paraId="122AF4EE" w14:textId="77777777" w:rsidR="00B02787" w:rsidRPr="00B02787" w:rsidRDefault="00B02787" w:rsidP="002C12D7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</w:rPr>
              <w:t>Рисунок 2.10.</w:t>
            </w:r>
          </w:p>
          <w:p w14:paraId="1503151F" w14:textId="77777777" w:rsidR="00B02787" w:rsidRPr="00B02787" w:rsidRDefault="00B02787" w:rsidP="002C12D7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>Чи виникали у Вас конфліктні ситуації щодо об'єктивності та упередженості екзаменаторів?</w:t>
            </w:r>
          </w:p>
        </w:tc>
        <w:tc>
          <w:tcPr>
            <w:tcW w:w="3561" w:type="dxa"/>
          </w:tcPr>
          <w:p w14:paraId="324E04C1" w14:textId="77777777" w:rsidR="00B02787" w:rsidRPr="00B02787" w:rsidRDefault="00B02787" w:rsidP="002C12D7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</w:rPr>
              <w:t>Рисунок 2.11.</w:t>
            </w:r>
          </w:p>
          <w:p w14:paraId="76192651" w14:textId="77777777" w:rsidR="00B02787" w:rsidRPr="00B02787" w:rsidRDefault="00B02787" w:rsidP="002C12D7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 xml:space="preserve">Чи доводилось Вам під час навчання стикатись з фактами </w:t>
            </w:r>
            <w:proofErr w:type="spellStart"/>
            <w:r w:rsidRPr="00B02787">
              <w:rPr>
                <w:sz w:val="24"/>
                <w:shd w:val="clear" w:color="auto" w:fill="FFFFFF"/>
              </w:rPr>
              <w:t>недоброчесності</w:t>
            </w:r>
            <w:proofErr w:type="spellEnd"/>
            <w:r w:rsidRPr="00B02787">
              <w:rPr>
                <w:sz w:val="24"/>
                <w:shd w:val="clear" w:color="auto" w:fill="FFFFFF"/>
              </w:rPr>
              <w:t xml:space="preserve"> з боку викладачів при проведенні контрольних заходів (заліків, іспитів та творчих проектів та </w:t>
            </w:r>
            <w:proofErr w:type="spellStart"/>
            <w:r w:rsidRPr="00B02787">
              <w:rPr>
                <w:sz w:val="24"/>
                <w:shd w:val="clear" w:color="auto" w:fill="FFFFFF"/>
              </w:rPr>
              <w:t>інш</w:t>
            </w:r>
            <w:proofErr w:type="spellEnd"/>
            <w:r w:rsidRPr="00B02787">
              <w:rPr>
                <w:sz w:val="24"/>
                <w:shd w:val="clear" w:color="auto" w:fill="FFFFFF"/>
              </w:rPr>
              <w:t>.)?</w:t>
            </w:r>
          </w:p>
        </w:tc>
        <w:tc>
          <w:tcPr>
            <w:tcW w:w="3084" w:type="dxa"/>
          </w:tcPr>
          <w:p w14:paraId="3DDFF932" w14:textId="77777777" w:rsidR="00B02787" w:rsidRPr="00B02787" w:rsidRDefault="00B02787" w:rsidP="002C12D7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</w:rPr>
              <w:t>Рисунок 2.12.</w:t>
            </w:r>
          </w:p>
          <w:p w14:paraId="5467D219" w14:textId="77777777" w:rsidR="00B02787" w:rsidRPr="00B02787" w:rsidRDefault="00B02787" w:rsidP="002C12D7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>Чи стикалися Ви під час навчання з випадками корупції стосовно Вас або одногрупників?</w:t>
            </w:r>
          </w:p>
        </w:tc>
      </w:tr>
    </w:tbl>
    <w:p w14:paraId="78755268" w14:textId="283E1F82" w:rsidR="00CA750B" w:rsidRDefault="005664F1" w:rsidP="002C12D7">
      <w:pPr>
        <w:spacing w:after="55" w:line="312" w:lineRule="auto"/>
        <w:ind w:left="0" w:right="0" w:firstLine="709"/>
      </w:pPr>
      <w:r>
        <w:t xml:space="preserve"> На запитання, чи ознайомлені Ви з процедурою вирішення конфліктних ситуацій, пов’язаних із сексуальним домаганням, дискримінацією, </w:t>
      </w:r>
      <w:proofErr w:type="spellStart"/>
      <w:r>
        <w:t>булінгом</w:t>
      </w:r>
      <w:proofErr w:type="spellEnd"/>
      <w:r>
        <w:t xml:space="preserve"> в Університеті, </w:t>
      </w:r>
      <w:r w:rsidR="00E22107">
        <w:t xml:space="preserve">62,5 </w:t>
      </w:r>
      <w:r>
        <w:t>% відповіли «Так»</w:t>
      </w:r>
      <w:r w:rsidR="00E22107">
        <w:t xml:space="preserve"> або «частково»</w:t>
      </w:r>
      <w:r>
        <w:t xml:space="preserve"> (рисунок 2.13.)</w:t>
      </w:r>
      <w:r w:rsidR="00D2115D">
        <w:t>. На питання «Ч</w:t>
      </w:r>
      <w:r>
        <w:t>и стикались Ви під час навчання з випадками сексуальних домагань з боку викладачів</w:t>
      </w:r>
      <w:r w:rsidR="00D2115D">
        <w:t>?»</w:t>
      </w:r>
      <w:r>
        <w:t xml:space="preserve"> </w:t>
      </w:r>
      <w:r w:rsidR="0007138D">
        <w:t>75</w:t>
      </w:r>
      <w:r w:rsidR="00D2115D">
        <w:t xml:space="preserve"> % відповіли «ні» </w:t>
      </w:r>
      <w:r>
        <w:t>(рисунок 2.14.). Негативна реакція (</w:t>
      </w:r>
      <w:r w:rsidR="0007138D">
        <w:t>50</w:t>
      </w:r>
      <w:r>
        <w:t xml:space="preserve">%) здобувачів на запитання, </w:t>
      </w:r>
      <w:r w:rsidR="002C12D7">
        <w:t>«Ч</w:t>
      </w:r>
      <w:r>
        <w:t>и стикалися Ви під час навчання з випадками дискримінації стосовно Вас або одногрупників?</w:t>
      </w:r>
      <w:r w:rsidR="002C12D7">
        <w:t>»</w:t>
      </w:r>
      <w:r>
        <w:t xml:space="preserve"> (рисунок 2.15.).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3330"/>
        <w:gridCol w:w="3475"/>
      </w:tblGrid>
      <w:tr w:rsidR="00B02787" w14:paraId="2D035950" w14:textId="77777777" w:rsidTr="002C12D7">
        <w:tc>
          <w:tcPr>
            <w:tcW w:w="3119" w:type="dxa"/>
          </w:tcPr>
          <w:p w14:paraId="47E7489B" w14:textId="7450B919" w:rsidR="00B02787" w:rsidRDefault="00E22107" w:rsidP="00B02787">
            <w:pPr>
              <w:spacing w:after="57" w:line="259" w:lineRule="auto"/>
              <w:ind w:left="-110" w:right="14" w:hanging="142"/>
              <w:jc w:val="left"/>
            </w:pPr>
            <w:r>
              <w:object w:dxaOrig="2966" w:dyaOrig="3222" w14:anchorId="4E4626F1">
                <v:shape id="_x0000_i1123" type="#_x0000_t75" style="width:148.25pt;height:161.1pt" o:ole="">
                  <v:imagedata r:id="rId56" o:title=""/>
                </v:shape>
                <o:OLEObject Type="Embed" ProgID="PBrush" ShapeID="_x0000_i1123" DrawAspect="Content" ObjectID="_1810627395" r:id="rId57"/>
              </w:object>
            </w:r>
          </w:p>
        </w:tc>
        <w:tc>
          <w:tcPr>
            <w:tcW w:w="3330" w:type="dxa"/>
          </w:tcPr>
          <w:p w14:paraId="0ED94C30" w14:textId="70EA0A3E" w:rsidR="00B02787" w:rsidRDefault="0007138D" w:rsidP="00B02787">
            <w:pPr>
              <w:spacing w:after="57" w:line="259" w:lineRule="auto"/>
              <w:ind w:left="0" w:right="44" w:firstLine="0"/>
              <w:jc w:val="left"/>
            </w:pPr>
            <w:r>
              <w:object w:dxaOrig="2904" w:dyaOrig="3222" w14:anchorId="1CBBEFC5">
                <v:shape id="_x0000_i1130" type="#_x0000_t75" style="width:145.2pt;height:161.1pt" o:ole="">
                  <v:imagedata r:id="rId58" o:title=""/>
                </v:shape>
                <o:OLEObject Type="Embed" ProgID="PBrush" ShapeID="_x0000_i1130" DrawAspect="Content" ObjectID="_1810627396" r:id="rId59"/>
              </w:object>
            </w:r>
          </w:p>
        </w:tc>
        <w:tc>
          <w:tcPr>
            <w:tcW w:w="3475" w:type="dxa"/>
          </w:tcPr>
          <w:p w14:paraId="414C73CD" w14:textId="4AFB74FE" w:rsidR="00B02787" w:rsidRDefault="0007138D" w:rsidP="00B02787">
            <w:pPr>
              <w:spacing w:after="57" w:line="259" w:lineRule="auto"/>
              <w:ind w:left="0" w:right="-6" w:firstLine="0"/>
              <w:jc w:val="left"/>
            </w:pPr>
            <w:r>
              <w:object w:dxaOrig="2709" w:dyaOrig="3209" w14:anchorId="255863DA">
                <v:shape id="_x0000_i1137" type="#_x0000_t75" style="width:135.45pt;height:160.45pt" o:ole="">
                  <v:imagedata r:id="rId60" o:title=""/>
                </v:shape>
                <o:OLEObject Type="Embed" ProgID="PBrush" ShapeID="_x0000_i1137" DrawAspect="Content" ObjectID="_1810627397" r:id="rId61"/>
              </w:object>
            </w:r>
          </w:p>
        </w:tc>
      </w:tr>
      <w:tr w:rsidR="00B02787" w14:paraId="1267087E" w14:textId="77777777" w:rsidTr="002C12D7">
        <w:tc>
          <w:tcPr>
            <w:tcW w:w="3119" w:type="dxa"/>
          </w:tcPr>
          <w:p w14:paraId="748623BB" w14:textId="77777777" w:rsidR="00B02787" w:rsidRPr="00B02787" w:rsidRDefault="00B02787" w:rsidP="002C12D7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</w:rPr>
              <w:t>Рисунок 2.13.</w:t>
            </w:r>
          </w:p>
          <w:p w14:paraId="5915BCAF" w14:textId="77777777" w:rsidR="00B02787" w:rsidRPr="00B02787" w:rsidRDefault="00B02787" w:rsidP="002C12D7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 xml:space="preserve">Чи ознайомлені Ви з процедурою вирішення конфліктних ситуацій, пов’язаних із сексуальним домаганням, дискримінацією, </w:t>
            </w:r>
            <w:proofErr w:type="spellStart"/>
            <w:r w:rsidRPr="00B02787">
              <w:rPr>
                <w:sz w:val="24"/>
                <w:shd w:val="clear" w:color="auto" w:fill="FFFFFF"/>
              </w:rPr>
              <w:t>булінгом</w:t>
            </w:r>
            <w:proofErr w:type="spellEnd"/>
            <w:r w:rsidRPr="00B02787">
              <w:rPr>
                <w:sz w:val="24"/>
                <w:shd w:val="clear" w:color="auto" w:fill="FFFFFF"/>
              </w:rPr>
              <w:t xml:space="preserve"> в Університеті?</w:t>
            </w:r>
          </w:p>
        </w:tc>
        <w:tc>
          <w:tcPr>
            <w:tcW w:w="3330" w:type="dxa"/>
          </w:tcPr>
          <w:p w14:paraId="31F47A3D" w14:textId="77777777" w:rsidR="00B02787" w:rsidRPr="00B02787" w:rsidRDefault="00B02787" w:rsidP="002C12D7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</w:rPr>
              <w:t>Рисунок 2.14.</w:t>
            </w:r>
          </w:p>
          <w:p w14:paraId="0B0248E2" w14:textId="77777777" w:rsidR="00B02787" w:rsidRPr="00B02787" w:rsidRDefault="00B02787" w:rsidP="002C12D7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>Чи стикались Ви під час навчання з випадками сексуальних домагань з боку викладачів?</w:t>
            </w:r>
          </w:p>
        </w:tc>
        <w:tc>
          <w:tcPr>
            <w:tcW w:w="3475" w:type="dxa"/>
          </w:tcPr>
          <w:p w14:paraId="71B2CDF5" w14:textId="77777777" w:rsidR="00B02787" w:rsidRPr="00B02787" w:rsidRDefault="00B02787" w:rsidP="002C12D7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</w:rPr>
              <w:t>Рисунок 2.15.</w:t>
            </w:r>
          </w:p>
          <w:p w14:paraId="73941142" w14:textId="20BA353D" w:rsidR="00B02787" w:rsidRPr="00B02787" w:rsidRDefault="00B02787" w:rsidP="002C12D7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>Чи стикалися Ви під час навчання з випадками дискримінації стосовно Вас або одногрупників?</w:t>
            </w:r>
          </w:p>
        </w:tc>
      </w:tr>
    </w:tbl>
    <w:p w14:paraId="1FDCE48C" w14:textId="2E11FBA8" w:rsidR="00CA750B" w:rsidRPr="00B02787" w:rsidRDefault="000E2F4B">
      <w:pPr>
        <w:ind w:left="-13" w:right="848"/>
      </w:pPr>
      <w:r>
        <w:t>7</w:t>
      </w:r>
      <w:r w:rsidR="0007138D">
        <w:t>5</w:t>
      </w:r>
      <w:r w:rsidR="005E3476">
        <w:t xml:space="preserve"> </w:t>
      </w:r>
      <w:r w:rsidR="00B02787">
        <w:t>% респондентів відмітили що не стикалися Ви під час навчання з випадками гендерної нерівності</w:t>
      </w:r>
      <w:r w:rsidR="005E3476">
        <w:t xml:space="preserve">, а </w:t>
      </w:r>
      <w:r>
        <w:t>2</w:t>
      </w:r>
      <w:r w:rsidR="0007138D">
        <w:t>5</w:t>
      </w:r>
      <w:r w:rsidR="005E3476">
        <w:t xml:space="preserve"> % - «частково» </w:t>
      </w:r>
      <w:r w:rsidR="00B02787">
        <w:t xml:space="preserve">(рисунок 2.16). На питання </w:t>
      </w:r>
      <w:r>
        <w:t>«Ч</w:t>
      </w:r>
      <w:r w:rsidR="00B02787">
        <w:t>и ознайомлені Ви з нормативними документами, які регулюють політику дотримання академічної доброчесності в Університеті</w:t>
      </w:r>
      <w:r>
        <w:t>?»</w:t>
      </w:r>
      <w:r w:rsidR="00B02787">
        <w:t xml:space="preserve"> «так» відповіли </w:t>
      </w:r>
      <w:r w:rsidR="0007138D">
        <w:t>50</w:t>
      </w:r>
      <w:r w:rsidR="00B02787">
        <w:t>% респондентів</w:t>
      </w:r>
      <w:r w:rsidR="005E3476">
        <w:t xml:space="preserve">, а «частково» - </w:t>
      </w:r>
      <w:r w:rsidR="0007138D">
        <w:t xml:space="preserve">12,5 </w:t>
      </w:r>
      <w:r w:rsidR="005E3476">
        <w:t>%</w:t>
      </w:r>
      <w:r w:rsidR="00B02787">
        <w:t xml:space="preserve"> (рисунок 2.17). Чи інформують Вас науково-педагогічні працівники про процедуру дотримання академічної доброчесності під час навчання в Університеті,  так засвідчили </w:t>
      </w:r>
      <w:r w:rsidR="0007138D">
        <w:t xml:space="preserve">75 </w:t>
      </w:r>
      <w:r w:rsidR="00B02787">
        <w:t xml:space="preserve">% опитаних (рисунок 2.18), що </w:t>
      </w:r>
      <w:r w:rsidR="005E3476">
        <w:t>є</w:t>
      </w:r>
      <w:r w:rsidR="00B02787">
        <w:t xml:space="preserve"> </w:t>
      </w:r>
      <w:r w:rsidR="005E3476">
        <w:t>хорошим</w:t>
      </w:r>
      <w:r w:rsidR="00B02787">
        <w:t xml:space="preserve"> результатом</w:t>
      </w:r>
      <w:r w:rsidR="005E3476">
        <w:t>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3"/>
        <w:gridCol w:w="3450"/>
        <w:gridCol w:w="3291"/>
      </w:tblGrid>
      <w:tr w:rsidR="00B02787" w14:paraId="17AC2D42" w14:textId="77777777" w:rsidTr="005E3476">
        <w:trPr>
          <w:trHeight w:val="3002"/>
        </w:trPr>
        <w:tc>
          <w:tcPr>
            <w:tcW w:w="3659" w:type="dxa"/>
          </w:tcPr>
          <w:p w14:paraId="2D8D90A7" w14:textId="5B8BEBEE" w:rsidR="00B02787" w:rsidRDefault="0007138D" w:rsidP="005E3476">
            <w:pPr>
              <w:spacing w:after="0" w:line="240" w:lineRule="auto"/>
              <w:ind w:left="0" w:right="0" w:firstLine="0"/>
              <w:jc w:val="left"/>
            </w:pPr>
            <w:r>
              <w:object w:dxaOrig="2917" w:dyaOrig="3222" w14:anchorId="242FDF08">
                <v:shape id="_x0000_i1142" type="#_x0000_t75" style="width:145.85pt;height:161.1pt" o:ole="">
                  <v:imagedata r:id="rId62" o:title=""/>
                </v:shape>
                <o:OLEObject Type="Embed" ProgID="PBrush" ShapeID="_x0000_i1142" DrawAspect="Content" ObjectID="_1810627398" r:id="rId63"/>
              </w:object>
            </w:r>
          </w:p>
        </w:tc>
        <w:tc>
          <w:tcPr>
            <w:tcW w:w="3353" w:type="dxa"/>
          </w:tcPr>
          <w:p w14:paraId="2AF32AD0" w14:textId="70CB2CB8" w:rsidR="00B02787" w:rsidRDefault="0007138D" w:rsidP="005E3476">
            <w:pPr>
              <w:spacing w:after="0" w:line="240" w:lineRule="auto"/>
              <w:ind w:left="0" w:right="0" w:firstLine="0"/>
              <w:jc w:val="left"/>
            </w:pPr>
            <w:r>
              <w:object w:dxaOrig="3234" w:dyaOrig="3222" w14:anchorId="2AF76ADB">
                <v:shape id="_x0000_i1149" type="#_x0000_t75" style="width:161.7pt;height:161.1pt" o:ole="">
                  <v:imagedata r:id="rId64" o:title=""/>
                </v:shape>
                <o:OLEObject Type="Embed" ProgID="PBrush" ShapeID="_x0000_i1149" DrawAspect="Content" ObjectID="_1810627399" r:id="rId65"/>
              </w:object>
            </w:r>
          </w:p>
        </w:tc>
        <w:tc>
          <w:tcPr>
            <w:tcW w:w="3136" w:type="dxa"/>
          </w:tcPr>
          <w:p w14:paraId="4DBE46BA" w14:textId="2E0D1C5A" w:rsidR="00B02787" w:rsidRDefault="0007138D" w:rsidP="005E3476">
            <w:pPr>
              <w:spacing w:after="0" w:line="240" w:lineRule="auto"/>
              <w:ind w:left="0" w:right="0" w:firstLine="0"/>
              <w:jc w:val="left"/>
            </w:pPr>
            <w:r>
              <w:object w:dxaOrig="3075" w:dyaOrig="3197" w14:anchorId="5DDACD91">
                <v:shape id="_x0000_i1156" type="#_x0000_t75" style="width:153.75pt;height:159.85pt" o:ole="">
                  <v:imagedata r:id="rId66" o:title=""/>
                </v:shape>
                <o:OLEObject Type="Embed" ProgID="PBrush" ShapeID="_x0000_i1156" DrawAspect="Content" ObjectID="_1810627400" r:id="rId67"/>
              </w:object>
            </w:r>
          </w:p>
        </w:tc>
      </w:tr>
      <w:tr w:rsidR="00B02787" w14:paraId="4F7F8005" w14:textId="77777777" w:rsidTr="005E3476">
        <w:tc>
          <w:tcPr>
            <w:tcW w:w="3659" w:type="dxa"/>
          </w:tcPr>
          <w:p w14:paraId="4350EEBB" w14:textId="77777777" w:rsidR="00B02787" w:rsidRPr="00B02787" w:rsidRDefault="00B02787" w:rsidP="005E3476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</w:rPr>
              <w:t>Рисунок 2.16.</w:t>
            </w:r>
          </w:p>
          <w:p w14:paraId="12E346CA" w14:textId="77777777" w:rsidR="00B02787" w:rsidRPr="00B02787" w:rsidRDefault="00B02787" w:rsidP="0007138D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>Чи стикалися Ви під час навчання з випадками гендерної нерівності?</w:t>
            </w:r>
          </w:p>
        </w:tc>
        <w:tc>
          <w:tcPr>
            <w:tcW w:w="3353" w:type="dxa"/>
          </w:tcPr>
          <w:p w14:paraId="341F7878" w14:textId="77777777" w:rsidR="00B02787" w:rsidRPr="00B02787" w:rsidRDefault="00B02787" w:rsidP="005E3476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</w:rPr>
              <w:t>Рисунок 2.17.</w:t>
            </w:r>
          </w:p>
          <w:p w14:paraId="365D5934" w14:textId="77777777" w:rsidR="00B02787" w:rsidRPr="00B02787" w:rsidRDefault="00B02787" w:rsidP="0007138D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>Чи ознайомлені Ви з нормативними документами, які регулюють політику дотримання академічної доброчесності в Університеті?</w:t>
            </w:r>
          </w:p>
        </w:tc>
        <w:tc>
          <w:tcPr>
            <w:tcW w:w="3136" w:type="dxa"/>
          </w:tcPr>
          <w:p w14:paraId="3633EFEA" w14:textId="77777777" w:rsidR="00B02787" w:rsidRPr="005E3476" w:rsidRDefault="00B02787" w:rsidP="005E3476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 w:rsidRPr="005E3476">
              <w:rPr>
                <w:sz w:val="24"/>
              </w:rPr>
              <w:t>Рисунок 2.18.</w:t>
            </w:r>
          </w:p>
          <w:p w14:paraId="0187BD8D" w14:textId="77777777" w:rsidR="00B02787" w:rsidRPr="005E3476" w:rsidRDefault="00B02787" w:rsidP="0007138D">
            <w:pPr>
              <w:spacing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 w:rsidRPr="005E3476">
              <w:rPr>
                <w:sz w:val="24"/>
                <w:shd w:val="clear" w:color="auto" w:fill="FFFFFF"/>
              </w:rPr>
              <w:t>Чи інформують Вас науково-педагогічні працівники про процедуру дотримання академічної доброчесності під час навчання в Університеті?</w:t>
            </w:r>
          </w:p>
        </w:tc>
      </w:tr>
    </w:tbl>
    <w:p w14:paraId="02CF437F" w14:textId="0DBD43FC" w:rsidR="00CA750B" w:rsidRDefault="00B02787">
      <w:pPr>
        <w:ind w:left="-13" w:right="848"/>
      </w:pPr>
      <w:r>
        <w:lastRenderedPageBreak/>
        <w:t xml:space="preserve">На питання, чи відомо Вам про використання в Університеті програмного забезпечення (онлайн-сервіс, </w:t>
      </w:r>
      <w:proofErr w:type="spellStart"/>
      <w:r>
        <w:t>Антиплагіат</w:t>
      </w:r>
      <w:proofErr w:type="spellEnd"/>
      <w:r>
        <w:t>) для виявлення академічного плагіату в бакалаврських/ магістерських/дисертаційних роботах (</w:t>
      </w:r>
      <w:proofErr w:type="spellStart"/>
      <w:r>
        <w:t>проєктах</w:t>
      </w:r>
      <w:proofErr w:type="spellEnd"/>
      <w:r>
        <w:t xml:space="preserve">) здобувачів, </w:t>
      </w:r>
      <w:r w:rsidR="00101224">
        <w:t>75</w:t>
      </w:r>
      <w:r w:rsidR="001168BB">
        <w:t xml:space="preserve"> </w:t>
      </w:r>
      <w:r>
        <w:t xml:space="preserve">% здобувачів вищої освіти відповіли позитивно (рисунок 2.19); чи доречними, на Вашу думку, є проведення дискусій, тренінгів, майстер-класів та інших заходів для популяризації академічної доброчесності, «так» </w:t>
      </w:r>
      <w:r w:rsidR="00101224">
        <w:t xml:space="preserve">або «частково» </w:t>
      </w:r>
      <w:r>
        <w:t xml:space="preserve">відповіли </w:t>
      </w:r>
      <w:r w:rsidR="00101224">
        <w:t>75</w:t>
      </w:r>
      <w:r>
        <w:t xml:space="preserve">% респондентів (рисунок 2.20).  </w:t>
      </w:r>
    </w:p>
    <w:tbl>
      <w:tblPr>
        <w:tblStyle w:val="a6"/>
        <w:tblW w:w="0" w:type="auto"/>
        <w:tblInd w:w="-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7"/>
        <w:gridCol w:w="4400"/>
      </w:tblGrid>
      <w:tr w:rsidR="00B02787" w14:paraId="365AE7D9" w14:textId="77777777" w:rsidTr="00B02787">
        <w:tc>
          <w:tcPr>
            <w:tcW w:w="5247" w:type="dxa"/>
          </w:tcPr>
          <w:p w14:paraId="645D0A98" w14:textId="1CDA974A" w:rsidR="00B02787" w:rsidRDefault="00101224" w:rsidP="00B02787">
            <w:pPr>
              <w:ind w:left="0" w:right="-116" w:firstLine="0"/>
              <w:jc w:val="center"/>
            </w:pPr>
            <w:r>
              <w:object w:dxaOrig="3075" w:dyaOrig="3197" w14:anchorId="60E3C3C7">
                <v:shape id="_x0000_i1161" type="#_x0000_t75" style="width:153.75pt;height:159.85pt" o:ole="">
                  <v:imagedata r:id="rId66" o:title=""/>
                </v:shape>
                <o:OLEObject Type="Embed" ProgID="PBrush" ShapeID="_x0000_i1161" DrawAspect="Content" ObjectID="_1810627401" r:id="rId68"/>
              </w:object>
            </w:r>
          </w:p>
        </w:tc>
        <w:tc>
          <w:tcPr>
            <w:tcW w:w="4400" w:type="dxa"/>
          </w:tcPr>
          <w:p w14:paraId="606C508C" w14:textId="230F7231" w:rsidR="00B02787" w:rsidRDefault="00101224" w:rsidP="00B02787">
            <w:pPr>
              <w:ind w:left="0" w:right="-105" w:firstLine="0"/>
              <w:jc w:val="center"/>
            </w:pPr>
            <w:r>
              <w:object w:dxaOrig="3173" w:dyaOrig="3319" w14:anchorId="69ACBE5A">
                <v:shape id="_x0000_i1164" type="#_x0000_t75" style="width:158.65pt;height:165.95pt" o:ole="">
                  <v:imagedata r:id="rId69" o:title=""/>
                </v:shape>
                <o:OLEObject Type="Embed" ProgID="PBrush" ShapeID="_x0000_i1164" DrawAspect="Content" ObjectID="_1810627402" r:id="rId70"/>
              </w:object>
            </w:r>
          </w:p>
        </w:tc>
      </w:tr>
      <w:tr w:rsidR="00B02787" w14:paraId="34E61CCA" w14:textId="77777777" w:rsidTr="00B02787">
        <w:tc>
          <w:tcPr>
            <w:tcW w:w="5247" w:type="dxa"/>
          </w:tcPr>
          <w:p w14:paraId="587D3344" w14:textId="77777777" w:rsidR="00B02787" w:rsidRPr="00B02787" w:rsidRDefault="00B02787" w:rsidP="00B02787">
            <w:pPr>
              <w:spacing w:after="0" w:line="240" w:lineRule="auto"/>
              <w:ind w:left="0" w:right="848" w:firstLine="0"/>
              <w:jc w:val="center"/>
              <w:rPr>
                <w:sz w:val="24"/>
              </w:rPr>
            </w:pPr>
            <w:r w:rsidRPr="00B02787">
              <w:rPr>
                <w:sz w:val="24"/>
              </w:rPr>
              <w:t>Рисунок 2.19.</w:t>
            </w:r>
          </w:p>
          <w:p w14:paraId="5624A3D3" w14:textId="77777777" w:rsidR="00B02787" w:rsidRPr="00B02787" w:rsidRDefault="00B02787" w:rsidP="007D3B8F">
            <w:pPr>
              <w:spacing w:after="0" w:line="240" w:lineRule="auto"/>
              <w:ind w:left="0" w:right="22" w:firstLine="0"/>
              <w:jc w:val="center"/>
              <w:rPr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 xml:space="preserve">Чи відомо Вам про використання в Університеті програмного забезпечення (онлайн-сервіс, </w:t>
            </w:r>
            <w:proofErr w:type="spellStart"/>
            <w:r w:rsidRPr="00B02787">
              <w:rPr>
                <w:sz w:val="24"/>
                <w:shd w:val="clear" w:color="auto" w:fill="FFFFFF"/>
              </w:rPr>
              <w:t>Антиплагіат</w:t>
            </w:r>
            <w:proofErr w:type="spellEnd"/>
            <w:r w:rsidRPr="00B02787">
              <w:rPr>
                <w:sz w:val="24"/>
                <w:shd w:val="clear" w:color="auto" w:fill="FFFFFF"/>
              </w:rPr>
              <w:t>) для виявлення академічного плагіату в бакалаврських/ магістерських/дисертаційних роботах (</w:t>
            </w:r>
            <w:proofErr w:type="spellStart"/>
            <w:r w:rsidRPr="00B02787">
              <w:rPr>
                <w:sz w:val="24"/>
                <w:shd w:val="clear" w:color="auto" w:fill="FFFFFF"/>
              </w:rPr>
              <w:t>проєктах</w:t>
            </w:r>
            <w:proofErr w:type="spellEnd"/>
            <w:r w:rsidRPr="00B02787">
              <w:rPr>
                <w:sz w:val="24"/>
                <w:shd w:val="clear" w:color="auto" w:fill="FFFFFF"/>
              </w:rPr>
              <w:t>) здобувачів?</w:t>
            </w:r>
          </w:p>
        </w:tc>
        <w:tc>
          <w:tcPr>
            <w:tcW w:w="4400" w:type="dxa"/>
          </w:tcPr>
          <w:p w14:paraId="56ADB39D" w14:textId="77777777" w:rsidR="00B02787" w:rsidRPr="00B02787" w:rsidRDefault="00B02787" w:rsidP="00B02787">
            <w:pPr>
              <w:spacing w:after="0" w:line="240" w:lineRule="auto"/>
              <w:ind w:left="0" w:right="848" w:firstLine="0"/>
              <w:jc w:val="center"/>
              <w:rPr>
                <w:sz w:val="24"/>
              </w:rPr>
            </w:pPr>
            <w:r w:rsidRPr="00B02787">
              <w:rPr>
                <w:sz w:val="24"/>
              </w:rPr>
              <w:t>Рисунок 2.20.</w:t>
            </w:r>
          </w:p>
          <w:p w14:paraId="60D05F55" w14:textId="77777777" w:rsidR="00B02787" w:rsidRPr="00B02787" w:rsidRDefault="00B02787" w:rsidP="00B02787">
            <w:pPr>
              <w:spacing w:after="0" w:line="240" w:lineRule="auto"/>
              <w:ind w:left="0" w:right="848" w:firstLine="0"/>
              <w:jc w:val="center"/>
              <w:rPr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>Чи доречними, на Вашу думку, є проведення дискусій, тренінгів, майстер-класів та інших заходів для популяризації академічної доброчесності?</w:t>
            </w:r>
          </w:p>
        </w:tc>
      </w:tr>
    </w:tbl>
    <w:p w14:paraId="310A8BDC" w14:textId="36B16C41" w:rsidR="00CA750B" w:rsidRDefault="005664F1" w:rsidP="00C83C9F">
      <w:pPr>
        <w:pStyle w:val="1"/>
        <w:numPr>
          <w:ilvl w:val="0"/>
          <w:numId w:val="0"/>
        </w:numPr>
        <w:spacing w:after="0" w:line="360" w:lineRule="auto"/>
        <w:ind w:left="11" w:right="868" w:firstLine="697"/>
        <w:jc w:val="both"/>
        <w:rPr>
          <w:i/>
        </w:rPr>
      </w:pPr>
      <w:r w:rsidRPr="00B02787">
        <w:rPr>
          <w:i/>
        </w:rPr>
        <w:t>Таким чином, на основі аналізу анкетування за освітньо-</w:t>
      </w:r>
      <w:r w:rsidR="001168BB">
        <w:rPr>
          <w:i/>
        </w:rPr>
        <w:t>професійною</w:t>
      </w:r>
      <w:r w:rsidRPr="00B02787">
        <w:rPr>
          <w:i/>
        </w:rPr>
        <w:t xml:space="preserve"> програмою «</w:t>
      </w:r>
      <w:r w:rsidR="00A82246" w:rsidRPr="00A82246">
        <w:rPr>
          <w:i/>
        </w:rPr>
        <w:t>Хімічні технології виробництва лікарських засобів і медичних виробів</w:t>
      </w:r>
      <w:r w:rsidRPr="00B02787">
        <w:rPr>
          <w:i/>
        </w:rPr>
        <w:t xml:space="preserve">» можна зробити висновок про ефективність провадження </w:t>
      </w:r>
      <w:r w:rsidR="00B02787" w:rsidRPr="00B02787">
        <w:rPr>
          <w:i/>
        </w:rPr>
        <w:t xml:space="preserve">політики академічної доброчесності </w:t>
      </w:r>
      <w:r w:rsidRPr="00B02787">
        <w:rPr>
          <w:i/>
        </w:rPr>
        <w:t>за освітньо-</w:t>
      </w:r>
      <w:r w:rsidR="001168BB">
        <w:rPr>
          <w:i/>
        </w:rPr>
        <w:t>професійн</w:t>
      </w:r>
      <w:r w:rsidRPr="00B02787">
        <w:rPr>
          <w:i/>
        </w:rPr>
        <w:t>ою програмою «</w:t>
      </w:r>
      <w:r w:rsidR="00A82246" w:rsidRPr="00A82246">
        <w:rPr>
          <w:i/>
        </w:rPr>
        <w:t>Хімічні технології виробництва лікарських засобів і медичних виробів</w:t>
      </w:r>
      <w:r w:rsidRPr="00B02787">
        <w:rPr>
          <w:i/>
        </w:rPr>
        <w:t>»</w:t>
      </w:r>
      <w:r w:rsidR="00E37681">
        <w:rPr>
          <w:i/>
        </w:rPr>
        <w:t xml:space="preserve"> та</w:t>
      </w:r>
      <w:r w:rsidR="00E37681" w:rsidRPr="00B02787">
        <w:rPr>
          <w:i/>
        </w:rPr>
        <w:t xml:space="preserve"> </w:t>
      </w:r>
      <w:r w:rsidR="00E37681">
        <w:rPr>
          <w:i/>
        </w:rPr>
        <w:t>практичну</w:t>
      </w:r>
      <w:r w:rsidR="00E37681" w:rsidRPr="00B02787">
        <w:rPr>
          <w:i/>
        </w:rPr>
        <w:t xml:space="preserve"> задоволеність здобувачів результатами її реалізації</w:t>
      </w:r>
      <w:r w:rsidR="00E37681">
        <w:rPr>
          <w:i/>
        </w:rPr>
        <w:t xml:space="preserve">, проте рекомендовано посилити роботу кураторів з метою </w:t>
      </w:r>
      <w:r w:rsidR="00E37681" w:rsidRPr="00E37681">
        <w:rPr>
          <w:i/>
        </w:rPr>
        <w:t xml:space="preserve">інформування здобувачів освіти з процедурою вирішення конфліктних ситуацій, пов’язаних із сексуальним домаганням, дискримінацією, </w:t>
      </w:r>
      <w:proofErr w:type="spellStart"/>
      <w:r w:rsidR="00E37681" w:rsidRPr="00E37681">
        <w:rPr>
          <w:i/>
        </w:rPr>
        <w:t>булінгом</w:t>
      </w:r>
      <w:proofErr w:type="spellEnd"/>
      <w:r w:rsidR="00E37681" w:rsidRPr="00E37681">
        <w:rPr>
          <w:i/>
        </w:rPr>
        <w:t xml:space="preserve"> в КНУТД.</w:t>
      </w:r>
      <w:r w:rsidR="00B02787">
        <w:rPr>
          <w:i/>
        </w:rPr>
        <w:t xml:space="preserve"> </w:t>
      </w:r>
    </w:p>
    <w:p w14:paraId="4FCF7836" w14:textId="77777777" w:rsidR="00C83C9F" w:rsidRPr="00C83C9F" w:rsidRDefault="00C83C9F" w:rsidP="00C83C9F"/>
    <w:p w14:paraId="475093C9" w14:textId="77777777" w:rsidR="00CA750B" w:rsidRDefault="005664F1">
      <w:pPr>
        <w:tabs>
          <w:tab w:val="center" w:pos="1885"/>
          <w:tab w:val="center" w:pos="5399"/>
        </w:tabs>
        <w:spacing w:after="129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rPr>
          <w:b/>
        </w:rPr>
        <w:t>3.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b/>
        </w:rPr>
        <w:t xml:space="preserve">Практико-орієнтованість освітньої програми </w:t>
      </w:r>
    </w:p>
    <w:p w14:paraId="79426F71" w14:textId="77777777" w:rsidR="00CA750B" w:rsidRDefault="005664F1" w:rsidP="00B02787">
      <w:pPr>
        <w:spacing w:after="129" w:line="259" w:lineRule="auto"/>
        <w:ind w:left="2569" w:right="0" w:hanging="10"/>
      </w:pPr>
      <w:r>
        <w:rPr>
          <w:b/>
        </w:rPr>
        <w:t xml:space="preserve">(анкетування здобувачів вищої освіти) </w:t>
      </w:r>
    </w:p>
    <w:p w14:paraId="76114603" w14:textId="523A9212" w:rsidR="00B02787" w:rsidRDefault="00B02787" w:rsidP="007D3B8F">
      <w:pPr>
        <w:spacing w:after="0" w:line="360" w:lineRule="auto"/>
        <w:ind w:left="1" w:right="760" w:firstLine="708"/>
      </w:pPr>
      <w:r>
        <w:t>Практична підготовка в КНУТД здобувачами вищої освіти, що навчаються за освітньо-</w:t>
      </w:r>
      <w:r w:rsidR="007D3B8F">
        <w:t>професійними</w:t>
      </w:r>
      <w:r>
        <w:t xml:space="preserve"> програмами (в тому числі за освітньо-</w:t>
      </w:r>
      <w:r w:rsidR="007D3B8F">
        <w:t>професійною</w:t>
      </w:r>
      <w:r>
        <w:t xml:space="preserve"> програмою «</w:t>
      </w:r>
      <w:r w:rsidR="00A82246" w:rsidRPr="00A82246">
        <w:t>Хімічні технології виробництва лікарських засобів і медичних виробів</w:t>
      </w:r>
      <w:r>
        <w:t>») регламентується «Положенням про організацію і проведення практичної підготовки студентів Київського національного університету технологій та дизайну»</w:t>
      </w:r>
      <w:r w:rsidR="007D3B8F">
        <w:t xml:space="preserve"> </w:t>
      </w:r>
      <w:hyperlink r:id="rId71" w:history="1">
        <w:r w:rsidR="007D3B8F" w:rsidRPr="005412F3">
          <w:rPr>
            <w:rStyle w:val="a3"/>
          </w:rPr>
          <w:t>https://www.knutd.edu.ua/files/ekts/documents/Polozhennia-pro-organiz-proved-prakt-pidgot-stud_2024.pdf</w:t>
        </w:r>
      </w:hyperlink>
      <w:r w:rsidR="007D3B8F">
        <w:t xml:space="preserve"> </w:t>
      </w:r>
    </w:p>
    <w:p w14:paraId="0FB7E4D1" w14:textId="77777777" w:rsidR="00CA750B" w:rsidRDefault="005664F1" w:rsidP="00B02787">
      <w:pPr>
        <w:spacing w:after="0" w:line="360" w:lineRule="auto"/>
        <w:ind w:left="1" w:right="760" w:firstLine="708"/>
      </w:pPr>
      <w:r>
        <w:t xml:space="preserve">Проходження здобувачами </w:t>
      </w:r>
      <w:r w:rsidR="00B02787">
        <w:t>практичної підготовки</w:t>
      </w:r>
      <w:r>
        <w:t xml:space="preserve"> спрямоване на оволодіння здатністю здійснювати </w:t>
      </w:r>
      <w:r w:rsidR="00B02787">
        <w:t>професійну</w:t>
      </w:r>
      <w:r>
        <w:t xml:space="preserve"> діяльність із застосуванням сучасних </w:t>
      </w:r>
      <w:proofErr w:type="spellStart"/>
      <w:r>
        <w:t>методологій</w:t>
      </w:r>
      <w:proofErr w:type="spellEnd"/>
      <w:r>
        <w:t xml:space="preserve">, методів та інструментів діяльності за фахом. </w:t>
      </w:r>
    </w:p>
    <w:p w14:paraId="0CD5704D" w14:textId="3040E5F9" w:rsidR="007D3B8F" w:rsidRDefault="005664F1" w:rsidP="004659A1">
      <w:pPr>
        <w:spacing w:after="0" w:line="356" w:lineRule="auto"/>
        <w:ind w:left="0" w:right="862" w:firstLine="709"/>
      </w:pPr>
      <w:r>
        <w:t xml:space="preserve">Здобувачі вищої освіти задоволені переліком пропонованих баз практики в межах освітньо-професійної програми на </w:t>
      </w:r>
      <w:r w:rsidR="00290FB2">
        <w:t xml:space="preserve">71,4 </w:t>
      </w:r>
      <w:r>
        <w:t xml:space="preserve">%, що є позитивним результатом (рисунок 3.1.). </w:t>
      </w:r>
    </w:p>
    <w:p w14:paraId="446A1900" w14:textId="730923A9" w:rsidR="007D3B8F" w:rsidRDefault="00290FB2" w:rsidP="001E11B2">
      <w:pPr>
        <w:spacing w:after="0" w:line="356" w:lineRule="auto"/>
        <w:ind w:left="0" w:right="862" w:firstLine="0"/>
      </w:pPr>
      <w:r>
        <w:rPr>
          <w:noProof/>
        </w:rPr>
        <w:drawing>
          <wp:inline distT="0" distB="0" distL="0" distR="0" wp14:anchorId="2B864042" wp14:editId="11DD54C1">
            <wp:extent cx="6301125" cy="1960536"/>
            <wp:effectExtent l="0" t="0" r="4445" b="1905"/>
            <wp:docPr id="1249558439" name="Рисунок 16" descr="Диаграмма ответов в Формах. Вопрос: 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Диаграмма ответов в Формах. Вопрос: . Количество ответов: .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05" b="12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196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C80BAE" w14:textId="111ACC3B" w:rsidR="007D3B8F" w:rsidRDefault="007D3B8F" w:rsidP="007D3B8F">
      <w:pPr>
        <w:spacing w:after="0" w:line="356" w:lineRule="auto"/>
        <w:ind w:left="0" w:right="862" w:firstLine="709"/>
        <w:jc w:val="center"/>
      </w:pPr>
      <w:r>
        <w:t>Рисунок 3.1.</w:t>
      </w:r>
    </w:p>
    <w:p w14:paraId="1CD1E5FE" w14:textId="433E5BE8" w:rsidR="00B02787" w:rsidRDefault="00290FB2" w:rsidP="004659A1">
      <w:pPr>
        <w:spacing w:after="0" w:line="356" w:lineRule="auto"/>
        <w:ind w:left="0" w:right="862" w:firstLine="709"/>
      </w:pPr>
      <w:r>
        <w:t>71,4</w:t>
      </w:r>
      <w:r w:rsidR="001E11B2">
        <w:t xml:space="preserve"> </w:t>
      </w:r>
      <w:r w:rsidR="00B02787">
        <w:t>% здобувачів</w:t>
      </w:r>
      <w:r w:rsidR="00B02787">
        <w:rPr>
          <w:color w:val="202124"/>
        </w:rPr>
        <w:t xml:space="preserve"> </w:t>
      </w:r>
      <w:r w:rsidR="005664F1">
        <w:rPr>
          <w:color w:val="202124"/>
        </w:rPr>
        <w:t xml:space="preserve">мали можливість самостійно обирати заклад, установу чи організацію для проходження практики </w:t>
      </w:r>
      <w:r w:rsidR="005664F1">
        <w:t>(рисунок 3.2)</w:t>
      </w:r>
      <w:r w:rsidR="00B02787">
        <w:t>. На питання,</w:t>
      </w:r>
      <w:r w:rsidR="005664F1">
        <w:t xml:space="preserve"> </w:t>
      </w:r>
      <w:r w:rsidR="00B02787">
        <w:rPr>
          <w:color w:val="202124"/>
        </w:rPr>
        <w:t>ч</w:t>
      </w:r>
      <w:r w:rsidR="005664F1">
        <w:rPr>
          <w:color w:val="202124"/>
        </w:rPr>
        <w:t>и достатній рівень Вашої теоретичної підготовки для успішного проходження практики</w:t>
      </w:r>
      <w:r w:rsidR="00B02787">
        <w:rPr>
          <w:color w:val="202124"/>
        </w:rPr>
        <w:t xml:space="preserve">, позитивно відповіли – </w:t>
      </w:r>
      <w:r>
        <w:rPr>
          <w:color w:val="202124"/>
        </w:rPr>
        <w:t xml:space="preserve">85,7 </w:t>
      </w:r>
      <w:r w:rsidR="00B02787">
        <w:rPr>
          <w:color w:val="202124"/>
        </w:rPr>
        <w:t>% респондентів</w:t>
      </w:r>
      <w:r w:rsidR="005664F1">
        <w:rPr>
          <w:color w:val="202124"/>
        </w:rPr>
        <w:t xml:space="preserve"> </w:t>
      </w:r>
      <w:r w:rsidR="005664F1">
        <w:t xml:space="preserve">(рисунок 3.3). </w:t>
      </w:r>
      <w:r w:rsidR="00234498">
        <w:t xml:space="preserve">На питання, чи відповідає місце (місця) проходження </w:t>
      </w:r>
      <w:r w:rsidR="00234498">
        <w:lastRenderedPageBreak/>
        <w:t xml:space="preserve">практичної підготовки Вашому майбутньому фаху, «Так» відповіли </w:t>
      </w:r>
      <w:r>
        <w:t>7</w:t>
      </w:r>
      <w:r w:rsidR="000A2818">
        <w:t>1,</w:t>
      </w:r>
      <w:r>
        <w:t>4</w:t>
      </w:r>
      <w:r w:rsidR="000A2818">
        <w:t xml:space="preserve"> </w:t>
      </w:r>
      <w:r w:rsidR="00234498">
        <w:t>% (рисунок 3.4.).</w:t>
      </w:r>
    </w:p>
    <w:p w14:paraId="5DE5CFCC" w14:textId="77777777" w:rsidR="001E11B2" w:rsidRDefault="001E11B2" w:rsidP="004659A1">
      <w:pPr>
        <w:spacing w:after="0" w:line="356" w:lineRule="auto"/>
        <w:ind w:left="0" w:right="862" w:firstLine="709"/>
      </w:pPr>
    </w:p>
    <w:tbl>
      <w:tblPr>
        <w:tblStyle w:val="a6"/>
        <w:tblW w:w="0" w:type="auto"/>
        <w:tblInd w:w="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9"/>
        <w:gridCol w:w="3093"/>
        <w:gridCol w:w="3401"/>
      </w:tblGrid>
      <w:tr w:rsidR="00B02787" w14:paraId="780C92C7" w14:textId="77777777" w:rsidTr="0015362D">
        <w:tc>
          <w:tcPr>
            <w:tcW w:w="3571" w:type="dxa"/>
          </w:tcPr>
          <w:p w14:paraId="3B71005D" w14:textId="1048C810" w:rsidR="00B02787" w:rsidRDefault="00290FB2" w:rsidP="00B02787">
            <w:pPr>
              <w:spacing w:after="55" w:line="259" w:lineRule="auto"/>
              <w:ind w:left="0" w:right="0" w:firstLine="0"/>
            </w:pPr>
            <w:r>
              <w:object w:dxaOrig="2929" w:dyaOrig="3246" w14:anchorId="7BA55207">
                <v:shape id="_x0000_i1171" type="#_x0000_t75" style="width:146.45pt;height:162.3pt" o:ole="">
                  <v:imagedata r:id="rId73" o:title=""/>
                </v:shape>
                <o:OLEObject Type="Embed" ProgID="PBrush" ShapeID="_x0000_i1171" DrawAspect="Content" ObjectID="_1810627403" r:id="rId74"/>
              </w:object>
            </w:r>
          </w:p>
        </w:tc>
        <w:tc>
          <w:tcPr>
            <w:tcW w:w="3127" w:type="dxa"/>
          </w:tcPr>
          <w:p w14:paraId="7927C760" w14:textId="590780A8" w:rsidR="00B02787" w:rsidRDefault="00290FB2" w:rsidP="00B02787">
            <w:pPr>
              <w:spacing w:after="55" w:line="259" w:lineRule="auto"/>
              <w:ind w:left="0" w:right="0" w:firstLine="0"/>
            </w:pPr>
            <w:r>
              <w:object w:dxaOrig="2807" w:dyaOrig="3307" w14:anchorId="5CB64F27">
                <v:shape id="_x0000_i1178" type="#_x0000_t75" style="width:140.35pt;height:165.35pt" o:ole="">
                  <v:imagedata r:id="rId75" o:title=""/>
                </v:shape>
                <o:OLEObject Type="Embed" ProgID="PBrush" ShapeID="_x0000_i1178" DrawAspect="Content" ObjectID="_1810627404" r:id="rId76"/>
              </w:object>
            </w:r>
          </w:p>
        </w:tc>
        <w:tc>
          <w:tcPr>
            <w:tcW w:w="3261" w:type="dxa"/>
          </w:tcPr>
          <w:p w14:paraId="061894AE" w14:textId="6C7203BE" w:rsidR="00B02787" w:rsidRDefault="00290FB2" w:rsidP="00B02787">
            <w:pPr>
              <w:spacing w:after="55" w:line="259" w:lineRule="auto"/>
              <w:ind w:left="0" w:right="0" w:firstLine="0"/>
            </w:pPr>
            <w:r>
              <w:object w:dxaOrig="3185" w:dyaOrig="3173" w14:anchorId="34604634">
                <v:shape id="_x0000_i1185" type="#_x0000_t75" style="width:159.25pt;height:158.65pt" o:ole="">
                  <v:imagedata r:id="rId77" o:title=""/>
                </v:shape>
                <o:OLEObject Type="Embed" ProgID="PBrush" ShapeID="_x0000_i1185" DrawAspect="Content" ObjectID="_1810627405" r:id="rId78"/>
              </w:object>
            </w:r>
          </w:p>
        </w:tc>
      </w:tr>
      <w:tr w:rsidR="0015362D" w14:paraId="4373C13E" w14:textId="77777777" w:rsidTr="0015362D">
        <w:tc>
          <w:tcPr>
            <w:tcW w:w="3571" w:type="dxa"/>
          </w:tcPr>
          <w:p w14:paraId="2CD630BB" w14:textId="77777777" w:rsidR="0015362D" w:rsidRPr="00B02787" w:rsidRDefault="0015362D" w:rsidP="0015362D">
            <w:pPr>
              <w:spacing w:after="0" w:line="240" w:lineRule="auto"/>
              <w:ind w:left="0" w:right="0" w:firstLine="0"/>
              <w:jc w:val="center"/>
              <w:rPr>
                <w:color w:val="000000" w:themeColor="text1"/>
                <w:sz w:val="24"/>
              </w:rPr>
            </w:pPr>
            <w:r w:rsidRPr="00B02787">
              <w:rPr>
                <w:color w:val="000000" w:themeColor="text1"/>
                <w:sz w:val="24"/>
              </w:rPr>
              <w:t>Рисунок 3.2.</w:t>
            </w:r>
          </w:p>
          <w:p w14:paraId="49160D67" w14:textId="30184463" w:rsidR="0015362D" w:rsidRPr="00B02787" w:rsidRDefault="0015362D" w:rsidP="0015362D">
            <w:pPr>
              <w:spacing w:after="0" w:line="240" w:lineRule="auto"/>
              <w:ind w:left="0" w:right="0" w:firstLine="0"/>
              <w:jc w:val="center"/>
              <w:rPr>
                <w:color w:val="000000" w:themeColor="text1"/>
                <w:sz w:val="24"/>
              </w:rPr>
            </w:pPr>
            <w:r w:rsidRPr="00B02787">
              <w:rPr>
                <w:color w:val="000000" w:themeColor="text1"/>
                <w:sz w:val="24"/>
                <w:shd w:val="clear" w:color="auto" w:fill="FFFFFF"/>
              </w:rPr>
              <w:t>Чи мали Ви можливість самостійно обирати заклад, установу чи організацію для проходження практики?</w:t>
            </w:r>
          </w:p>
        </w:tc>
        <w:tc>
          <w:tcPr>
            <w:tcW w:w="3127" w:type="dxa"/>
          </w:tcPr>
          <w:p w14:paraId="2E044443" w14:textId="77777777" w:rsidR="0015362D" w:rsidRPr="00B02787" w:rsidRDefault="0015362D" w:rsidP="0015362D">
            <w:pPr>
              <w:spacing w:after="0" w:line="240" w:lineRule="auto"/>
              <w:ind w:left="0" w:right="0" w:firstLine="0"/>
              <w:jc w:val="center"/>
              <w:rPr>
                <w:color w:val="000000" w:themeColor="text1"/>
                <w:sz w:val="24"/>
              </w:rPr>
            </w:pPr>
            <w:r w:rsidRPr="00B02787">
              <w:rPr>
                <w:color w:val="000000" w:themeColor="text1"/>
                <w:sz w:val="24"/>
              </w:rPr>
              <w:t>Рисунок 3.3.</w:t>
            </w:r>
          </w:p>
          <w:p w14:paraId="04C60806" w14:textId="74BB7DF3" w:rsidR="0015362D" w:rsidRPr="00B02787" w:rsidRDefault="0015362D" w:rsidP="0015362D">
            <w:pPr>
              <w:spacing w:after="0" w:line="240" w:lineRule="auto"/>
              <w:ind w:left="0" w:right="0" w:firstLine="0"/>
              <w:jc w:val="center"/>
              <w:rPr>
                <w:color w:val="000000" w:themeColor="text1"/>
                <w:sz w:val="24"/>
              </w:rPr>
            </w:pPr>
            <w:r w:rsidRPr="00B02787">
              <w:rPr>
                <w:color w:val="000000" w:themeColor="text1"/>
                <w:sz w:val="24"/>
                <w:shd w:val="clear" w:color="auto" w:fill="FFFFFF"/>
              </w:rPr>
              <w:t>Чи достатній рівень Вашої теоретичної підготовки для успішного проходження практики?</w:t>
            </w:r>
          </w:p>
        </w:tc>
        <w:tc>
          <w:tcPr>
            <w:tcW w:w="3261" w:type="dxa"/>
          </w:tcPr>
          <w:p w14:paraId="50F5D4FE" w14:textId="77777777" w:rsidR="00234498" w:rsidRPr="00B02787" w:rsidRDefault="00234498" w:rsidP="00234498">
            <w:pPr>
              <w:spacing w:after="0" w:line="259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</w:rPr>
              <w:t>Рисунок 3.4.</w:t>
            </w:r>
          </w:p>
          <w:p w14:paraId="5D3132B9" w14:textId="01F8ED84" w:rsidR="0015362D" w:rsidRPr="00B02787" w:rsidRDefault="00234498" w:rsidP="00234498">
            <w:pPr>
              <w:spacing w:after="0" w:line="240" w:lineRule="auto"/>
              <w:ind w:left="0" w:right="0" w:firstLine="0"/>
              <w:jc w:val="center"/>
              <w:rPr>
                <w:color w:val="000000" w:themeColor="text1"/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>Чи відповідає місце (місця) проходження практичної підготовки Вашому майбутньому фаху?</w:t>
            </w:r>
          </w:p>
        </w:tc>
      </w:tr>
    </w:tbl>
    <w:p w14:paraId="4AC93FCA" w14:textId="464AF05F" w:rsidR="00B02787" w:rsidRDefault="00825EC7" w:rsidP="004659A1">
      <w:pPr>
        <w:spacing w:after="55" w:line="360" w:lineRule="auto"/>
        <w:ind w:left="1" w:right="866" w:firstLine="708"/>
      </w:pPr>
      <w:r>
        <w:t>85,7</w:t>
      </w:r>
      <w:r w:rsidR="00840C98">
        <w:t xml:space="preserve"> </w:t>
      </w:r>
      <w:r w:rsidR="00B02787">
        <w:t>% респондентів відмітили, що керівник практикою від Університету надавав консультації під час практики (рисунок 3.5)</w:t>
      </w:r>
      <w:r>
        <w:t>. Щ</w:t>
      </w:r>
      <w:r w:rsidR="00304394">
        <w:t xml:space="preserve">о </w:t>
      </w:r>
      <w:r w:rsidR="00B02787">
        <w:t>умови для виконання програми практичної підготовки на місці проходження практики вважають належними</w:t>
      </w:r>
      <w:r>
        <w:t xml:space="preserve"> вважають 71,7% опитаних</w:t>
      </w:r>
      <w:r w:rsidR="00B02787">
        <w:t xml:space="preserve"> (рисунок 3.6</w:t>
      </w:r>
      <w:r w:rsidR="004659A1">
        <w:t>.</w:t>
      </w:r>
      <w:r w:rsidR="00B02787">
        <w:t xml:space="preserve">) </w:t>
      </w:r>
      <w:r w:rsidR="00840C98" w:rsidRPr="00B02787">
        <w:rPr>
          <w:szCs w:val="28"/>
        </w:rPr>
        <w:t xml:space="preserve">Також </w:t>
      </w:r>
      <w:r>
        <w:rPr>
          <w:szCs w:val="28"/>
        </w:rPr>
        <w:t>57,1</w:t>
      </w:r>
      <w:r w:rsidR="00304394">
        <w:rPr>
          <w:szCs w:val="28"/>
        </w:rPr>
        <w:t xml:space="preserve"> </w:t>
      </w:r>
      <w:r w:rsidR="00840C98" w:rsidRPr="00B02787">
        <w:rPr>
          <w:szCs w:val="28"/>
        </w:rPr>
        <w:t xml:space="preserve">% вважає, що </w:t>
      </w:r>
      <w:r w:rsidR="00840C98" w:rsidRPr="00B02787">
        <w:rPr>
          <w:rFonts w:eastAsia="Arial"/>
          <w:szCs w:val="28"/>
        </w:rPr>
        <w:t xml:space="preserve">оцінювання результатів проходження практики було об’єктивним </w:t>
      </w:r>
      <w:r w:rsidR="00840C98" w:rsidRPr="00B02787">
        <w:rPr>
          <w:szCs w:val="28"/>
        </w:rPr>
        <w:t>(рисунок 3.7.)</w:t>
      </w:r>
    </w:p>
    <w:tbl>
      <w:tblPr>
        <w:tblStyle w:val="a6"/>
        <w:tblW w:w="0" w:type="auto"/>
        <w:tblInd w:w="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3"/>
        <w:gridCol w:w="3285"/>
        <w:gridCol w:w="3365"/>
      </w:tblGrid>
      <w:tr w:rsidR="00B02787" w14:paraId="2EDD6BE0" w14:textId="77777777" w:rsidTr="00840C98">
        <w:tc>
          <w:tcPr>
            <w:tcW w:w="3386" w:type="dxa"/>
          </w:tcPr>
          <w:p w14:paraId="25A1012D" w14:textId="4F28FD46" w:rsidR="00B02787" w:rsidRDefault="00825EC7">
            <w:pPr>
              <w:spacing w:after="55" w:line="259" w:lineRule="auto"/>
              <w:ind w:left="0" w:right="0" w:firstLine="0"/>
              <w:jc w:val="left"/>
            </w:pPr>
            <w:r>
              <w:object w:dxaOrig="2807" w:dyaOrig="3307" w14:anchorId="28E75EB5">
                <v:shape id="_x0000_i1190" type="#_x0000_t75" style="width:140.35pt;height:165.35pt" o:ole="">
                  <v:imagedata r:id="rId75" o:title=""/>
                </v:shape>
                <o:OLEObject Type="Embed" ProgID="PBrush" ShapeID="_x0000_i1190" DrawAspect="Content" ObjectID="_1810627406" r:id="rId79"/>
              </w:object>
            </w:r>
          </w:p>
        </w:tc>
        <w:tc>
          <w:tcPr>
            <w:tcW w:w="3315" w:type="dxa"/>
          </w:tcPr>
          <w:p w14:paraId="2CB6D831" w14:textId="668EA8CA" w:rsidR="00B02787" w:rsidRDefault="00825EC7">
            <w:pPr>
              <w:spacing w:after="55" w:line="259" w:lineRule="auto"/>
              <w:ind w:left="0" w:right="0" w:firstLine="0"/>
              <w:jc w:val="left"/>
            </w:pPr>
            <w:r>
              <w:object w:dxaOrig="3002" w:dyaOrig="3234" w14:anchorId="4F17FE96">
                <v:shape id="_x0000_i1193" type="#_x0000_t75" style="width:150.1pt;height:161.7pt" o:ole="">
                  <v:imagedata r:id="rId80" o:title=""/>
                </v:shape>
                <o:OLEObject Type="Embed" ProgID="PBrush" ShapeID="_x0000_i1193" DrawAspect="Content" ObjectID="_1810627407" r:id="rId81"/>
              </w:object>
            </w:r>
          </w:p>
        </w:tc>
        <w:tc>
          <w:tcPr>
            <w:tcW w:w="3003" w:type="dxa"/>
          </w:tcPr>
          <w:p w14:paraId="7D909628" w14:textId="0B715521" w:rsidR="00B02787" w:rsidRDefault="00825EC7">
            <w:pPr>
              <w:spacing w:after="55" w:line="259" w:lineRule="auto"/>
              <w:ind w:left="0" w:right="0" w:firstLine="0"/>
              <w:jc w:val="left"/>
            </w:pPr>
            <w:r>
              <w:object w:dxaOrig="3149" w:dyaOrig="3283" w14:anchorId="503B3BC8">
                <v:shape id="_x0000_i1196" type="#_x0000_t75" style="width:157.4pt;height:164.15pt" o:ole="">
                  <v:imagedata r:id="rId82" o:title=""/>
                </v:shape>
                <o:OLEObject Type="Embed" ProgID="PBrush" ShapeID="_x0000_i1196" DrawAspect="Content" ObjectID="_1810627408" r:id="rId83"/>
              </w:object>
            </w:r>
          </w:p>
        </w:tc>
      </w:tr>
      <w:tr w:rsidR="00840C98" w14:paraId="1389F062" w14:textId="77777777" w:rsidTr="00840C98">
        <w:tc>
          <w:tcPr>
            <w:tcW w:w="3386" w:type="dxa"/>
          </w:tcPr>
          <w:p w14:paraId="020C07EF" w14:textId="77777777" w:rsidR="00840C98" w:rsidRPr="00B02787" w:rsidRDefault="00840C98" w:rsidP="00840C98">
            <w:pPr>
              <w:spacing w:after="0" w:line="259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</w:rPr>
              <w:t>Рисунок 3.5.</w:t>
            </w:r>
          </w:p>
          <w:p w14:paraId="7738F6D3" w14:textId="2298FA2C" w:rsidR="00840C98" w:rsidRPr="00B02787" w:rsidRDefault="00840C98" w:rsidP="00840C98">
            <w:pPr>
              <w:spacing w:after="0" w:line="259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>Чи надавав керівник практикою від Університету Вам консультації під час практики?</w:t>
            </w:r>
          </w:p>
        </w:tc>
        <w:tc>
          <w:tcPr>
            <w:tcW w:w="3315" w:type="dxa"/>
          </w:tcPr>
          <w:p w14:paraId="61C2331D" w14:textId="77777777" w:rsidR="00840C98" w:rsidRPr="00B02787" w:rsidRDefault="00840C98" w:rsidP="00840C98">
            <w:pPr>
              <w:spacing w:after="0" w:line="259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</w:rPr>
              <w:t>Рисунок 3.6.</w:t>
            </w:r>
          </w:p>
          <w:p w14:paraId="4917DE61" w14:textId="722FDB2A" w:rsidR="00840C98" w:rsidRPr="00B02787" w:rsidRDefault="00840C98" w:rsidP="00840C98">
            <w:pPr>
              <w:spacing w:after="0" w:line="259" w:lineRule="auto"/>
              <w:ind w:left="0" w:right="0" w:firstLine="0"/>
              <w:jc w:val="center"/>
              <w:rPr>
                <w:sz w:val="24"/>
              </w:rPr>
            </w:pPr>
            <w:r w:rsidRPr="00B02787">
              <w:rPr>
                <w:sz w:val="24"/>
                <w:shd w:val="clear" w:color="auto" w:fill="FFFFFF"/>
              </w:rPr>
              <w:t>Чи були для Вас забезпечені належні умови для виконання програми практичної підготовки на місці проходження практики?</w:t>
            </w:r>
          </w:p>
        </w:tc>
        <w:tc>
          <w:tcPr>
            <w:tcW w:w="3003" w:type="dxa"/>
          </w:tcPr>
          <w:p w14:paraId="6F082708" w14:textId="77777777" w:rsidR="00840C98" w:rsidRPr="00176D92" w:rsidRDefault="00840C98" w:rsidP="00840C98">
            <w:pPr>
              <w:spacing w:after="0" w:line="240" w:lineRule="auto"/>
              <w:ind w:left="0" w:right="0" w:firstLine="0"/>
              <w:jc w:val="center"/>
              <w:rPr>
                <w:sz w:val="24"/>
              </w:rPr>
            </w:pPr>
            <w:r w:rsidRPr="00176D92">
              <w:rPr>
                <w:sz w:val="24"/>
              </w:rPr>
              <w:t>Рисунок 3.7.</w:t>
            </w:r>
          </w:p>
          <w:p w14:paraId="2AE7A3F6" w14:textId="26CE47B5" w:rsidR="00840C98" w:rsidRPr="00B02787" w:rsidRDefault="00840C98" w:rsidP="00840C98">
            <w:pPr>
              <w:spacing w:after="0" w:line="259" w:lineRule="auto"/>
              <w:ind w:left="0" w:right="0" w:firstLine="0"/>
              <w:jc w:val="center"/>
              <w:rPr>
                <w:sz w:val="24"/>
              </w:rPr>
            </w:pPr>
            <w:r w:rsidRPr="00176D92">
              <w:rPr>
                <w:sz w:val="24"/>
                <w:shd w:val="clear" w:color="auto" w:fill="FFFFFF"/>
              </w:rPr>
              <w:t>Чи об’єктивним було оцінювання результатів проходження практики?</w:t>
            </w:r>
          </w:p>
        </w:tc>
      </w:tr>
    </w:tbl>
    <w:p w14:paraId="4282B451" w14:textId="35BC0EE2" w:rsidR="00CA750B" w:rsidRDefault="00840C98">
      <w:pPr>
        <w:ind w:left="-13" w:right="848"/>
      </w:pPr>
      <w:r>
        <w:rPr>
          <w:szCs w:val="28"/>
        </w:rPr>
        <w:lastRenderedPageBreak/>
        <w:t>Про те,</w:t>
      </w:r>
      <w:r w:rsidR="005664F1" w:rsidRPr="00B02787">
        <w:rPr>
          <w:szCs w:val="28"/>
        </w:rPr>
        <w:t xml:space="preserve"> </w:t>
      </w:r>
      <w:r w:rsidR="00B02787">
        <w:rPr>
          <w:szCs w:val="28"/>
        </w:rPr>
        <w:t xml:space="preserve">що </w:t>
      </w:r>
      <w:r w:rsidR="00B02787" w:rsidRPr="00B02787">
        <w:rPr>
          <w:szCs w:val="28"/>
        </w:rPr>
        <w:t xml:space="preserve">професіонали-практики </w:t>
      </w:r>
      <w:r w:rsidR="005664F1" w:rsidRPr="00B02787">
        <w:rPr>
          <w:szCs w:val="28"/>
        </w:rPr>
        <w:t>залучаються до викладання</w:t>
      </w:r>
      <w:r w:rsidR="005664F1">
        <w:t xml:space="preserve"> навчальних дисциплін</w:t>
      </w:r>
      <w:r w:rsidR="00B02787">
        <w:t xml:space="preserve"> позитивно</w:t>
      </w:r>
      <w:r w:rsidR="005664F1">
        <w:t xml:space="preserve"> зазначили </w:t>
      </w:r>
      <w:r w:rsidR="00F33C39">
        <w:t>71</w:t>
      </w:r>
      <w:r w:rsidR="00525586">
        <w:t>,</w:t>
      </w:r>
      <w:r w:rsidR="00F33C39">
        <w:t>4</w:t>
      </w:r>
      <w:r w:rsidR="00525586">
        <w:t xml:space="preserve"> </w:t>
      </w:r>
      <w:r w:rsidR="005664F1">
        <w:t xml:space="preserve">% респондентів </w:t>
      </w:r>
      <w:r w:rsidR="00B01278">
        <w:t xml:space="preserve">(відповідь «так»), та </w:t>
      </w:r>
      <w:r w:rsidR="00F33C39">
        <w:t>14</w:t>
      </w:r>
      <w:r w:rsidR="00525586">
        <w:t>,3</w:t>
      </w:r>
      <w:r w:rsidR="00B01278">
        <w:t xml:space="preserve"> % відповіли «частково» </w:t>
      </w:r>
      <w:r w:rsidR="005664F1">
        <w:t>(рисунок 3.8.)</w:t>
      </w:r>
      <w:r w:rsidR="00B02787">
        <w:t>.</w:t>
      </w:r>
      <w:r w:rsidR="005664F1">
        <w:t xml:space="preserve"> </w:t>
      </w:r>
    </w:p>
    <w:p w14:paraId="2B4C6084" w14:textId="3880E1A0" w:rsidR="00B02787" w:rsidRDefault="00F33C39" w:rsidP="00B01278">
      <w:pPr>
        <w:spacing w:after="55" w:line="259" w:lineRule="auto"/>
        <w:ind w:left="2" w:right="0" w:firstLine="0"/>
        <w:jc w:val="center"/>
      </w:pPr>
      <w:r>
        <w:rPr>
          <w:noProof/>
        </w:rPr>
        <w:drawing>
          <wp:inline distT="0" distB="0" distL="0" distR="0" wp14:anchorId="34F90830" wp14:editId="07BB538C">
            <wp:extent cx="1844040" cy="2077085"/>
            <wp:effectExtent l="0" t="0" r="3810" b="0"/>
            <wp:docPr id="143020526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FEF27" w14:textId="186818FB" w:rsidR="00B01278" w:rsidRDefault="00B01278" w:rsidP="00B01278">
      <w:pPr>
        <w:spacing w:after="0" w:line="240" w:lineRule="auto"/>
        <w:ind w:left="0" w:right="0" w:firstLine="0"/>
        <w:jc w:val="center"/>
        <w:rPr>
          <w:szCs w:val="28"/>
          <w:shd w:val="clear" w:color="auto" w:fill="FFFFFF"/>
        </w:rPr>
      </w:pPr>
      <w:r w:rsidRPr="00B01278">
        <w:rPr>
          <w:szCs w:val="28"/>
        </w:rPr>
        <w:t>Рисунок 3.8.</w:t>
      </w:r>
      <w:r>
        <w:rPr>
          <w:szCs w:val="28"/>
        </w:rPr>
        <w:t xml:space="preserve"> </w:t>
      </w:r>
      <w:r w:rsidRPr="00B01278">
        <w:rPr>
          <w:szCs w:val="28"/>
          <w:shd w:val="clear" w:color="auto" w:fill="FFFFFF"/>
        </w:rPr>
        <w:t>Чи залучаються професіонали-практики до викладання навчальних дисциплін?</w:t>
      </w:r>
    </w:p>
    <w:p w14:paraId="66B6A60A" w14:textId="03EEC565" w:rsidR="00B01278" w:rsidRDefault="00B01278" w:rsidP="00C96646">
      <w:pPr>
        <w:tabs>
          <w:tab w:val="left" w:pos="9072"/>
        </w:tabs>
        <w:ind w:left="-13" w:right="848"/>
      </w:pPr>
      <w:r>
        <w:t xml:space="preserve">Наскільки зручним для здобувачів є графік проходження практики відображено на </w:t>
      </w:r>
      <w:proofErr w:type="spellStart"/>
      <w:r>
        <w:t>рисуноку</w:t>
      </w:r>
      <w:proofErr w:type="spellEnd"/>
      <w:r>
        <w:t xml:space="preserve"> 3.9., де</w:t>
      </w:r>
      <w:r w:rsidR="002B2F8B">
        <w:t xml:space="preserve"> </w:t>
      </w:r>
      <w:r w:rsidR="00C96646">
        <w:t>2</w:t>
      </w:r>
      <w:r w:rsidR="002B2F8B">
        <w:t>8,</w:t>
      </w:r>
      <w:r w:rsidR="00C96646">
        <w:t>6</w:t>
      </w:r>
      <w:r>
        <w:t xml:space="preserve"> % відзначили, що графік дуже зручний, </w:t>
      </w:r>
      <w:r w:rsidR="00C96646">
        <w:t>28</w:t>
      </w:r>
      <w:r>
        <w:t>,</w:t>
      </w:r>
      <w:r w:rsidR="00C96646">
        <w:t>6</w:t>
      </w:r>
      <w:r>
        <w:t xml:space="preserve"> % респондентів відмічають переважну зручність графіку.</w:t>
      </w:r>
    </w:p>
    <w:p w14:paraId="06A22F79" w14:textId="5A0A78C2" w:rsidR="00B01278" w:rsidRDefault="00C96646" w:rsidP="00B01278">
      <w:pPr>
        <w:ind w:left="-13" w:right="848" w:firstLine="13"/>
      </w:pPr>
      <w:r>
        <w:rPr>
          <w:noProof/>
        </w:rPr>
        <w:drawing>
          <wp:inline distT="0" distB="0" distL="0" distR="0" wp14:anchorId="63A8B740" wp14:editId="1DB7D694">
            <wp:extent cx="6301740" cy="2856230"/>
            <wp:effectExtent l="0" t="0" r="3810" b="1270"/>
            <wp:docPr id="1183180462" name="Рисунок 18" descr="Диаграмма ответов в Формах. Вопрос: Наскільки зручним для вас є графік проходження практики?Наскільки зручним для вас є графік проходження практики?. Количество ответов: 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Диаграмма ответов в Формах. Вопрос: Наскільки зручним для вас є графік проходження практики?Наскільки зручним для вас є графік проходження практики?. Количество ответов: 7 ответов.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93AFF" w14:textId="77777777" w:rsidR="00B01278" w:rsidRPr="00B01278" w:rsidRDefault="00B01278" w:rsidP="00B01278">
      <w:pPr>
        <w:spacing w:after="0" w:line="240" w:lineRule="auto"/>
        <w:ind w:left="0" w:right="0" w:firstLine="0"/>
        <w:jc w:val="center"/>
        <w:rPr>
          <w:szCs w:val="28"/>
        </w:rPr>
      </w:pPr>
      <w:r w:rsidRPr="00B01278">
        <w:rPr>
          <w:szCs w:val="28"/>
        </w:rPr>
        <w:t>Рисунок 3.9.</w:t>
      </w:r>
    </w:p>
    <w:p w14:paraId="424861DF" w14:textId="77777777" w:rsidR="00065EA8" w:rsidRDefault="00065EA8">
      <w:pPr>
        <w:ind w:left="-13" w:right="848"/>
      </w:pPr>
    </w:p>
    <w:p w14:paraId="6ABDF431" w14:textId="4C2EE40E" w:rsidR="007E0648" w:rsidRDefault="005664F1">
      <w:pPr>
        <w:ind w:left="-13" w:right="848"/>
      </w:pPr>
      <w:r>
        <w:t>Як Ви оцінюєте підсумки практики за її результативністю (рисунок 3.10.)</w:t>
      </w:r>
      <w:r w:rsidR="007E0648">
        <w:t xml:space="preserve">: </w:t>
      </w:r>
      <w:r w:rsidR="00C96646">
        <w:t>57,1</w:t>
      </w:r>
      <w:r w:rsidR="002B2F8B">
        <w:t xml:space="preserve"> </w:t>
      </w:r>
      <w:r w:rsidR="00501BE2">
        <w:t xml:space="preserve">% переконалися у правильності свого вибору професії, для </w:t>
      </w:r>
      <w:r w:rsidR="00C96646">
        <w:t>28</w:t>
      </w:r>
      <w:r w:rsidR="00501BE2">
        <w:t>,</w:t>
      </w:r>
      <w:r w:rsidR="00C96646">
        <w:t>8</w:t>
      </w:r>
      <w:r w:rsidR="00501BE2">
        <w:t xml:space="preserve">% практика показала, що вони готові працювати за фахом, і </w:t>
      </w:r>
      <w:r w:rsidR="002B2F8B">
        <w:t>1</w:t>
      </w:r>
      <w:r w:rsidR="007A4B9C">
        <w:t>4</w:t>
      </w:r>
      <w:r w:rsidR="007E0648">
        <w:t>,</w:t>
      </w:r>
      <w:r w:rsidR="007A4B9C">
        <w:t>3</w:t>
      </w:r>
      <w:r w:rsidR="007E0648">
        <w:t xml:space="preserve">% </w:t>
      </w:r>
      <w:r w:rsidR="00501BE2">
        <w:t xml:space="preserve">здобувачів </w:t>
      </w:r>
      <w:r w:rsidR="00501BE2">
        <w:lastRenderedPageBreak/>
        <w:t xml:space="preserve">освіти </w:t>
      </w:r>
      <w:r w:rsidR="007E0648">
        <w:t xml:space="preserve">відповіли, що </w:t>
      </w:r>
      <w:r w:rsidR="007E0648" w:rsidRPr="007E0648">
        <w:t>практика виявила прогалини у фаховій підготовці</w:t>
      </w:r>
      <w:r w:rsidR="007E0648">
        <w:t xml:space="preserve"> здобувача освіти.</w:t>
      </w:r>
    </w:p>
    <w:p w14:paraId="7046AD2C" w14:textId="3544E2D4" w:rsidR="00501BE2" w:rsidRDefault="00C96646" w:rsidP="00501BE2">
      <w:pPr>
        <w:ind w:left="-13" w:right="848" w:firstLine="13"/>
      </w:pPr>
      <w:r>
        <w:rPr>
          <w:noProof/>
        </w:rPr>
        <w:drawing>
          <wp:inline distT="0" distB="0" distL="0" distR="0" wp14:anchorId="2D1A4439" wp14:editId="5F0D5662">
            <wp:extent cx="6301740" cy="2651760"/>
            <wp:effectExtent l="0" t="0" r="3810" b="0"/>
            <wp:docPr id="1897945333" name="Рисунок 19" descr="Диаграмма ответов в Формах. Вопрос: Як Ви оцінюєте підсумки практики за її результативністю?. Количество ответов: 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Диаграмма ответов в Формах. Вопрос: Як Ви оцінюєте підсумки практики за її результативністю?. Количество ответов: 7 ответов.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36234" w14:textId="0EC35CC4" w:rsidR="00065EA8" w:rsidRDefault="00065EA8" w:rsidP="00065EA8">
      <w:pPr>
        <w:ind w:left="-13" w:right="848"/>
        <w:jc w:val="center"/>
      </w:pPr>
      <w:r>
        <w:t>Рисунок 3.10</w:t>
      </w:r>
    </w:p>
    <w:p w14:paraId="3523BFCD" w14:textId="5CB1274C" w:rsidR="00CA750B" w:rsidRDefault="00065EA8">
      <w:pPr>
        <w:ind w:left="-13" w:right="848"/>
      </w:pPr>
      <w:r>
        <w:t>На питання «</w:t>
      </w:r>
      <w:r w:rsidR="005664F1">
        <w:t>Чи брали участь у заняттях з Вами професіонали-практики або роботодавці</w:t>
      </w:r>
      <w:r>
        <w:t xml:space="preserve">» ствердно відповіли </w:t>
      </w:r>
      <w:r w:rsidR="00A57303">
        <w:t>85,7</w:t>
      </w:r>
      <w:r>
        <w:t xml:space="preserve"> % респондентів. Такий результат пов’язаний, що для </w:t>
      </w:r>
      <w:r w:rsidR="005E595B">
        <w:t xml:space="preserve">деяких здобувачів освіти </w:t>
      </w:r>
      <w:r>
        <w:t>1 курс</w:t>
      </w:r>
      <w:r w:rsidR="005E595B">
        <w:t>у</w:t>
      </w:r>
      <w:r>
        <w:t xml:space="preserve"> передбачена </w:t>
      </w:r>
      <w:r w:rsidR="005E595B">
        <w:t>науково-дослідна</w:t>
      </w:r>
      <w:r>
        <w:t xml:space="preserve"> практика в університеті з викладачами кафедри</w:t>
      </w:r>
      <w:r w:rsidR="005664F1">
        <w:t xml:space="preserve"> (рисунок 3.11.).  </w:t>
      </w:r>
    </w:p>
    <w:p w14:paraId="3781E6ED" w14:textId="7BFF2BFB" w:rsidR="00CA750B" w:rsidRDefault="00A57303" w:rsidP="00065EA8">
      <w:pPr>
        <w:spacing w:after="0" w:line="259" w:lineRule="auto"/>
        <w:ind w:left="0" w:right="0" w:firstLine="0"/>
        <w:jc w:val="left"/>
      </w:pPr>
      <w:r>
        <w:rPr>
          <w:noProof/>
        </w:rPr>
        <w:drawing>
          <wp:inline distT="0" distB="0" distL="0" distR="0" wp14:anchorId="0D8F5C55" wp14:editId="30DF8137">
            <wp:extent cx="6301740" cy="2651760"/>
            <wp:effectExtent l="0" t="0" r="3810" b="0"/>
            <wp:docPr id="1357250315" name="Рисунок 20" descr="Диаграмма ответов в Формах. Вопрос: Чи брали участь у заняттях з Вами професіонали-практики або роботодавці?. Количество ответов: 7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Диаграмма ответов в Формах. Вопрос: Чи брали участь у заняттях з Вами професіонали-практики або роботодавці?. Количество ответов: 7 ответов.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3CD7F" w14:textId="383DF1AA" w:rsidR="00065EA8" w:rsidRDefault="00065EA8" w:rsidP="00065EA8">
      <w:pPr>
        <w:ind w:left="-13" w:right="848"/>
        <w:jc w:val="center"/>
      </w:pPr>
      <w:r>
        <w:t>Рисунок 3.11</w:t>
      </w:r>
    </w:p>
    <w:p w14:paraId="3CC7FAC8" w14:textId="1B4F4E3E" w:rsidR="00CA750B" w:rsidRDefault="005664F1">
      <w:pPr>
        <w:spacing w:line="356" w:lineRule="auto"/>
        <w:ind w:left="-14" w:right="847" w:firstLine="698"/>
      </w:pPr>
      <w:r>
        <w:rPr>
          <w:b/>
          <w:i/>
        </w:rPr>
        <w:t xml:space="preserve">Таким чином, на основі аналізу </w:t>
      </w:r>
      <w:r w:rsidR="00FB64C3">
        <w:rPr>
          <w:b/>
          <w:i/>
        </w:rPr>
        <w:t xml:space="preserve">домінуючих показників </w:t>
      </w:r>
      <w:r>
        <w:rPr>
          <w:b/>
          <w:i/>
        </w:rPr>
        <w:t>анкетування</w:t>
      </w:r>
      <w:r w:rsidR="00FB64C3">
        <w:rPr>
          <w:b/>
          <w:i/>
        </w:rPr>
        <w:t xml:space="preserve"> здобувачів вищої освіти щодо</w:t>
      </w:r>
      <w:r>
        <w:rPr>
          <w:b/>
          <w:i/>
        </w:rPr>
        <w:t xml:space="preserve"> </w:t>
      </w:r>
      <w:proofErr w:type="spellStart"/>
      <w:r>
        <w:rPr>
          <w:b/>
          <w:i/>
        </w:rPr>
        <w:t>практикоорієнтовасті</w:t>
      </w:r>
      <w:proofErr w:type="spellEnd"/>
      <w:r>
        <w:rPr>
          <w:b/>
          <w:i/>
        </w:rPr>
        <w:t xml:space="preserve"> за освітньо-</w:t>
      </w:r>
      <w:r w:rsidR="00065EA8">
        <w:rPr>
          <w:b/>
          <w:i/>
        </w:rPr>
        <w:t>професійн</w:t>
      </w:r>
      <w:r>
        <w:rPr>
          <w:b/>
          <w:i/>
        </w:rPr>
        <w:t>ою програмою «</w:t>
      </w:r>
      <w:r w:rsidR="00A82246" w:rsidRPr="00A82246">
        <w:rPr>
          <w:b/>
          <w:i/>
        </w:rPr>
        <w:t xml:space="preserve">Хімічні технології виробництва </w:t>
      </w:r>
      <w:r w:rsidR="00A82246" w:rsidRPr="00A82246">
        <w:rPr>
          <w:b/>
          <w:i/>
        </w:rPr>
        <w:lastRenderedPageBreak/>
        <w:t>лікарських засобів і медичних виробів</w:t>
      </w:r>
      <w:r>
        <w:rPr>
          <w:b/>
          <w:i/>
        </w:rPr>
        <w:t xml:space="preserve">» можна стверджувати, що здобувачі вищої освіти задоволені проходження практики на </w:t>
      </w:r>
      <w:r w:rsidR="00065EA8">
        <w:rPr>
          <w:b/>
          <w:i/>
        </w:rPr>
        <w:t>9</w:t>
      </w:r>
      <w:r w:rsidR="00FB64C3">
        <w:rPr>
          <w:b/>
          <w:i/>
        </w:rPr>
        <w:t>1</w:t>
      </w:r>
      <w:r>
        <w:rPr>
          <w:b/>
          <w:i/>
        </w:rPr>
        <w:t xml:space="preserve">%, що є позитивним результатом.  </w:t>
      </w:r>
    </w:p>
    <w:p w14:paraId="5EECA9E3" w14:textId="77777777" w:rsidR="00CA750B" w:rsidRDefault="005664F1" w:rsidP="004659A1">
      <w:pPr>
        <w:pStyle w:val="1"/>
        <w:spacing w:after="0" w:line="360" w:lineRule="auto"/>
        <w:ind w:left="732" w:right="154" w:hanging="732"/>
      </w:pPr>
      <w:r>
        <w:t xml:space="preserve">Дисципліни очима студентів </w:t>
      </w:r>
    </w:p>
    <w:p w14:paraId="383E647F" w14:textId="77777777" w:rsidR="00CA750B" w:rsidRDefault="005664F1" w:rsidP="004659A1">
      <w:pPr>
        <w:spacing w:after="0" w:line="360" w:lineRule="auto"/>
        <w:ind w:left="2569" w:right="0" w:hanging="10"/>
        <w:jc w:val="left"/>
      </w:pPr>
      <w:r>
        <w:rPr>
          <w:b/>
        </w:rPr>
        <w:t xml:space="preserve">(анкетування здобувачів вищої освіти) </w:t>
      </w:r>
    </w:p>
    <w:p w14:paraId="2481C4E3" w14:textId="00869AB6" w:rsidR="001E2186" w:rsidRDefault="005664F1" w:rsidP="004659A1">
      <w:pPr>
        <w:spacing w:after="0" w:line="360" w:lineRule="auto"/>
        <w:ind w:left="-13" w:right="848"/>
      </w:pPr>
      <w:r>
        <w:t>Моніторинг процесу та результатів вивчення освітніх компонент освітньо-</w:t>
      </w:r>
      <w:r w:rsidR="00010F4D">
        <w:t>професійної</w:t>
      </w:r>
      <w:r>
        <w:t xml:space="preserve"> програми складається з серії питань щодо організації освітнього процесу з їх опанування, оцінки викладацької діяльності, умов реалізації освітньої діяльності та питань зацікавленості здобувачів вищої освіти у змісті навчальних дисциплін. Блок запитань було сформовано з метою визначення, чи достатньою мірою учасникам освітнього процесу надається інформація щодо цілей, змісту та очікуваних результатів навчання, порядку та критеріїв оцінювання у межах окремих освітніх компонентів. Так, на запитання, </w:t>
      </w:r>
      <w:r w:rsidR="003D7EE1">
        <w:t>ч</w:t>
      </w:r>
      <w:r>
        <w:t xml:space="preserve">и забезпечує розклад достатню регулярність проведення лекційних занять та виконання самостійної роботи, позитивну в тому чи іншому ступені відповідь дали загалом </w:t>
      </w:r>
      <w:r w:rsidR="00BE6307">
        <w:t xml:space="preserve">від </w:t>
      </w:r>
      <w:r w:rsidR="00CA399A">
        <w:t>88,9</w:t>
      </w:r>
      <w:r w:rsidR="00BE6307">
        <w:t xml:space="preserve"> до </w:t>
      </w:r>
      <w:r w:rsidR="00CA399A">
        <w:t>100</w:t>
      </w:r>
      <w:r>
        <w:t xml:space="preserve">% здобувачів </w:t>
      </w:r>
      <w:r w:rsidR="00BE6307">
        <w:t>в за</w:t>
      </w:r>
      <w:r w:rsidR="001E2186">
        <w:t>л</w:t>
      </w:r>
      <w:r w:rsidR="00BE6307">
        <w:t xml:space="preserve">ежності від </w:t>
      </w:r>
      <w:proofErr w:type="spellStart"/>
      <w:r w:rsidR="00BE6307">
        <w:t>курса</w:t>
      </w:r>
      <w:proofErr w:type="spellEnd"/>
      <w:r w:rsidR="00BE6307">
        <w:t xml:space="preserve"> та дисципліни, яку вивчає здобувач освіти </w:t>
      </w:r>
      <w:r>
        <w:t>(рисунок 4.1.)</w:t>
      </w:r>
      <w:r w:rsidR="001E2186">
        <w:t>.</w:t>
      </w:r>
    </w:p>
    <w:p w14:paraId="4CA23FB7" w14:textId="23B25C8F" w:rsidR="00CA750B" w:rsidRDefault="001E2186" w:rsidP="004659A1">
      <w:pPr>
        <w:spacing w:after="0" w:line="360" w:lineRule="auto"/>
        <w:ind w:left="-13" w:right="848"/>
      </w:pPr>
      <w:r>
        <w:t>На питання «Ч</w:t>
      </w:r>
      <w:r w:rsidR="005664F1">
        <w:t>и достатні раніше набуті знання для розуміння тем (модулів), що викладаються в рамках дисципліни</w:t>
      </w:r>
      <w:r>
        <w:t>?»</w:t>
      </w:r>
      <w:r w:rsidR="005664F1">
        <w:t xml:space="preserve">, так вважають загалом (в тому чи іншому ступені) </w:t>
      </w:r>
      <w:r w:rsidR="006F095B">
        <w:t xml:space="preserve">від </w:t>
      </w:r>
      <w:r w:rsidR="00CA399A">
        <w:t>88,9</w:t>
      </w:r>
      <w:r w:rsidR="006F095B">
        <w:t xml:space="preserve">% до </w:t>
      </w:r>
      <w:r w:rsidR="00CA399A">
        <w:t>100</w:t>
      </w:r>
      <w:r w:rsidR="006F095B">
        <w:t>%</w:t>
      </w:r>
      <w:r w:rsidR="005664F1">
        <w:t xml:space="preserve"> респондентів (рисунок 4.2</w:t>
      </w:r>
      <w:r w:rsidR="004659A1">
        <w:t>.</w:t>
      </w:r>
      <w:r w:rsidR="005664F1">
        <w:t>)</w:t>
      </w:r>
      <w:r w:rsidR="004659A1">
        <w:t>.</w:t>
      </w:r>
      <w:r w:rsidR="006F095B">
        <w:t xml:space="preserve"> </w:t>
      </w:r>
    </w:p>
    <w:p w14:paraId="5DE973C6" w14:textId="3F7FFCDE" w:rsidR="001E2186" w:rsidRDefault="00A57303" w:rsidP="001E2186">
      <w:pPr>
        <w:spacing w:after="0" w:line="360" w:lineRule="auto"/>
        <w:ind w:left="-13" w:right="848" w:firstLine="13"/>
      </w:pPr>
      <w:r>
        <w:rPr>
          <w:noProof/>
        </w:rPr>
        <w:drawing>
          <wp:inline distT="0" distB="0" distL="0" distR="0" wp14:anchorId="2C14AD30" wp14:editId="6902F0DF">
            <wp:extent cx="6301740" cy="2734310"/>
            <wp:effectExtent l="0" t="0" r="3810" b="8890"/>
            <wp:docPr id="620622688" name="Рисунок 21" descr="Диаграмма ответов в Формах. Вопрос: Залиште відгук про організацію навчання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Диаграмма ответов в Формах. Вопрос: Залиште відгук про організацію навчання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86C92" w14:textId="08FBBB94" w:rsidR="001E2186" w:rsidRDefault="001E2186" w:rsidP="001E2186">
      <w:pPr>
        <w:spacing w:after="0" w:line="360" w:lineRule="auto"/>
        <w:ind w:left="-13" w:right="848"/>
        <w:jc w:val="center"/>
      </w:pPr>
      <w:r>
        <w:lastRenderedPageBreak/>
        <w:t>Рисунок 4.1.</w:t>
      </w:r>
    </w:p>
    <w:p w14:paraId="27430122" w14:textId="53016ECE" w:rsidR="00CA750B" w:rsidRDefault="00BC0223" w:rsidP="00BC0223">
      <w:pPr>
        <w:ind w:left="-13" w:right="848"/>
      </w:pPr>
      <w:r>
        <w:t xml:space="preserve">На питання чи є матеріал, представлений в підручниках та інших навчальних посібниках, достатнім для дослідження і вивчення дисципліни, респонденти надали позитивну відповідь </w:t>
      </w:r>
      <w:r w:rsidR="00CA399A">
        <w:t>100</w:t>
      </w:r>
      <w:r w:rsidR="006F095B">
        <w:t xml:space="preserve"> </w:t>
      </w:r>
      <w:r>
        <w:t xml:space="preserve">%, що форми, умови, методи проведення підсумкового контролю є чітко визначеними, вважають </w:t>
      </w:r>
      <w:r w:rsidR="00A57303">
        <w:t>62,5</w:t>
      </w:r>
      <w:r w:rsidR="00CA399A">
        <w:t xml:space="preserve"> - 100</w:t>
      </w:r>
      <w:r w:rsidR="003C494A">
        <w:t xml:space="preserve"> </w:t>
      </w:r>
      <w:r>
        <w:t>% опитаних, що дотримується розклад лекцій, занять та інших видів навчальної діяльності</w:t>
      </w:r>
      <w:r w:rsidR="003C494A">
        <w:t xml:space="preserve"> </w:t>
      </w:r>
      <w:r w:rsidR="00A57303">
        <w:t>7</w:t>
      </w:r>
      <w:r w:rsidR="00CA399A">
        <w:t xml:space="preserve">5-100 </w:t>
      </w:r>
      <w:r>
        <w:t>% (рисунок 4.</w:t>
      </w:r>
      <w:r w:rsidR="003C494A">
        <w:t>2</w:t>
      </w:r>
      <w:r>
        <w:t xml:space="preserve">).  </w:t>
      </w:r>
    </w:p>
    <w:p w14:paraId="508F4958" w14:textId="3B1F0C82" w:rsidR="008838FE" w:rsidRDefault="00A57303">
      <w:pPr>
        <w:spacing w:after="57" w:line="259" w:lineRule="auto"/>
        <w:ind w:left="1" w:right="0" w:firstLine="0"/>
        <w:jc w:val="left"/>
      </w:pPr>
      <w:r>
        <w:rPr>
          <w:noProof/>
        </w:rPr>
        <w:drawing>
          <wp:inline distT="0" distB="0" distL="0" distR="0" wp14:anchorId="64243AB0" wp14:editId="0751D271">
            <wp:extent cx="6299989" cy="1719806"/>
            <wp:effectExtent l="0" t="0" r="5715" b="0"/>
            <wp:docPr id="1843428605" name="Рисунок 22" descr="Диаграмма ответов в Формах. Вопрос: Викладацька діяльність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Диаграмма ответов в Формах. Вопрос: Викладацька діяльність. Количество ответов: ."/>
                    <pic:cNvPicPr>
                      <a:picLocks noChangeAspect="1" noChangeArrowheads="1"/>
                    </pic:cNvPicPr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9" b="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172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13817" w14:textId="1EFDF339" w:rsidR="004659A1" w:rsidRDefault="003C494A" w:rsidP="003C494A">
      <w:pPr>
        <w:tabs>
          <w:tab w:val="left" w:pos="9781"/>
          <w:tab w:val="left" w:pos="10065"/>
        </w:tabs>
        <w:spacing w:after="57" w:line="360" w:lineRule="auto"/>
        <w:ind w:left="1" w:right="724" w:firstLine="0"/>
        <w:jc w:val="center"/>
        <w:rPr>
          <w:sz w:val="24"/>
        </w:rPr>
      </w:pPr>
      <w:r>
        <w:rPr>
          <w:sz w:val="24"/>
        </w:rPr>
        <w:t>Рисунок 4.2</w:t>
      </w:r>
    </w:p>
    <w:p w14:paraId="4901876C" w14:textId="2C49D111" w:rsidR="005660BE" w:rsidRDefault="005664F1" w:rsidP="004659A1">
      <w:pPr>
        <w:tabs>
          <w:tab w:val="left" w:pos="9781"/>
          <w:tab w:val="left" w:pos="10065"/>
        </w:tabs>
        <w:spacing w:after="57" w:line="360" w:lineRule="auto"/>
        <w:ind w:left="1" w:right="724" w:firstLine="708"/>
      </w:pPr>
      <w:r>
        <w:t xml:space="preserve">Чи стимулює викладач інтерес до дисципліни, чи мотивує до її вивчення, позитивну в тому чи іншому ступені відповідь дали </w:t>
      </w:r>
      <w:r w:rsidR="001F0A91">
        <w:t xml:space="preserve">від </w:t>
      </w:r>
      <w:r w:rsidR="00A57303">
        <w:t>87,5</w:t>
      </w:r>
      <w:r w:rsidR="001F0A91">
        <w:t xml:space="preserve"> до </w:t>
      </w:r>
      <w:r w:rsidR="00CA399A">
        <w:t>100</w:t>
      </w:r>
      <w:r>
        <w:t>% здобувачів (рисунок 4.</w:t>
      </w:r>
      <w:r w:rsidR="001F0A91">
        <w:t>2</w:t>
      </w:r>
      <w:r>
        <w:t>)</w:t>
      </w:r>
      <w:r w:rsidR="001F0A91">
        <w:t xml:space="preserve">. Високо оцінено питання, про те, </w:t>
      </w:r>
      <w:r>
        <w:t xml:space="preserve">що викладач розкриває тему в чіткій, ясній формі вважають загалом (в тому чи іншому ступені) </w:t>
      </w:r>
      <w:r w:rsidR="00F45C93">
        <w:t xml:space="preserve">від </w:t>
      </w:r>
      <w:r w:rsidR="00A57303">
        <w:t>50</w:t>
      </w:r>
      <w:r w:rsidR="00F45C93">
        <w:t xml:space="preserve"> до </w:t>
      </w:r>
      <w:r w:rsidR="00CA399A">
        <w:t>100</w:t>
      </w:r>
      <w:r w:rsidR="00F45C93">
        <w:t>%</w:t>
      </w:r>
      <w:r>
        <w:t xml:space="preserve"> респондентів. На запитання, чи корисні для вивчення дисципліни такі об'єднуючі (інтегративні) види навчальної діяльності, як семінари, лабораторні та практичні заняття, респонденти надали позитивну відповідь </w:t>
      </w:r>
      <w:r w:rsidR="00F45C93">
        <w:t xml:space="preserve">від </w:t>
      </w:r>
      <w:r w:rsidR="00CA399A">
        <w:t>95</w:t>
      </w:r>
      <w:r w:rsidR="00F45C93">
        <w:t xml:space="preserve"> до </w:t>
      </w:r>
      <w:r w:rsidR="00CA399A">
        <w:t>100</w:t>
      </w:r>
      <w:r>
        <w:t xml:space="preserve">%.  </w:t>
      </w:r>
    </w:p>
    <w:p w14:paraId="335FF031" w14:textId="7312644B" w:rsidR="00CA750B" w:rsidRDefault="005664F1" w:rsidP="00C856BD">
      <w:pPr>
        <w:spacing w:after="55" w:line="360" w:lineRule="auto"/>
        <w:ind w:left="1" w:right="724" w:firstLine="566"/>
      </w:pPr>
      <w:r>
        <w:t xml:space="preserve">Якщо семінари, лабораторні та практичні заняття які проводять інші викладачі, то вони розкривають тему, що вивчається, чітко і зрозуміло, так  вважають достатнім для вивчення дисципліни </w:t>
      </w:r>
      <w:r w:rsidR="00CA399A">
        <w:t>95-100</w:t>
      </w:r>
      <w:r>
        <w:t xml:space="preserve">% опитаних, а здійсненням вивчення дисципліни відповідно до робочої програми дисципліни вважають достатньо визначеними загалом </w:t>
      </w:r>
      <w:r w:rsidR="00CA399A">
        <w:t>88,9 - 100</w:t>
      </w:r>
      <w:r>
        <w:t>% опитаних здобувачів</w:t>
      </w:r>
      <w:r w:rsidR="00675DEB">
        <w:t>. На питання,</w:t>
      </w:r>
      <w:r>
        <w:t xml:space="preserve"> чи відповідає викладач на питання слухачів, дає додаткові пояснення</w:t>
      </w:r>
      <w:r w:rsidR="00675DEB">
        <w:t xml:space="preserve">, позитивну відповідь дали </w:t>
      </w:r>
      <w:r w:rsidR="00CA399A">
        <w:t xml:space="preserve">95-100 </w:t>
      </w:r>
      <w:r w:rsidR="00675DEB">
        <w:t>%</w:t>
      </w:r>
      <w:r>
        <w:t xml:space="preserve"> </w:t>
      </w:r>
      <w:r w:rsidR="00675DEB">
        <w:t>здобувачів</w:t>
      </w:r>
      <w:r>
        <w:t xml:space="preserve">. </w:t>
      </w:r>
    </w:p>
    <w:p w14:paraId="702AE434" w14:textId="760DA858" w:rsidR="00CA750B" w:rsidRDefault="005664F1">
      <w:pPr>
        <w:ind w:left="-13" w:right="848"/>
      </w:pPr>
      <w:r>
        <w:lastRenderedPageBreak/>
        <w:t xml:space="preserve">Наступний блок запитань було сформовано з метою визначення, чи достатньою мірою учасникам освітнього процесу надається інформація щодо цілей, змісту та очікуваних результатів навчання, порядку та критеріїв оцінювання у межах окремих освітніх компонентів. Так, на запитання, чи підходять аудиторії для проведення занять з дисципліни (кількість місць, видимість, чутність), позитивну в тому чи іншому ступені відповідь дали загалом </w:t>
      </w:r>
      <w:r w:rsidR="00CA399A">
        <w:t xml:space="preserve">100 </w:t>
      </w:r>
      <w:r>
        <w:t xml:space="preserve">% здобувачів (рисунок 4.3.); чи достатньо добре обладнані аудиторії та кабінети для проведення семінарів, лабораторних і практичних занять, ясній формі вважають загалом (в тому чи іншому ступені) </w:t>
      </w:r>
      <w:r w:rsidR="00CA399A">
        <w:t>95</w:t>
      </w:r>
      <w:r w:rsidR="00F45C93">
        <w:t xml:space="preserve"> – </w:t>
      </w:r>
      <w:r w:rsidR="00CA399A">
        <w:t>100</w:t>
      </w:r>
      <w:r>
        <w:t xml:space="preserve">% респондентів. </w:t>
      </w:r>
    </w:p>
    <w:p w14:paraId="7334DE07" w14:textId="0DE8FFD9" w:rsidR="00F45C93" w:rsidRDefault="00A57303" w:rsidP="00F45C93">
      <w:pPr>
        <w:ind w:left="-13" w:right="848" w:firstLine="13"/>
      </w:pPr>
      <w:r>
        <w:rPr>
          <w:noProof/>
        </w:rPr>
        <w:drawing>
          <wp:inline distT="0" distB="0" distL="0" distR="0" wp14:anchorId="08B0E66A" wp14:editId="32732B53">
            <wp:extent cx="6300559" cy="2634185"/>
            <wp:effectExtent l="0" t="0" r="5080" b="0"/>
            <wp:docPr id="1278332201" name="Рисунок 23" descr="Диаграмма ответов в Формах. Вопрос: Умови реалізації освітньої діяльності з освітньої компоненти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Диаграмма ответов в Формах. Вопрос: Умови реалізації освітньої діяльності з освітньої компоненти. Количество ответов: ."/>
                    <pic:cNvPicPr>
                      <a:picLocks noChangeAspect="1" noChangeArrowheads="1"/>
                    </pic:cNvPicPr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86" b="8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263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99D08D" w14:textId="0BE44732" w:rsidR="00F45C93" w:rsidRDefault="00F45C93" w:rsidP="00F45C93">
      <w:pPr>
        <w:ind w:left="-13" w:right="848"/>
        <w:jc w:val="center"/>
      </w:pPr>
      <w:r>
        <w:t>Рисунок 4.3</w:t>
      </w:r>
    </w:p>
    <w:p w14:paraId="1F13FF56" w14:textId="57ADD4E2" w:rsidR="00F45C93" w:rsidRDefault="00F45C93" w:rsidP="00F45C93">
      <w:pPr>
        <w:ind w:left="-13" w:right="848"/>
      </w:pPr>
      <w:r>
        <w:t xml:space="preserve">Чи викликають інтерес теми, що вивчаються в рамках дисципліни </w:t>
      </w:r>
      <w:r w:rsidR="00A57303">
        <w:t>75</w:t>
      </w:r>
      <w:r>
        <w:t xml:space="preserve">% опитаних. (рисунок 4.4.). </w:t>
      </w:r>
    </w:p>
    <w:p w14:paraId="0BA6F7D3" w14:textId="2E03DBA9" w:rsidR="00D27B27" w:rsidRDefault="00A57303" w:rsidP="00A57303">
      <w:pPr>
        <w:spacing w:after="57" w:line="360" w:lineRule="auto"/>
        <w:ind w:left="1" w:right="582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0BA00107" wp14:editId="560F8F93">
            <wp:extent cx="5099050" cy="1960245"/>
            <wp:effectExtent l="0" t="0" r="6350" b="1905"/>
            <wp:docPr id="89465132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0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6D9F2" w14:textId="6C197338" w:rsidR="00D27B27" w:rsidRDefault="00D27B27" w:rsidP="00D27B27">
      <w:pPr>
        <w:spacing w:after="57" w:line="360" w:lineRule="auto"/>
        <w:ind w:left="1" w:right="582" w:firstLine="0"/>
        <w:jc w:val="center"/>
        <w:rPr>
          <w:noProof/>
        </w:rPr>
      </w:pPr>
      <w:r>
        <w:rPr>
          <w:noProof/>
        </w:rPr>
        <w:t>Рисунок 4.4</w:t>
      </w:r>
    </w:p>
    <w:p w14:paraId="61AD957A" w14:textId="79E4E43C" w:rsidR="00CA750B" w:rsidRDefault="005664F1" w:rsidP="004E7A98">
      <w:pPr>
        <w:spacing w:after="57" w:line="360" w:lineRule="auto"/>
        <w:ind w:left="1" w:right="582" w:firstLine="0"/>
      </w:pPr>
      <w:r>
        <w:rPr>
          <w:b/>
          <w:i/>
        </w:rPr>
        <w:lastRenderedPageBreak/>
        <w:t xml:space="preserve">Таким чином, за результатами проведеного моніторингу змісту та якості викладання освітніх компонентів шляхом </w:t>
      </w:r>
      <w:r w:rsidRPr="00AD57E7">
        <w:rPr>
          <w:b/>
          <w:i/>
        </w:rPr>
        <w:t>анкетування здобувачів вищої освіти щодо – навчальних дисциплін О</w:t>
      </w:r>
      <w:r w:rsidR="007C4A27">
        <w:rPr>
          <w:b/>
          <w:i/>
        </w:rPr>
        <w:t>П</w:t>
      </w:r>
      <w:r w:rsidRPr="00AD57E7">
        <w:rPr>
          <w:b/>
          <w:i/>
        </w:rPr>
        <w:t>П «</w:t>
      </w:r>
      <w:r w:rsidR="00A82246" w:rsidRPr="00A82246">
        <w:rPr>
          <w:b/>
          <w:i/>
        </w:rPr>
        <w:t>Хімічні технології виробництва лікарських засобів і медичних виробів</w:t>
      </w:r>
      <w:r w:rsidRPr="00AD57E7">
        <w:rPr>
          <w:b/>
          <w:i/>
        </w:rPr>
        <w:t>», зроблено висновок, що рівень задоволеності здобувачів вищої освіти методами</w:t>
      </w:r>
      <w:r>
        <w:rPr>
          <w:b/>
          <w:i/>
        </w:rPr>
        <w:t xml:space="preserve"> навчання і викладання є </w:t>
      </w:r>
      <w:r w:rsidRPr="004659A1">
        <w:rPr>
          <w:b/>
          <w:i/>
        </w:rPr>
        <w:t>достатн</w:t>
      </w:r>
      <w:r w:rsidR="00EA49CB" w:rsidRPr="004659A1">
        <w:rPr>
          <w:b/>
          <w:i/>
        </w:rPr>
        <w:t>ьо високий</w:t>
      </w:r>
      <w:r>
        <w:rPr>
          <w:b/>
          <w:i/>
        </w:rPr>
        <w:t xml:space="preserve">. </w:t>
      </w:r>
    </w:p>
    <w:p w14:paraId="5B4C519F" w14:textId="77777777" w:rsidR="006434CF" w:rsidRDefault="006434CF" w:rsidP="004E7A98">
      <w:pPr>
        <w:spacing w:after="141" w:line="360" w:lineRule="auto"/>
        <w:ind w:left="709" w:right="866" w:firstLine="0"/>
        <w:rPr>
          <w:b/>
        </w:rPr>
      </w:pPr>
    </w:p>
    <w:p w14:paraId="480ED02A" w14:textId="0B6F8982" w:rsidR="00DB27A3" w:rsidRDefault="00DB27A3" w:rsidP="00DB27A3">
      <w:pPr>
        <w:pStyle w:val="1"/>
        <w:rPr>
          <w:shd w:val="clear" w:color="auto" w:fill="FFFFFF"/>
        </w:rPr>
      </w:pPr>
      <w:r w:rsidRPr="00FB3A90">
        <w:rPr>
          <w:shd w:val="clear" w:color="auto" w:fill="FFFFFF"/>
        </w:rPr>
        <w:t xml:space="preserve">Опитування </w:t>
      </w:r>
      <w:proofErr w:type="spellStart"/>
      <w:r w:rsidRPr="00FB3A90">
        <w:rPr>
          <w:shd w:val="clear" w:color="auto" w:fill="FFFFFF"/>
        </w:rPr>
        <w:t>стейкхолдерів</w:t>
      </w:r>
      <w:proofErr w:type="spellEnd"/>
      <w:r w:rsidRPr="00FB3A90">
        <w:rPr>
          <w:shd w:val="clear" w:color="auto" w:fill="FFFFFF"/>
        </w:rPr>
        <w:t xml:space="preserve">, щодо поліпшення якості освітньо-професійної програми </w:t>
      </w:r>
      <w:r w:rsidR="00A82246" w:rsidRPr="00A82246">
        <w:rPr>
          <w:shd w:val="clear" w:color="auto" w:fill="FFFFFF"/>
        </w:rPr>
        <w:t>Хімічні технології виробництва лікарських засобів і медичних виробів</w:t>
      </w:r>
      <w:r>
        <w:rPr>
          <w:shd w:val="clear" w:color="auto" w:fill="FFFFFF"/>
        </w:rPr>
        <w:t xml:space="preserve"> </w:t>
      </w:r>
    </w:p>
    <w:p w14:paraId="7231F473" w14:textId="6FB9DAE1" w:rsidR="00DB27A3" w:rsidRPr="00DB27A3" w:rsidRDefault="00DB27A3" w:rsidP="00DB27A3">
      <w:pPr>
        <w:spacing w:after="141" w:line="360" w:lineRule="auto"/>
        <w:ind w:left="709" w:right="866" w:firstLine="0"/>
        <w:jc w:val="center"/>
        <w:rPr>
          <w:b/>
          <w:bCs/>
          <w:szCs w:val="28"/>
        </w:rPr>
      </w:pPr>
      <w:r>
        <w:rPr>
          <w:rFonts w:ascii="docs-Roboto" w:hAnsi="docs-Roboto"/>
          <w:b/>
          <w:bCs/>
          <w:color w:val="202124"/>
          <w:szCs w:val="28"/>
          <w:shd w:val="clear" w:color="auto" w:fill="FFFFFF"/>
        </w:rPr>
        <w:t>другий</w:t>
      </w:r>
      <w:r w:rsidRPr="00FB3A90">
        <w:rPr>
          <w:rFonts w:ascii="docs-Roboto" w:hAnsi="docs-Roboto"/>
          <w:b/>
          <w:bCs/>
          <w:color w:val="202124"/>
          <w:szCs w:val="28"/>
          <w:shd w:val="clear" w:color="auto" w:fill="FFFFFF"/>
        </w:rPr>
        <w:t xml:space="preserve"> рівень вищої освіти.</w:t>
      </w:r>
    </w:p>
    <w:p w14:paraId="17FF5881" w14:textId="77777777" w:rsidR="00A57303" w:rsidRPr="004835CE" w:rsidRDefault="00A57303" w:rsidP="00A57303">
      <w:pPr>
        <w:ind w:left="0"/>
        <w:rPr>
          <w:szCs w:val="28"/>
          <w:lang w:val="ru-RU"/>
        </w:rPr>
      </w:pPr>
      <w:proofErr w:type="spellStart"/>
      <w:r w:rsidRPr="004835CE">
        <w:rPr>
          <w:szCs w:val="28"/>
          <w:lang w:val="ru-RU"/>
        </w:rPr>
        <w:t>Опитування</w:t>
      </w:r>
      <w:proofErr w:type="spellEnd"/>
      <w:r w:rsidRPr="004835CE">
        <w:rPr>
          <w:szCs w:val="28"/>
          <w:lang w:val="ru-RU"/>
        </w:rPr>
        <w:t xml:space="preserve"> </w:t>
      </w:r>
      <w:proofErr w:type="spellStart"/>
      <w:r w:rsidRPr="004835CE">
        <w:rPr>
          <w:szCs w:val="28"/>
          <w:lang w:val="ru-RU"/>
        </w:rPr>
        <w:t>здійснювалося</w:t>
      </w:r>
      <w:proofErr w:type="spellEnd"/>
      <w:r w:rsidRPr="004835CE">
        <w:rPr>
          <w:szCs w:val="28"/>
          <w:lang w:val="ru-RU"/>
        </w:rPr>
        <w:t xml:space="preserve"> за </w:t>
      </w:r>
      <w:proofErr w:type="spellStart"/>
      <w:r w:rsidRPr="004835CE">
        <w:rPr>
          <w:szCs w:val="28"/>
          <w:lang w:val="ru-RU"/>
        </w:rPr>
        <w:t>посиланням</w:t>
      </w:r>
      <w:proofErr w:type="spellEnd"/>
      <w:r w:rsidRPr="004835CE">
        <w:rPr>
          <w:szCs w:val="28"/>
          <w:lang w:val="ru-RU"/>
        </w:rPr>
        <w:t>:</w:t>
      </w:r>
    </w:p>
    <w:p w14:paraId="39F31E03" w14:textId="77777777" w:rsidR="00A57303" w:rsidRDefault="00A57303" w:rsidP="00A57303">
      <w:pPr>
        <w:ind w:left="0"/>
        <w:rPr>
          <w:lang w:val="ru-RU"/>
        </w:rPr>
      </w:pPr>
      <w:hyperlink r:id="rId92" w:history="1">
        <w:r w:rsidRPr="00DC1632">
          <w:rPr>
            <w:rStyle w:val="a3"/>
            <w:lang w:val="ru-RU"/>
          </w:rPr>
          <w:t>https://docs.google.com/forms/d/1C2YFbymaTev2Z94WdagLWY7VWSgxKfZTHlrcUWKDycg/edit?ts=652564e0&amp;exids=71471483,71471477</w:t>
        </w:r>
      </w:hyperlink>
      <w:r>
        <w:rPr>
          <w:lang w:val="ru-RU"/>
        </w:rPr>
        <w:t xml:space="preserve"> </w:t>
      </w:r>
    </w:p>
    <w:p w14:paraId="3ED32811" w14:textId="77777777" w:rsidR="00A57303" w:rsidRDefault="00A57303" w:rsidP="00A57303">
      <w:pPr>
        <w:ind w:left="0"/>
        <w:rPr>
          <w:szCs w:val="28"/>
          <w:lang w:val="ru-RU"/>
        </w:rPr>
      </w:pPr>
      <w:r>
        <w:rPr>
          <w:szCs w:val="28"/>
          <w:lang w:val="ru-RU"/>
        </w:rPr>
        <w:t xml:space="preserve">В </w:t>
      </w:r>
      <w:proofErr w:type="spellStart"/>
      <w:r>
        <w:rPr>
          <w:szCs w:val="28"/>
          <w:lang w:val="ru-RU"/>
        </w:rPr>
        <w:t>опитуванні</w:t>
      </w:r>
      <w:proofErr w:type="spellEnd"/>
      <w:r>
        <w:rPr>
          <w:szCs w:val="28"/>
          <w:lang w:val="ru-RU"/>
        </w:rPr>
        <w:t xml:space="preserve"> взяли участь 6 </w:t>
      </w:r>
      <w:proofErr w:type="spellStart"/>
      <w:r>
        <w:rPr>
          <w:szCs w:val="28"/>
          <w:lang w:val="ru-RU"/>
        </w:rPr>
        <w:t>роботодавців</w:t>
      </w:r>
      <w:proofErr w:type="spellEnd"/>
      <w:r>
        <w:rPr>
          <w:szCs w:val="28"/>
          <w:lang w:val="ru-RU"/>
        </w:rPr>
        <w:t>.</w:t>
      </w:r>
    </w:p>
    <w:p w14:paraId="45B4D8E3" w14:textId="77777777" w:rsidR="00A57303" w:rsidRPr="00A85029" w:rsidRDefault="00A57303" w:rsidP="00A57303">
      <w:pPr>
        <w:pStyle w:val="a5"/>
        <w:numPr>
          <w:ilvl w:val="0"/>
          <w:numId w:val="3"/>
        </w:numPr>
        <w:spacing w:after="160" w:line="259" w:lineRule="auto"/>
        <w:ind w:left="0" w:right="0"/>
        <w:rPr>
          <w:szCs w:val="28"/>
          <w:lang w:val="ru-RU"/>
        </w:rPr>
      </w:pPr>
      <w:r w:rsidRPr="00A85029">
        <w:rPr>
          <w:szCs w:val="28"/>
          <w:lang w:val="ru-RU"/>
        </w:rPr>
        <w:t xml:space="preserve">На </w:t>
      </w:r>
      <w:proofErr w:type="spellStart"/>
      <w:r w:rsidRPr="00A85029">
        <w:rPr>
          <w:szCs w:val="28"/>
          <w:lang w:val="ru-RU"/>
        </w:rPr>
        <w:t>питання</w:t>
      </w:r>
      <w:proofErr w:type="spellEnd"/>
      <w:r w:rsidRPr="00A85029">
        <w:rPr>
          <w:szCs w:val="28"/>
          <w:lang w:val="ru-RU"/>
        </w:rPr>
        <w:t xml:space="preserve"> «</w:t>
      </w:r>
      <w:proofErr w:type="spellStart"/>
      <w:r w:rsidRPr="00A85029">
        <w:rPr>
          <w:i/>
          <w:iCs/>
          <w:szCs w:val="28"/>
          <w:lang w:val="ru-RU"/>
        </w:rPr>
        <w:t>Наскільки</w:t>
      </w:r>
      <w:proofErr w:type="spellEnd"/>
      <w:r w:rsidRPr="00A85029">
        <w:rPr>
          <w:i/>
          <w:iCs/>
          <w:szCs w:val="28"/>
          <w:lang w:val="ru-RU"/>
        </w:rPr>
        <w:t xml:space="preserve"> </w:t>
      </w:r>
      <w:proofErr w:type="spellStart"/>
      <w:r w:rsidRPr="00A85029">
        <w:rPr>
          <w:i/>
          <w:iCs/>
          <w:szCs w:val="28"/>
          <w:lang w:val="ru-RU"/>
        </w:rPr>
        <w:t>знання</w:t>
      </w:r>
      <w:proofErr w:type="spellEnd"/>
      <w:r w:rsidRPr="00A85029">
        <w:rPr>
          <w:i/>
          <w:iCs/>
          <w:szCs w:val="28"/>
          <w:lang w:val="ru-RU"/>
        </w:rPr>
        <w:t xml:space="preserve"> </w:t>
      </w:r>
      <w:proofErr w:type="spellStart"/>
      <w:r w:rsidRPr="00A85029">
        <w:rPr>
          <w:i/>
          <w:iCs/>
          <w:szCs w:val="28"/>
          <w:lang w:val="ru-RU"/>
        </w:rPr>
        <w:t>випускника</w:t>
      </w:r>
      <w:proofErr w:type="spellEnd"/>
      <w:r w:rsidRPr="00A85029">
        <w:rPr>
          <w:i/>
          <w:iCs/>
          <w:szCs w:val="28"/>
          <w:lang w:val="ru-RU"/>
        </w:rPr>
        <w:t xml:space="preserve"> з </w:t>
      </w:r>
      <w:proofErr w:type="spellStart"/>
      <w:r w:rsidRPr="00A85029">
        <w:rPr>
          <w:i/>
          <w:iCs/>
          <w:szCs w:val="28"/>
          <w:lang w:val="ru-RU"/>
        </w:rPr>
        <w:t>даної</w:t>
      </w:r>
      <w:proofErr w:type="spellEnd"/>
      <w:r w:rsidRPr="00A85029">
        <w:rPr>
          <w:i/>
          <w:iCs/>
          <w:szCs w:val="28"/>
          <w:lang w:val="ru-RU"/>
        </w:rPr>
        <w:t xml:space="preserve"> </w:t>
      </w:r>
      <w:proofErr w:type="spellStart"/>
      <w:r w:rsidRPr="00A85029">
        <w:rPr>
          <w:i/>
          <w:iCs/>
          <w:szCs w:val="28"/>
          <w:lang w:val="ru-RU"/>
        </w:rPr>
        <w:t>освітньої</w:t>
      </w:r>
      <w:proofErr w:type="spellEnd"/>
      <w:r w:rsidRPr="00A85029">
        <w:rPr>
          <w:i/>
          <w:iCs/>
          <w:szCs w:val="28"/>
          <w:lang w:val="ru-RU"/>
        </w:rPr>
        <w:t xml:space="preserve"> </w:t>
      </w:r>
      <w:proofErr w:type="spellStart"/>
      <w:r w:rsidRPr="00A85029">
        <w:rPr>
          <w:i/>
          <w:iCs/>
          <w:szCs w:val="28"/>
          <w:lang w:val="ru-RU"/>
        </w:rPr>
        <w:t>програми</w:t>
      </w:r>
      <w:proofErr w:type="spellEnd"/>
      <w:r w:rsidRPr="00A85029">
        <w:rPr>
          <w:i/>
          <w:iCs/>
          <w:szCs w:val="28"/>
          <w:lang w:val="ru-RU"/>
        </w:rPr>
        <w:t xml:space="preserve"> </w:t>
      </w:r>
      <w:proofErr w:type="spellStart"/>
      <w:r w:rsidRPr="00A85029">
        <w:rPr>
          <w:i/>
          <w:iCs/>
          <w:szCs w:val="28"/>
          <w:lang w:val="ru-RU"/>
        </w:rPr>
        <w:t>відповідають</w:t>
      </w:r>
      <w:proofErr w:type="spellEnd"/>
      <w:r w:rsidRPr="00A85029">
        <w:rPr>
          <w:i/>
          <w:iCs/>
          <w:szCs w:val="28"/>
          <w:lang w:val="ru-RU"/>
        </w:rPr>
        <w:t xml:space="preserve"> </w:t>
      </w:r>
      <w:proofErr w:type="spellStart"/>
      <w:r w:rsidRPr="00A85029">
        <w:rPr>
          <w:i/>
          <w:iCs/>
          <w:szCs w:val="28"/>
          <w:lang w:val="ru-RU"/>
        </w:rPr>
        <w:t>сучасному</w:t>
      </w:r>
      <w:proofErr w:type="spellEnd"/>
      <w:r w:rsidRPr="00A85029">
        <w:rPr>
          <w:i/>
          <w:iCs/>
          <w:szCs w:val="28"/>
          <w:lang w:val="ru-RU"/>
        </w:rPr>
        <w:t xml:space="preserve"> реальному стану </w:t>
      </w:r>
      <w:proofErr w:type="spellStart"/>
      <w:r w:rsidRPr="00A85029">
        <w:rPr>
          <w:i/>
          <w:iCs/>
          <w:szCs w:val="28"/>
          <w:lang w:val="ru-RU"/>
        </w:rPr>
        <w:t>виробництва</w:t>
      </w:r>
      <w:proofErr w:type="spellEnd"/>
      <w:r w:rsidRPr="00A85029">
        <w:rPr>
          <w:i/>
          <w:iCs/>
          <w:szCs w:val="28"/>
          <w:lang w:val="ru-RU"/>
        </w:rPr>
        <w:t xml:space="preserve"> і </w:t>
      </w:r>
      <w:proofErr w:type="spellStart"/>
      <w:r w:rsidRPr="00A85029">
        <w:rPr>
          <w:i/>
          <w:iCs/>
          <w:szCs w:val="28"/>
          <w:lang w:val="ru-RU"/>
        </w:rPr>
        <w:t>бізнесу</w:t>
      </w:r>
      <w:proofErr w:type="spellEnd"/>
      <w:r w:rsidRPr="00A85029">
        <w:rPr>
          <w:szCs w:val="28"/>
          <w:lang w:val="ru-RU"/>
        </w:rPr>
        <w:t xml:space="preserve">» </w:t>
      </w:r>
      <w:r>
        <w:rPr>
          <w:szCs w:val="28"/>
          <w:lang w:val="ru-RU"/>
        </w:rPr>
        <w:t xml:space="preserve">16,7% </w:t>
      </w:r>
      <w:proofErr w:type="spellStart"/>
      <w:r>
        <w:rPr>
          <w:szCs w:val="28"/>
          <w:lang w:val="ru-RU"/>
        </w:rPr>
        <w:t>відповіли</w:t>
      </w:r>
      <w:proofErr w:type="spellEnd"/>
      <w:r>
        <w:rPr>
          <w:szCs w:val="28"/>
          <w:lang w:val="ru-RU"/>
        </w:rPr>
        <w:t xml:space="preserve"> </w:t>
      </w:r>
      <w:r w:rsidRPr="00A85029">
        <w:rPr>
          <w:szCs w:val="28"/>
          <w:lang w:val="ru-RU"/>
        </w:rPr>
        <w:t xml:space="preserve">«повністю </w:t>
      </w:r>
      <w:proofErr w:type="spellStart"/>
      <w:r w:rsidRPr="00A85029">
        <w:rPr>
          <w:szCs w:val="28"/>
          <w:lang w:val="ru-RU"/>
        </w:rPr>
        <w:t>відповідають</w:t>
      </w:r>
      <w:proofErr w:type="spellEnd"/>
      <w:r w:rsidRPr="00A85029">
        <w:rPr>
          <w:szCs w:val="28"/>
          <w:lang w:val="ru-RU"/>
        </w:rPr>
        <w:t xml:space="preserve">» </w:t>
      </w:r>
      <w:r>
        <w:rPr>
          <w:szCs w:val="28"/>
          <w:lang w:val="ru-RU"/>
        </w:rPr>
        <w:t xml:space="preserve">та 83,3 % - </w:t>
      </w:r>
      <w:r w:rsidRPr="00A85029">
        <w:rPr>
          <w:szCs w:val="28"/>
          <w:lang w:val="ru-RU"/>
        </w:rPr>
        <w:t>«</w:t>
      </w:r>
      <w:proofErr w:type="spellStart"/>
      <w:r w:rsidRPr="00A85029">
        <w:rPr>
          <w:szCs w:val="28"/>
          <w:lang w:val="ru-RU"/>
        </w:rPr>
        <w:t>швидше</w:t>
      </w:r>
      <w:proofErr w:type="spellEnd"/>
      <w:r w:rsidRPr="00A85029">
        <w:rPr>
          <w:szCs w:val="28"/>
          <w:lang w:val="ru-RU"/>
        </w:rPr>
        <w:t xml:space="preserve"> </w:t>
      </w:r>
      <w:proofErr w:type="spellStart"/>
      <w:r w:rsidRPr="00A85029">
        <w:rPr>
          <w:szCs w:val="28"/>
          <w:lang w:val="ru-RU"/>
        </w:rPr>
        <w:t>відповідають</w:t>
      </w:r>
      <w:proofErr w:type="spellEnd"/>
      <w:r w:rsidRPr="00A85029">
        <w:rPr>
          <w:szCs w:val="28"/>
          <w:lang w:val="ru-RU"/>
        </w:rPr>
        <w:t>».</w:t>
      </w:r>
    </w:p>
    <w:p w14:paraId="45F14598" w14:textId="77777777" w:rsidR="00A57303" w:rsidRPr="006D7035" w:rsidRDefault="00A57303" w:rsidP="00A57303">
      <w:pPr>
        <w:ind w:left="0"/>
        <w:rPr>
          <w:szCs w:val="28"/>
          <w:lang w:val="ru-RU"/>
        </w:rPr>
      </w:pPr>
      <w:r>
        <w:rPr>
          <w:noProof/>
          <w:szCs w:val="28"/>
          <w:lang w:val="ru-RU"/>
        </w:rPr>
        <w:drawing>
          <wp:inline distT="0" distB="0" distL="0" distR="0" wp14:anchorId="534DBC77" wp14:editId="6843F30D">
            <wp:extent cx="5548393" cy="2274066"/>
            <wp:effectExtent l="0" t="0" r="0" b="0"/>
            <wp:docPr id="35587424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47" cy="227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7BCD9" w14:textId="77777777" w:rsidR="00A57303" w:rsidRPr="000E006D" w:rsidRDefault="00A57303" w:rsidP="00A57303">
      <w:pPr>
        <w:pStyle w:val="a5"/>
        <w:numPr>
          <w:ilvl w:val="0"/>
          <w:numId w:val="3"/>
        </w:numPr>
        <w:spacing w:after="160" w:line="259" w:lineRule="auto"/>
        <w:ind w:left="0" w:right="0"/>
        <w:jc w:val="left"/>
        <w:rPr>
          <w:szCs w:val="28"/>
          <w:lang w:val="ru-RU"/>
        </w:rPr>
      </w:pPr>
      <w:r w:rsidRPr="000E006D">
        <w:rPr>
          <w:szCs w:val="28"/>
          <w:lang w:val="ru-RU"/>
        </w:rPr>
        <w:t xml:space="preserve">При </w:t>
      </w:r>
      <w:proofErr w:type="spellStart"/>
      <w:r w:rsidRPr="000E006D">
        <w:rPr>
          <w:szCs w:val="28"/>
          <w:lang w:val="ru-RU"/>
        </w:rPr>
        <w:t>ранжуванні</w:t>
      </w:r>
      <w:proofErr w:type="spellEnd"/>
      <w:r w:rsidRPr="000E006D">
        <w:rPr>
          <w:szCs w:val="28"/>
          <w:lang w:val="ru-RU"/>
        </w:rPr>
        <w:t xml:space="preserve"> </w:t>
      </w:r>
      <w:proofErr w:type="spellStart"/>
      <w:r w:rsidRPr="000E006D">
        <w:rPr>
          <w:szCs w:val="28"/>
          <w:lang w:val="ru-RU"/>
        </w:rPr>
        <w:t>найбільш</w:t>
      </w:r>
      <w:proofErr w:type="spellEnd"/>
      <w:r w:rsidRPr="000E006D">
        <w:rPr>
          <w:szCs w:val="28"/>
          <w:lang w:val="ru-RU"/>
        </w:rPr>
        <w:t xml:space="preserve"> </w:t>
      </w:r>
      <w:proofErr w:type="spellStart"/>
      <w:r w:rsidRPr="000E006D">
        <w:rPr>
          <w:szCs w:val="28"/>
          <w:lang w:val="ru-RU"/>
        </w:rPr>
        <w:t>важливих</w:t>
      </w:r>
      <w:proofErr w:type="spellEnd"/>
      <w:r w:rsidRPr="000E006D">
        <w:rPr>
          <w:szCs w:val="28"/>
          <w:lang w:val="ru-RU"/>
        </w:rPr>
        <w:t xml:space="preserve"> компетентностей </w:t>
      </w:r>
      <w:proofErr w:type="spellStart"/>
      <w:r w:rsidRPr="000E006D">
        <w:rPr>
          <w:szCs w:val="28"/>
          <w:lang w:val="ru-RU"/>
        </w:rPr>
        <w:t>випускника</w:t>
      </w:r>
      <w:proofErr w:type="spellEnd"/>
      <w:r w:rsidRPr="000E006D">
        <w:rPr>
          <w:szCs w:val="28"/>
          <w:lang w:val="ru-RU"/>
        </w:rPr>
        <w:t xml:space="preserve"> для </w:t>
      </w:r>
      <w:proofErr w:type="spellStart"/>
      <w:r w:rsidRPr="000E006D">
        <w:rPr>
          <w:szCs w:val="28"/>
          <w:lang w:val="ru-RU"/>
        </w:rPr>
        <w:t>роботи</w:t>
      </w:r>
      <w:proofErr w:type="spellEnd"/>
      <w:r w:rsidRPr="000E006D">
        <w:rPr>
          <w:szCs w:val="28"/>
          <w:lang w:val="ru-RU"/>
        </w:rPr>
        <w:t xml:space="preserve"> за </w:t>
      </w:r>
      <w:proofErr w:type="spellStart"/>
      <w:r w:rsidRPr="000E006D">
        <w:rPr>
          <w:szCs w:val="28"/>
          <w:lang w:val="ru-RU"/>
        </w:rPr>
        <w:t>фахом</w:t>
      </w:r>
      <w:proofErr w:type="spellEnd"/>
      <w:r w:rsidRPr="000E006D">
        <w:rPr>
          <w:szCs w:val="28"/>
          <w:lang w:val="ru-RU"/>
        </w:rPr>
        <w:t xml:space="preserve"> </w:t>
      </w:r>
      <w:proofErr w:type="spellStart"/>
      <w:r w:rsidRPr="000E006D">
        <w:rPr>
          <w:szCs w:val="28"/>
          <w:lang w:val="ru-RU"/>
        </w:rPr>
        <w:t>було</w:t>
      </w:r>
      <w:proofErr w:type="spellEnd"/>
      <w:r w:rsidRPr="000E006D">
        <w:rPr>
          <w:szCs w:val="28"/>
          <w:lang w:val="ru-RU"/>
        </w:rPr>
        <w:t xml:space="preserve"> </w:t>
      </w:r>
      <w:proofErr w:type="spellStart"/>
      <w:r w:rsidRPr="000E006D">
        <w:rPr>
          <w:szCs w:val="28"/>
          <w:lang w:val="ru-RU"/>
        </w:rPr>
        <w:t>виявлено</w:t>
      </w:r>
      <w:proofErr w:type="spellEnd"/>
      <w:r w:rsidRPr="000E006D">
        <w:rPr>
          <w:szCs w:val="28"/>
          <w:lang w:val="ru-RU"/>
        </w:rPr>
        <w:t xml:space="preserve"> </w:t>
      </w:r>
      <w:proofErr w:type="spellStart"/>
      <w:r w:rsidRPr="000E006D">
        <w:rPr>
          <w:szCs w:val="28"/>
          <w:lang w:val="ru-RU"/>
        </w:rPr>
        <w:t>наступні</w:t>
      </w:r>
      <w:proofErr w:type="spellEnd"/>
      <w:r w:rsidRPr="000E006D">
        <w:rPr>
          <w:szCs w:val="28"/>
          <w:lang w:val="ru-RU"/>
        </w:rPr>
        <w:t xml:space="preserve"> </w:t>
      </w:r>
      <w:proofErr w:type="spellStart"/>
      <w:r w:rsidRPr="000E006D">
        <w:rPr>
          <w:szCs w:val="28"/>
          <w:lang w:val="ru-RU"/>
        </w:rPr>
        <w:t>результати</w:t>
      </w:r>
      <w:proofErr w:type="spellEnd"/>
      <w:r w:rsidRPr="000E006D">
        <w:rPr>
          <w:szCs w:val="28"/>
          <w:lang w:val="ru-RU"/>
        </w:rPr>
        <w:t>:</w:t>
      </w:r>
    </w:p>
    <w:p w14:paraId="47E4A87F" w14:textId="77777777" w:rsidR="00A57303" w:rsidRDefault="00A57303" w:rsidP="00A57303">
      <w:pPr>
        <w:pStyle w:val="a5"/>
        <w:numPr>
          <w:ilvl w:val="0"/>
          <w:numId w:val="6"/>
        </w:numPr>
        <w:spacing w:after="160" w:line="259" w:lineRule="auto"/>
        <w:ind w:left="0" w:right="0"/>
        <w:jc w:val="left"/>
        <w:rPr>
          <w:i/>
          <w:iCs/>
          <w:szCs w:val="28"/>
          <w:lang w:val="ru-RU"/>
        </w:rPr>
      </w:pPr>
      <w:proofErr w:type="spellStart"/>
      <w:r w:rsidRPr="000E006D">
        <w:rPr>
          <w:i/>
          <w:iCs/>
          <w:szCs w:val="28"/>
          <w:lang w:val="ru-RU"/>
        </w:rPr>
        <w:t>Здатність</w:t>
      </w:r>
      <w:proofErr w:type="spellEnd"/>
      <w:r w:rsidRPr="000E006D">
        <w:rPr>
          <w:i/>
          <w:iCs/>
          <w:szCs w:val="28"/>
          <w:lang w:val="ru-RU"/>
        </w:rPr>
        <w:t xml:space="preserve"> </w:t>
      </w:r>
      <w:proofErr w:type="spellStart"/>
      <w:r w:rsidRPr="000E006D">
        <w:rPr>
          <w:i/>
          <w:iCs/>
          <w:szCs w:val="28"/>
          <w:lang w:val="ru-RU"/>
        </w:rPr>
        <w:t>застосовувати</w:t>
      </w:r>
      <w:proofErr w:type="spellEnd"/>
      <w:r>
        <w:rPr>
          <w:i/>
          <w:iCs/>
          <w:szCs w:val="28"/>
          <w:lang w:val="ru-RU"/>
        </w:rPr>
        <w:t xml:space="preserve"> </w:t>
      </w:r>
      <w:proofErr w:type="spellStart"/>
      <w:r w:rsidRPr="000E006D">
        <w:rPr>
          <w:i/>
          <w:iCs/>
          <w:szCs w:val="28"/>
          <w:lang w:val="ru-RU"/>
        </w:rPr>
        <w:t>знання</w:t>
      </w:r>
      <w:proofErr w:type="spellEnd"/>
      <w:r w:rsidRPr="000E006D">
        <w:rPr>
          <w:i/>
          <w:iCs/>
          <w:szCs w:val="28"/>
          <w:lang w:val="ru-RU"/>
        </w:rPr>
        <w:t xml:space="preserve"> на </w:t>
      </w:r>
      <w:proofErr w:type="spellStart"/>
      <w:r w:rsidRPr="000E006D">
        <w:rPr>
          <w:i/>
          <w:iCs/>
          <w:szCs w:val="28"/>
          <w:lang w:val="ru-RU"/>
        </w:rPr>
        <w:t>практиці</w:t>
      </w:r>
      <w:proofErr w:type="spellEnd"/>
      <w:r>
        <w:rPr>
          <w:i/>
          <w:iCs/>
          <w:szCs w:val="28"/>
          <w:lang w:val="ru-RU"/>
        </w:rPr>
        <w:t xml:space="preserve"> </w:t>
      </w:r>
    </w:p>
    <w:p w14:paraId="2A20FDE9" w14:textId="77777777" w:rsidR="00A57303" w:rsidRPr="00FB3A90" w:rsidRDefault="00A57303" w:rsidP="00A57303">
      <w:pPr>
        <w:pStyle w:val="a5"/>
        <w:numPr>
          <w:ilvl w:val="0"/>
          <w:numId w:val="6"/>
        </w:numPr>
        <w:spacing w:after="160" w:line="259" w:lineRule="auto"/>
        <w:ind w:left="0" w:right="0"/>
        <w:jc w:val="left"/>
        <w:rPr>
          <w:szCs w:val="28"/>
          <w:lang w:val="ru-RU"/>
        </w:rPr>
      </w:pPr>
      <w:proofErr w:type="spellStart"/>
      <w:r w:rsidRPr="00902C47">
        <w:rPr>
          <w:i/>
          <w:iCs/>
          <w:szCs w:val="28"/>
          <w:lang w:val="ru-RU"/>
        </w:rPr>
        <w:t>Знання</w:t>
      </w:r>
      <w:proofErr w:type="spellEnd"/>
      <w:r w:rsidRPr="00902C47">
        <w:rPr>
          <w:i/>
          <w:iCs/>
          <w:szCs w:val="28"/>
          <w:lang w:val="ru-RU"/>
        </w:rPr>
        <w:t xml:space="preserve"> </w:t>
      </w:r>
      <w:proofErr w:type="spellStart"/>
      <w:r w:rsidRPr="00902C47">
        <w:rPr>
          <w:i/>
          <w:iCs/>
          <w:szCs w:val="28"/>
          <w:lang w:val="ru-RU"/>
        </w:rPr>
        <w:t>другої</w:t>
      </w:r>
      <w:proofErr w:type="spellEnd"/>
      <w:r w:rsidRPr="00902C47">
        <w:rPr>
          <w:i/>
          <w:iCs/>
          <w:szCs w:val="28"/>
          <w:lang w:val="ru-RU"/>
        </w:rPr>
        <w:t xml:space="preserve"> </w:t>
      </w:r>
      <w:proofErr w:type="spellStart"/>
      <w:r w:rsidRPr="00902C47">
        <w:rPr>
          <w:i/>
          <w:iCs/>
          <w:szCs w:val="28"/>
          <w:lang w:val="ru-RU"/>
        </w:rPr>
        <w:t>мови</w:t>
      </w:r>
      <w:proofErr w:type="spellEnd"/>
    </w:p>
    <w:p w14:paraId="4EB98B17" w14:textId="77777777" w:rsidR="00A57303" w:rsidRDefault="00A57303" w:rsidP="00A57303">
      <w:pPr>
        <w:pStyle w:val="a5"/>
        <w:numPr>
          <w:ilvl w:val="0"/>
          <w:numId w:val="6"/>
        </w:numPr>
        <w:spacing w:after="160" w:line="259" w:lineRule="auto"/>
        <w:ind w:left="0" w:right="0"/>
        <w:jc w:val="left"/>
        <w:rPr>
          <w:szCs w:val="28"/>
          <w:lang w:val="ru-RU"/>
        </w:rPr>
      </w:pPr>
      <w:r w:rsidRPr="004D6AB0">
        <w:rPr>
          <w:szCs w:val="28"/>
          <w:lang w:val="ru-RU"/>
        </w:rPr>
        <w:t xml:space="preserve"> </w:t>
      </w:r>
      <w:proofErr w:type="spellStart"/>
      <w:r w:rsidRPr="000E006D">
        <w:rPr>
          <w:i/>
          <w:iCs/>
          <w:szCs w:val="28"/>
          <w:lang w:val="ru-RU"/>
        </w:rPr>
        <w:t>Базові</w:t>
      </w:r>
      <w:proofErr w:type="spellEnd"/>
      <w:r w:rsidRPr="000E006D">
        <w:rPr>
          <w:i/>
          <w:iCs/>
          <w:szCs w:val="28"/>
          <w:lang w:val="ru-RU"/>
        </w:rPr>
        <w:t xml:space="preserve"> </w:t>
      </w:r>
      <w:proofErr w:type="spellStart"/>
      <w:r w:rsidRPr="000E006D">
        <w:rPr>
          <w:i/>
          <w:iCs/>
          <w:szCs w:val="28"/>
          <w:lang w:val="ru-RU"/>
        </w:rPr>
        <w:t>загальні</w:t>
      </w:r>
      <w:proofErr w:type="spellEnd"/>
      <w:r w:rsidRPr="000E006D">
        <w:rPr>
          <w:i/>
          <w:iCs/>
          <w:szCs w:val="28"/>
          <w:lang w:val="ru-RU"/>
        </w:rPr>
        <w:t xml:space="preserve"> </w:t>
      </w:r>
      <w:proofErr w:type="spellStart"/>
      <w:r w:rsidRPr="000E006D">
        <w:rPr>
          <w:i/>
          <w:iCs/>
          <w:szCs w:val="28"/>
          <w:lang w:val="ru-RU"/>
        </w:rPr>
        <w:t>знання</w:t>
      </w:r>
      <w:proofErr w:type="spellEnd"/>
    </w:p>
    <w:p w14:paraId="3F19DB14" w14:textId="77777777" w:rsidR="00A57303" w:rsidRPr="00331816" w:rsidRDefault="00A57303" w:rsidP="00A57303">
      <w:pPr>
        <w:pStyle w:val="a5"/>
        <w:numPr>
          <w:ilvl w:val="0"/>
          <w:numId w:val="6"/>
        </w:numPr>
        <w:spacing w:after="160" w:line="259" w:lineRule="auto"/>
        <w:ind w:left="0" w:right="0"/>
        <w:jc w:val="left"/>
        <w:rPr>
          <w:szCs w:val="28"/>
          <w:lang w:val="ru-RU"/>
        </w:rPr>
      </w:pPr>
      <w:proofErr w:type="spellStart"/>
      <w:r w:rsidRPr="000E006D">
        <w:rPr>
          <w:i/>
          <w:iCs/>
          <w:szCs w:val="28"/>
          <w:lang w:val="ru-RU"/>
        </w:rPr>
        <w:t>Усн</w:t>
      </w:r>
      <w:r>
        <w:rPr>
          <w:i/>
          <w:iCs/>
          <w:szCs w:val="28"/>
          <w:lang w:val="ru-RU"/>
        </w:rPr>
        <w:t>е</w:t>
      </w:r>
      <w:proofErr w:type="spellEnd"/>
      <w:r w:rsidRPr="000E006D">
        <w:rPr>
          <w:i/>
          <w:iCs/>
          <w:szCs w:val="28"/>
          <w:lang w:val="ru-RU"/>
        </w:rPr>
        <w:t xml:space="preserve"> і </w:t>
      </w:r>
      <w:proofErr w:type="spellStart"/>
      <w:r w:rsidRPr="000E006D">
        <w:rPr>
          <w:i/>
          <w:iCs/>
          <w:szCs w:val="28"/>
          <w:lang w:val="ru-RU"/>
        </w:rPr>
        <w:t>письмов</w:t>
      </w:r>
      <w:r>
        <w:rPr>
          <w:i/>
          <w:iCs/>
          <w:szCs w:val="28"/>
          <w:lang w:val="ru-RU"/>
        </w:rPr>
        <w:t>е</w:t>
      </w:r>
      <w:proofErr w:type="spellEnd"/>
      <w:r w:rsidRPr="000E006D">
        <w:rPr>
          <w:i/>
          <w:iCs/>
          <w:szCs w:val="28"/>
          <w:lang w:val="ru-RU"/>
        </w:rPr>
        <w:t xml:space="preserve"> </w:t>
      </w:r>
      <w:proofErr w:type="spellStart"/>
      <w:r w:rsidRPr="000E006D">
        <w:rPr>
          <w:i/>
          <w:iCs/>
          <w:szCs w:val="28"/>
          <w:lang w:val="ru-RU"/>
        </w:rPr>
        <w:t>спілкуванн</w:t>
      </w:r>
      <w:r>
        <w:rPr>
          <w:i/>
          <w:iCs/>
          <w:szCs w:val="28"/>
          <w:lang w:val="ru-RU"/>
        </w:rPr>
        <w:t>ю</w:t>
      </w:r>
      <w:proofErr w:type="spellEnd"/>
      <w:r w:rsidRPr="000E006D">
        <w:rPr>
          <w:i/>
          <w:iCs/>
          <w:szCs w:val="28"/>
          <w:lang w:val="ru-RU"/>
        </w:rPr>
        <w:t xml:space="preserve"> </w:t>
      </w:r>
      <w:proofErr w:type="spellStart"/>
      <w:r w:rsidRPr="000E006D">
        <w:rPr>
          <w:i/>
          <w:iCs/>
          <w:szCs w:val="28"/>
          <w:lang w:val="ru-RU"/>
        </w:rPr>
        <w:t>рідною</w:t>
      </w:r>
      <w:proofErr w:type="spellEnd"/>
      <w:r w:rsidRPr="000E006D">
        <w:rPr>
          <w:i/>
          <w:iCs/>
          <w:szCs w:val="28"/>
          <w:lang w:val="ru-RU"/>
        </w:rPr>
        <w:t xml:space="preserve"> мовою</w:t>
      </w:r>
    </w:p>
    <w:p w14:paraId="5DF6736B" w14:textId="77777777" w:rsidR="00A57303" w:rsidRPr="00331816" w:rsidRDefault="00A57303" w:rsidP="00A57303">
      <w:pPr>
        <w:pStyle w:val="a5"/>
        <w:numPr>
          <w:ilvl w:val="0"/>
          <w:numId w:val="6"/>
        </w:numPr>
        <w:spacing w:after="160" w:line="259" w:lineRule="auto"/>
        <w:ind w:left="0" w:right="0"/>
        <w:jc w:val="left"/>
        <w:rPr>
          <w:szCs w:val="28"/>
          <w:lang w:val="ru-RU"/>
        </w:rPr>
      </w:pPr>
      <w:proofErr w:type="spellStart"/>
      <w:r w:rsidRPr="000E006D">
        <w:rPr>
          <w:i/>
          <w:iCs/>
          <w:szCs w:val="28"/>
          <w:lang w:val="ru-RU"/>
        </w:rPr>
        <w:lastRenderedPageBreak/>
        <w:t>Засвоєння</w:t>
      </w:r>
      <w:proofErr w:type="spellEnd"/>
      <w:r w:rsidRPr="000E006D">
        <w:rPr>
          <w:i/>
          <w:iCs/>
          <w:szCs w:val="28"/>
          <w:lang w:val="ru-RU"/>
        </w:rPr>
        <w:t xml:space="preserve"> основ </w:t>
      </w:r>
      <w:proofErr w:type="spellStart"/>
      <w:r w:rsidRPr="000E006D">
        <w:rPr>
          <w:i/>
          <w:iCs/>
          <w:szCs w:val="28"/>
          <w:lang w:val="ru-RU"/>
        </w:rPr>
        <w:t>базових</w:t>
      </w:r>
      <w:proofErr w:type="spellEnd"/>
      <w:r w:rsidRPr="000E006D">
        <w:rPr>
          <w:i/>
          <w:iCs/>
          <w:szCs w:val="28"/>
          <w:lang w:val="ru-RU"/>
        </w:rPr>
        <w:t xml:space="preserve"> </w:t>
      </w:r>
      <w:proofErr w:type="spellStart"/>
      <w:r w:rsidRPr="000E006D">
        <w:rPr>
          <w:i/>
          <w:iCs/>
          <w:szCs w:val="28"/>
          <w:lang w:val="ru-RU"/>
        </w:rPr>
        <w:t>знань</w:t>
      </w:r>
      <w:proofErr w:type="spellEnd"/>
      <w:r w:rsidRPr="000E006D">
        <w:rPr>
          <w:i/>
          <w:iCs/>
          <w:szCs w:val="28"/>
          <w:lang w:val="ru-RU"/>
        </w:rPr>
        <w:t xml:space="preserve"> з </w:t>
      </w:r>
      <w:proofErr w:type="spellStart"/>
      <w:r w:rsidRPr="000E006D">
        <w:rPr>
          <w:i/>
          <w:iCs/>
          <w:szCs w:val="28"/>
          <w:lang w:val="ru-RU"/>
        </w:rPr>
        <w:t>професії</w:t>
      </w:r>
      <w:proofErr w:type="spellEnd"/>
    </w:p>
    <w:p w14:paraId="52B6B1F4" w14:textId="77777777" w:rsidR="00A57303" w:rsidRPr="00331816" w:rsidRDefault="00A57303" w:rsidP="00A57303">
      <w:pPr>
        <w:pStyle w:val="a5"/>
        <w:ind w:left="0"/>
        <w:rPr>
          <w:szCs w:val="28"/>
          <w:lang w:val="ru-RU"/>
        </w:rPr>
      </w:pPr>
      <w:r>
        <w:rPr>
          <w:noProof/>
          <w:szCs w:val="28"/>
          <w:lang w:val="ru-RU"/>
        </w:rPr>
        <w:drawing>
          <wp:inline distT="0" distB="0" distL="0" distR="0" wp14:anchorId="11D0210D" wp14:editId="7890B5B4">
            <wp:extent cx="6147601" cy="2084522"/>
            <wp:effectExtent l="0" t="0" r="5715" b="0"/>
            <wp:docPr id="197030470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863" cy="209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5AE90" w14:textId="77777777" w:rsidR="00A57303" w:rsidRDefault="00A57303" w:rsidP="00A57303">
      <w:pPr>
        <w:pStyle w:val="a5"/>
        <w:ind w:left="0"/>
        <w:rPr>
          <w:szCs w:val="28"/>
          <w:lang w:val="ru-RU"/>
        </w:rPr>
      </w:pPr>
    </w:p>
    <w:p w14:paraId="3196AABF" w14:textId="77777777" w:rsidR="00A57303" w:rsidRDefault="00A57303" w:rsidP="00A57303">
      <w:pPr>
        <w:pStyle w:val="a5"/>
        <w:ind w:left="0"/>
        <w:rPr>
          <w:szCs w:val="28"/>
          <w:lang w:val="ru-RU"/>
        </w:rPr>
      </w:pPr>
    </w:p>
    <w:p w14:paraId="7C213275" w14:textId="77777777" w:rsidR="00A57303" w:rsidRDefault="00A57303" w:rsidP="00A57303">
      <w:pPr>
        <w:pStyle w:val="a5"/>
        <w:ind w:left="0"/>
        <w:rPr>
          <w:szCs w:val="28"/>
          <w:lang w:val="ru-RU"/>
        </w:rPr>
      </w:pPr>
      <w:r>
        <w:rPr>
          <w:szCs w:val="28"/>
          <w:lang w:val="ru-RU"/>
        </w:rPr>
        <w:t xml:space="preserve">А також за результатами </w:t>
      </w:r>
      <w:proofErr w:type="spellStart"/>
      <w:r>
        <w:rPr>
          <w:szCs w:val="28"/>
          <w:lang w:val="ru-RU"/>
        </w:rPr>
        <w:t>ранжування</w:t>
      </w:r>
      <w:proofErr w:type="spellEnd"/>
      <w:r>
        <w:rPr>
          <w:szCs w:val="28"/>
          <w:lang w:val="ru-RU"/>
        </w:rPr>
        <w:t xml:space="preserve"> </w:t>
      </w:r>
      <w:proofErr w:type="spellStart"/>
      <w:r w:rsidRPr="00C04B4F">
        <w:rPr>
          <w:szCs w:val="28"/>
          <w:lang w:val="ru-RU"/>
        </w:rPr>
        <w:t>найбільш</w:t>
      </w:r>
      <w:proofErr w:type="spellEnd"/>
      <w:r w:rsidRPr="00C04B4F">
        <w:rPr>
          <w:szCs w:val="28"/>
          <w:lang w:val="ru-RU"/>
        </w:rPr>
        <w:t xml:space="preserve"> </w:t>
      </w:r>
      <w:proofErr w:type="spellStart"/>
      <w:r w:rsidRPr="00C04B4F">
        <w:rPr>
          <w:szCs w:val="28"/>
          <w:lang w:val="ru-RU"/>
        </w:rPr>
        <w:t>важливих</w:t>
      </w:r>
      <w:proofErr w:type="spellEnd"/>
      <w:r w:rsidRPr="00C04B4F">
        <w:rPr>
          <w:szCs w:val="28"/>
          <w:lang w:val="ru-RU"/>
        </w:rPr>
        <w:t xml:space="preserve"> компетентностей </w:t>
      </w:r>
      <w:proofErr w:type="spellStart"/>
      <w:r w:rsidRPr="00C04B4F">
        <w:rPr>
          <w:szCs w:val="28"/>
          <w:lang w:val="ru-RU"/>
        </w:rPr>
        <w:t>випускника</w:t>
      </w:r>
      <w:proofErr w:type="spellEnd"/>
      <w:r w:rsidRPr="00C04B4F">
        <w:rPr>
          <w:szCs w:val="28"/>
          <w:lang w:val="ru-RU"/>
        </w:rPr>
        <w:t xml:space="preserve"> для </w:t>
      </w:r>
      <w:proofErr w:type="spellStart"/>
      <w:r w:rsidRPr="00C04B4F">
        <w:rPr>
          <w:szCs w:val="28"/>
          <w:lang w:val="ru-RU"/>
        </w:rPr>
        <w:t>роботи</w:t>
      </w:r>
      <w:proofErr w:type="spellEnd"/>
      <w:r w:rsidRPr="00C04B4F">
        <w:rPr>
          <w:szCs w:val="28"/>
          <w:lang w:val="ru-RU"/>
        </w:rPr>
        <w:t xml:space="preserve"> за </w:t>
      </w:r>
      <w:proofErr w:type="spellStart"/>
      <w:r w:rsidRPr="00C04B4F">
        <w:rPr>
          <w:szCs w:val="28"/>
          <w:lang w:val="ru-RU"/>
        </w:rPr>
        <w:t>фахом</w:t>
      </w:r>
      <w:proofErr w:type="spellEnd"/>
      <w:r>
        <w:rPr>
          <w:szCs w:val="28"/>
          <w:lang w:val="ru-RU"/>
        </w:rPr>
        <w:t>:</w:t>
      </w:r>
    </w:p>
    <w:p w14:paraId="2099A0E0" w14:textId="77777777" w:rsidR="00A57303" w:rsidRDefault="00A57303" w:rsidP="00A57303">
      <w:pPr>
        <w:pStyle w:val="a5"/>
        <w:numPr>
          <w:ilvl w:val="0"/>
          <w:numId w:val="4"/>
        </w:numPr>
        <w:spacing w:after="160" w:line="259" w:lineRule="auto"/>
        <w:ind w:left="0" w:right="0"/>
        <w:rPr>
          <w:szCs w:val="28"/>
          <w:lang w:val="ru-RU"/>
        </w:rPr>
      </w:pPr>
      <w:proofErr w:type="spellStart"/>
      <w:r w:rsidRPr="00947407">
        <w:rPr>
          <w:szCs w:val="28"/>
          <w:lang w:val="ru-RU"/>
        </w:rPr>
        <w:t>Дослідницькі</w:t>
      </w:r>
      <w:proofErr w:type="spellEnd"/>
      <w:r w:rsidRPr="00947407">
        <w:rPr>
          <w:szCs w:val="28"/>
          <w:lang w:val="ru-RU"/>
        </w:rPr>
        <w:t xml:space="preserve"> </w:t>
      </w:r>
      <w:proofErr w:type="spellStart"/>
      <w:r w:rsidRPr="00947407">
        <w:rPr>
          <w:szCs w:val="28"/>
          <w:lang w:val="ru-RU"/>
        </w:rPr>
        <w:t>навички</w:t>
      </w:r>
      <w:proofErr w:type="spellEnd"/>
      <w:r w:rsidRPr="00947407">
        <w:rPr>
          <w:szCs w:val="28"/>
          <w:lang w:val="ru-RU"/>
        </w:rPr>
        <w:t xml:space="preserve"> і </w:t>
      </w:r>
      <w:proofErr w:type="spellStart"/>
      <w:r w:rsidRPr="00947407">
        <w:rPr>
          <w:szCs w:val="28"/>
          <w:lang w:val="ru-RU"/>
        </w:rPr>
        <w:t>уміння</w:t>
      </w:r>
      <w:proofErr w:type="spellEnd"/>
    </w:p>
    <w:p w14:paraId="40BD7A48" w14:textId="77777777" w:rsidR="00A57303" w:rsidRDefault="00A57303" w:rsidP="00A57303">
      <w:pPr>
        <w:pStyle w:val="a5"/>
        <w:numPr>
          <w:ilvl w:val="0"/>
          <w:numId w:val="4"/>
        </w:numPr>
        <w:spacing w:after="160" w:line="259" w:lineRule="auto"/>
        <w:ind w:left="0" w:right="0"/>
        <w:rPr>
          <w:szCs w:val="28"/>
          <w:lang w:val="ru-RU"/>
        </w:rPr>
      </w:pPr>
      <w:proofErr w:type="spellStart"/>
      <w:r w:rsidRPr="00947407">
        <w:rPr>
          <w:szCs w:val="28"/>
          <w:lang w:val="ru-RU"/>
        </w:rPr>
        <w:t>Здатність</w:t>
      </w:r>
      <w:proofErr w:type="spellEnd"/>
      <w:r w:rsidRPr="00947407">
        <w:rPr>
          <w:szCs w:val="28"/>
          <w:lang w:val="ru-RU"/>
        </w:rPr>
        <w:t xml:space="preserve"> до </w:t>
      </w:r>
      <w:proofErr w:type="spellStart"/>
      <w:r w:rsidRPr="00947407">
        <w:rPr>
          <w:szCs w:val="28"/>
          <w:lang w:val="ru-RU"/>
        </w:rPr>
        <w:t>навчання</w:t>
      </w:r>
      <w:proofErr w:type="spellEnd"/>
    </w:p>
    <w:p w14:paraId="4008EBE1" w14:textId="77777777" w:rsidR="00A57303" w:rsidRDefault="00A57303" w:rsidP="00A57303">
      <w:pPr>
        <w:pStyle w:val="a5"/>
        <w:numPr>
          <w:ilvl w:val="0"/>
          <w:numId w:val="4"/>
        </w:numPr>
        <w:spacing w:after="160" w:line="259" w:lineRule="auto"/>
        <w:ind w:left="0" w:right="0"/>
        <w:rPr>
          <w:szCs w:val="28"/>
          <w:lang w:val="ru-RU"/>
        </w:rPr>
      </w:pPr>
      <w:proofErr w:type="spellStart"/>
      <w:r w:rsidRPr="00C04B4F">
        <w:rPr>
          <w:szCs w:val="28"/>
          <w:lang w:val="ru-RU"/>
        </w:rPr>
        <w:t>Прийняття</w:t>
      </w:r>
      <w:proofErr w:type="spellEnd"/>
      <w:r w:rsidRPr="00C04B4F">
        <w:rPr>
          <w:szCs w:val="28"/>
          <w:lang w:val="ru-RU"/>
        </w:rPr>
        <w:t xml:space="preserve"> </w:t>
      </w:r>
      <w:proofErr w:type="spellStart"/>
      <w:r w:rsidRPr="00C04B4F">
        <w:rPr>
          <w:szCs w:val="28"/>
          <w:lang w:val="ru-RU"/>
        </w:rPr>
        <w:t>рішень</w:t>
      </w:r>
      <w:proofErr w:type="spellEnd"/>
    </w:p>
    <w:p w14:paraId="314DFAC5" w14:textId="77777777" w:rsidR="00A57303" w:rsidRDefault="00A57303" w:rsidP="00A57303">
      <w:pPr>
        <w:pStyle w:val="a5"/>
        <w:numPr>
          <w:ilvl w:val="0"/>
          <w:numId w:val="4"/>
        </w:numPr>
        <w:spacing w:after="160" w:line="259" w:lineRule="auto"/>
        <w:ind w:left="0" w:right="0"/>
        <w:rPr>
          <w:szCs w:val="28"/>
          <w:lang w:val="ru-RU"/>
        </w:rPr>
      </w:pPr>
      <w:proofErr w:type="spellStart"/>
      <w:r w:rsidRPr="00C04B4F">
        <w:rPr>
          <w:szCs w:val="28"/>
          <w:lang w:val="ru-RU"/>
        </w:rPr>
        <w:t>Здатність</w:t>
      </w:r>
      <w:proofErr w:type="spellEnd"/>
      <w:r w:rsidRPr="00C04B4F">
        <w:rPr>
          <w:szCs w:val="28"/>
          <w:lang w:val="ru-RU"/>
        </w:rPr>
        <w:t xml:space="preserve"> </w:t>
      </w:r>
      <w:proofErr w:type="spellStart"/>
      <w:r w:rsidRPr="00C04B4F">
        <w:rPr>
          <w:szCs w:val="28"/>
          <w:lang w:val="ru-RU"/>
        </w:rPr>
        <w:t>породжувати</w:t>
      </w:r>
      <w:proofErr w:type="spellEnd"/>
      <w:r w:rsidRPr="00C04B4F">
        <w:rPr>
          <w:szCs w:val="28"/>
          <w:lang w:val="ru-RU"/>
        </w:rPr>
        <w:t xml:space="preserve"> </w:t>
      </w:r>
      <w:proofErr w:type="spellStart"/>
      <w:r w:rsidRPr="00C04B4F">
        <w:rPr>
          <w:szCs w:val="28"/>
          <w:lang w:val="ru-RU"/>
        </w:rPr>
        <w:t>нові</w:t>
      </w:r>
      <w:proofErr w:type="spellEnd"/>
      <w:r w:rsidRPr="00C04B4F">
        <w:rPr>
          <w:szCs w:val="28"/>
          <w:lang w:val="ru-RU"/>
        </w:rPr>
        <w:t xml:space="preserve"> </w:t>
      </w:r>
      <w:proofErr w:type="spellStart"/>
      <w:r w:rsidRPr="00C04B4F">
        <w:rPr>
          <w:szCs w:val="28"/>
          <w:lang w:val="ru-RU"/>
        </w:rPr>
        <w:t>ідеї</w:t>
      </w:r>
      <w:proofErr w:type="spellEnd"/>
      <w:r w:rsidRPr="00C04B4F">
        <w:rPr>
          <w:szCs w:val="28"/>
          <w:lang w:val="ru-RU"/>
        </w:rPr>
        <w:t xml:space="preserve"> (</w:t>
      </w:r>
      <w:proofErr w:type="spellStart"/>
      <w:r w:rsidRPr="00C04B4F">
        <w:rPr>
          <w:szCs w:val="28"/>
          <w:lang w:val="ru-RU"/>
        </w:rPr>
        <w:t>креативність</w:t>
      </w:r>
      <w:proofErr w:type="spellEnd"/>
      <w:r w:rsidRPr="00C04B4F">
        <w:rPr>
          <w:szCs w:val="28"/>
          <w:lang w:val="ru-RU"/>
        </w:rPr>
        <w:t>)</w:t>
      </w:r>
    </w:p>
    <w:p w14:paraId="179A1DDA" w14:textId="77777777" w:rsidR="00A57303" w:rsidRPr="00947407" w:rsidRDefault="00A57303" w:rsidP="00A57303">
      <w:pPr>
        <w:pStyle w:val="a5"/>
        <w:numPr>
          <w:ilvl w:val="0"/>
          <w:numId w:val="4"/>
        </w:numPr>
        <w:spacing w:after="160" w:line="259" w:lineRule="auto"/>
        <w:ind w:left="0" w:right="0"/>
        <w:rPr>
          <w:szCs w:val="28"/>
          <w:lang w:val="ru-RU"/>
        </w:rPr>
      </w:pPr>
      <w:proofErr w:type="spellStart"/>
      <w:r w:rsidRPr="00947407">
        <w:rPr>
          <w:szCs w:val="28"/>
          <w:lang w:val="ru-RU"/>
        </w:rPr>
        <w:t>Здатність</w:t>
      </w:r>
      <w:proofErr w:type="spellEnd"/>
      <w:r w:rsidRPr="00947407">
        <w:rPr>
          <w:szCs w:val="28"/>
          <w:lang w:val="ru-RU"/>
        </w:rPr>
        <w:t xml:space="preserve"> до критики та</w:t>
      </w:r>
      <w:r>
        <w:rPr>
          <w:szCs w:val="28"/>
          <w:lang w:val="ru-RU"/>
        </w:rPr>
        <w:t xml:space="preserve"> </w:t>
      </w:r>
      <w:r w:rsidRPr="00947407">
        <w:rPr>
          <w:szCs w:val="28"/>
          <w:lang w:val="ru-RU"/>
        </w:rPr>
        <w:t>самокритики</w:t>
      </w:r>
    </w:p>
    <w:p w14:paraId="0E77F636" w14:textId="77777777" w:rsidR="00A57303" w:rsidRPr="00331816" w:rsidRDefault="00A57303" w:rsidP="00A57303">
      <w:pPr>
        <w:pStyle w:val="a5"/>
        <w:numPr>
          <w:ilvl w:val="0"/>
          <w:numId w:val="4"/>
        </w:numPr>
        <w:spacing w:after="160" w:line="259" w:lineRule="auto"/>
        <w:ind w:left="0" w:right="0"/>
        <w:rPr>
          <w:szCs w:val="28"/>
          <w:lang w:val="ru-RU"/>
        </w:rPr>
      </w:pPr>
      <w:proofErr w:type="spellStart"/>
      <w:r w:rsidRPr="00331816">
        <w:rPr>
          <w:szCs w:val="28"/>
          <w:lang w:val="ru-RU"/>
        </w:rPr>
        <w:t>Здатність</w:t>
      </w:r>
      <w:proofErr w:type="spellEnd"/>
      <w:r w:rsidRPr="00331816">
        <w:rPr>
          <w:szCs w:val="28"/>
          <w:lang w:val="ru-RU"/>
        </w:rPr>
        <w:t xml:space="preserve"> </w:t>
      </w:r>
      <w:proofErr w:type="spellStart"/>
      <w:r w:rsidRPr="00331816">
        <w:rPr>
          <w:szCs w:val="28"/>
          <w:lang w:val="ru-RU"/>
        </w:rPr>
        <w:t>пристосовуватись</w:t>
      </w:r>
      <w:proofErr w:type="spellEnd"/>
      <w:r w:rsidRPr="00331816">
        <w:rPr>
          <w:szCs w:val="28"/>
          <w:lang w:val="ru-RU"/>
        </w:rPr>
        <w:t xml:space="preserve"> до </w:t>
      </w:r>
      <w:proofErr w:type="spellStart"/>
      <w:r w:rsidRPr="00331816">
        <w:rPr>
          <w:szCs w:val="28"/>
          <w:lang w:val="ru-RU"/>
        </w:rPr>
        <w:t>нових</w:t>
      </w:r>
      <w:proofErr w:type="spellEnd"/>
      <w:r w:rsidRPr="00331816">
        <w:rPr>
          <w:szCs w:val="28"/>
          <w:lang w:val="ru-RU"/>
        </w:rPr>
        <w:t xml:space="preserve"> </w:t>
      </w:r>
      <w:proofErr w:type="spellStart"/>
      <w:r w:rsidRPr="00331816">
        <w:rPr>
          <w:szCs w:val="28"/>
          <w:lang w:val="ru-RU"/>
        </w:rPr>
        <w:t>ситуацій</w:t>
      </w:r>
      <w:proofErr w:type="spellEnd"/>
    </w:p>
    <w:p w14:paraId="2B2D2A12" w14:textId="77777777" w:rsidR="00A57303" w:rsidRDefault="00A57303" w:rsidP="00A57303">
      <w:pPr>
        <w:pStyle w:val="a5"/>
        <w:ind w:left="0"/>
        <w:rPr>
          <w:szCs w:val="28"/>
          <w:lang w:val="ru-RU"/>
        </w:rPr>
      </w:pPr>
      <w:r>
        <w:rPr>
          <w:noProof/>
        </w:rPr>
        <w:drawing>
          <wp:inline distT="0" distB="0" distL="0" distR="0" wp14:anchorId="6297AD41" wp14:editId="6FDE81FC">
            <wp:extent cx="5940425" cy="1864995"/>
            <wp:effectExtent l="0" t="0" r="3175" b="1905"/>
            <wp:docPr id="2010746863" name="Рисунок 6" descr="Диаграмма ответов в Формах. Вопрос: Проранжуйте шість найбільш важливих компетентностей випускника для роботи за фахом *(1- найбільш важлива)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иаграмма ответов в Формах. Вопрос: Проранжуйте шість найбільш важливих компетентностей випускника для роботи за фахом *(1- найбільш важлива)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3ADB5" w14:textId="77777777" w:rsidR="00A57303" w:rsidRDefault="00A57303" w:rsidP="00A57303">
      <w:pPr>
        <w:pStyle w:val="a5"/>
        <w:numPr>
          <w:ilvl w:val="0"/>
          <w:numId w:val="3"/>
        </w:numPr>
        <w:spacing w:after="160" w:line="259" w:lineRule="auto"/>
        <w:ind w:left="0" w:right="0"/>
        <w:rPr>
          <w:szCs w:val="28"/>
          <w:lang w:val="ru-RU"/>
        </w:rPr>
      </w:pPr>
      <w:r>
        <w:rPr>
          <w:szCs w:val="28"/>
          <w:lang w:val="ru-RU"/>
        </w:rPr>
        <w:t xml:space="preserve">При </w:t>
      </w:r>
      <w:proofErr w:type="spellStart"/>
      <w:r>
        <w:rPr>
          <w:szCs w:val="28"/>
          <w:lang w:val="ru-RU"/>
        </w:rPr>
        <w:t>оцінці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роботодавцями</w:t>
      </w:r>
      <w:proofErr w:type="spellEnd"/>
      <w:r>
        <w:rPr>
          <w:szCs w:val="28"/>
          <w:lang w:val="ru-RU"/>
        </w:rPr>
        <w:t xml:space="preserve"> </w:t>
      </w:r>
      <w:proofErr w:type="spellStart"/>
      <w:r w:rsidRPr="00E0068C">
        <w:rPr>
          <w:szCs w:val="28"/>
          <w:lang w:val="ru-RU"/>
        </w:rPr>
        <w:t>якості</w:t>
      </w:r>
      <w:proofErr w:type="spellEnd"/>
      <w:r w:rsidRPr="00E0068C">
        <w:rPr>
          <w:szCs w:val="28"/>
          <w:lang w:val="ru-RU"/>
        </w:rPr>
        <w:t xml:space="preserve"> та </w:t>
      </w:r>
      <w:proofErr w:type="spellStart"/>
      <w:r w:rsidRPr="00E0068C">
        <w:rPr>
          <w:szCs w:val="28"/>
          <w:lang w:val="ru-RU"/>
        </w:rPr>
        <w:t>навичк</w:t>
      </w:r>
      <w:r>
        <w:rPr>
          <w:szCs w:val="28"/>
          <w:lang w:val="ru-RU"/>
        </w:rPr>
        <w:t>ів</w:t>
      </w:r>
      <w:proofErr w:type="spellEnd"/>
      <w:r w:rsidRPr="00E0068C">
        <w:rPr>
          <w:szCs w:val="28"/>
          <w:lang w:val="ru-RU"/>
        </w:rPr>
        <w:t xml:space="preserve"> </w:t>
      </w:r>
      <w:proofErr w:type="spellStart"/>
      <w:r w:rsidRPr="00E0068C">
        <w:rPr>
          <w:szCs w:val="28"/>
          <w:lang w:val="ru-RU"/>
        </w:rPr>
        <w:t>випускників</w:t>
      </w:r>
      <w:proofErr w:type="spellEnd"/>
      <w:r w:rsidRPr="00E0068C">
        <w:rPr>
          <w:szCs w:val="28"/>
          <w:lang w:val="ru-RU"/>
        </w:rPr>
        <w:t xml:space="preserve"> за</w:t>
      </w:r>
    </w:p>
    <w:p w14:paraId="4E1BE94C" w14:textId="77777777" w:rsidR="00A57303" w:rsidRDefault="00A57303" w:rsidP="00A57303">
      <w:pPr>
        <w:ind w:left="0"/>
        <w:rPr>
          <w:szCs w:val="28"/>
          <w:lang w:val="ru-RU"/>
        </w:rPr>
      </w:pPr>
      <w:proofErr w:type="spellStart"/>
      <w:r>
        <w:rPr>
          <w:szCs w:val="28"/>
          <w:lang w:val="ru-RU"/>
        </w:rPr>
        <w:t>Роботодавці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оцінили</w:t>
      </w:r>
      <w:proofErr w:type="spellEnd"/>
      <w:r>
        <w:rPr>
          <w:szCs w:val="28"/>
          <w:lang w:val="ru-RU"/>
        </w:rPr>
        <w:t xml:space="preserve"> </w:t>
      </w:r>
    </w:p>
    <w:p w14:paraId="1FD1DBDB" w14:textId="77777777" w:rsidR="00A57303" w:rsidRDefault="00A57303" w:rsidP="00A57303">
      <w:pPr>
        <w:ind w:left="0"/>
        <w:rPr>
          <w:szCs w:val="28"/>
          <w:lang w:val="ru-RU"/>
        </w:rPr>
      </w:pPr>
      <w:r w:rsidRPr="00E0068C">
        <w:rPr>
          <w:szCs w:val="28"/>
          <w:lang w:val="ru-RU"/>
        </w:rPr>
        <w:t>«</w:t>
      </w:r>
      <w:proofErr w:type="spellStart"/>
      <w:r w:rsidRPr="00E0068C">
        <w:rPr>
          <w:i/>
          <w:iCs/>
          <w:szCs w:val="28"/>
          <w:lang w:val="ru-RU"/>
        </w:rPr>
        <w:t>Рівень</w:t>
      </w:r>
      <w:proofErr w:type="spellEnd"/>
      <w:r w:rsidRPr="00E0068C">
        <w:rPr>
          <w:i/>
          <w:iCs/>
          <w:szCs w:val="28"/>
          <w:lang w:val="ru-RU"/>
        </w:rPr>
        <w:t xml:space="preserve"> </w:t>
      </w:r>
      <w:proofErr w:type="spellStart"/>
      <w:r w:rsidRPr="00E0068C">
        <w:rPr>
          <w:i/>
          <w:iCs/>
          <w:szCs w:val="28"/>
          <w:lang w:val="ru-RU"/>
        </w:rPr>
        <w:t>загальнотеоретичної</w:t>
      </w:r>
      <w:proofErr w:type="spellEnd"/>
      <w:r w:rsidRPr="00E0068C">
        <w:rPr>
          <w:i/>
          <w:iCs/>
          <w:szCs w:val="28"/>
          <w:lang w:val="ru-RU"/>
        </w:rPr>
        <w:t xml:space="preserve"> </w:t>
      </w:r>
      <w:proofErr w:type="spellStart"/>
      <w:r w:rsidRPr="00E0068C">
        <w:rPr>
          <w:i/>
          <w:iCs/>
          <w:szCs w:val="28"/>
          <w:lang w:val="ru-RU"/>
        </w:rPr>
        <w:t>підготовки</w:t>
      </w:r>
      <w:proofErr w:type="spellEnd"/>
      <w:r w:rsidRPr="00E0068C">
        <w:rPr>
          <w:szCs w:val="28"/>
          <w:lang w:val="ru-RU"/>
        </w:rPr>
        <w:t>»</w:t>
      </w:r>
      <w:r>
        <w:rPr>
          <w:szCs w:val="28"/>
          <w:lang w:val="ru-RU"/>
        </w:rPr>
        <w:t xml:space="preserve"> на «3-4» </w:t>
      </w:r>
      <w:proofErr w:type="spellStart"/>
      <w:r>
        <w:rPr>
          <w:szCs w:val="28"/>
          <w:lang w:val="ru-RU"/>
        </w:rPr>
        <w:t>бали</w:t>
      </w:r>
      <w:proofErr w:type="spellEnd"/>
      <w:r>
        <w:rPr>
          <w:szCs w:val="28"/>
          <w:lang w:val="ru-RU"/>
        </w:rPr>
        <w:t xml:space="preserve"> </w:t>
      </w:r>
      <w:r>
        <w:rPr>
          <w:szCs w:val="28"/>
          <w:lang w:val="ru-RU"/>
        </w:rPr>
        <w:br/>
        <w:t>«</w:t>
      </w:r>
      <w:proofErr w:type="spellStart"/>
      <w:r w:rsidRPr="00E0068C">
        <w:rPr>
          <w:i/>
          <w:iCs/>
          <w:szCs w:val="28"/>
          <w:lang w:val="ru-RU"/>
        </w:rPr>
        <w:t>Націленість</w:t>
      </w:r>
      <w:proofErr w:type="spellEnd"/>
      <w:r w:rsidRPr="00E0068C">
        <w:rPr>
          <w:i/>
          <w:iCs/>
          <w:szCs w:val="28"/>
          <w:lang w:val="ru-RU"/>
        </w:rPr>
        <w:t xml:space="preserve"> на </w:t>
      </w:r>
      <w:proofErr w:type="spellStart"/>
      <w:r w:rsidRPr="00E0068C">
        <w:rPr>
          <w:i/>
          <w:iCs/>
          <w:szCs w:val="28"/>
          <w:lang w:val="ru-RU"/>
        </w:rPr>
        <w:t>професійний</w:t>
      </w:r>
      <w:proofErr w:type="spellEnd"/>
      <w:r w:rsidRPr="00E0068C">
        <w:rPr>
          <w:i/>
          <w:iCs/>
          <w:szCs w:val="28"/>
          <w:lang w:val="ru-RU"/>
        </w:rPr>
        <w:t xml:space="preserve"> </w:t>
      </w:r>
      <w:proofErr w:type="spellStart"/>
      <w:r w:rsidRPr="00E0068C">
        <w:rPr>
          <w:i/>
          <w:iCs/>
          <w:szCs w:val="28"/>
          <w:lang w:val="ru-RU"/>
        </w:rPr>
        <w:t>розвиток</w:t>
      </w:r>
      <w:proofErr w:type="spellEnd"/>
      <w:r w:rsidRPr="00E0068C">
        <w:rPr>
          <w:i/>
          <w:iCs/>
          <w:szCs w:val="28"/>
          <w:lang w:val="ru-RU"/>
        </w:rPr>
        <w:t xml:space="preserve"> і </w:t>
      </w:r>
      <w:proofErr w:type="spellStart"/>
      <w:r w:rsidRPr="00E0068C">
        <w:rPr>
          <w:i/>
          <w:iCs/>
          <w:szCs w:val="28"/>
          <w:lang w:val="ru-RU"/>
        </w:rPr>
        <w:t>кар'єрне</w:t>
      </w:r>
      <w:proofErr w:type="spellEnd"/>
      <w:r w:rsidRPr="00E0068C">
        <w:rPr>
          <w:i/>
          <w:iCs/>
          <w:szCs w:val="28"/>
          <w:lang w:val="ru-RU"/>
        </w:rPr>
        <w:t xml:space="preserve"> </w:t>
      </w:r>
      <w:proofErr w:type="spellStart"/>
      <w:r w:rsidRPr="00E0068C">
        <w:rPr>
          <w:i/>
          <w:iCs/>
          <w:szCs w:val="28"/>
          <w:lang w:val="ru-RU"/>
        </w:rPr>
        <w:t>зростання</w:t>
      </w:r>
      <w:proofErr w:type="spellEnd"/>
      <w:r>
        <w:rPr>
          <w:szCs w:val="28"/>
          <w:lang w:val="ru-RU"/>
        </w:rPr>
        <w:t xml:space="preserve">» </w:t>
      </w:r>
      <w:proofErr w:type="spellStart"/>
      <w:r>
        <w:rPr>
          <w:szCs w:val="28"/>
          <w:lang w:val="ru-RU"/>
        </w:rPr>
        <w:t>більшість</w:t>
      </w:r>
      <w:proofErr w:type="spellEnd"/>
      <w:r>
        <w:rPr>
          <w:szCs w:val="28"/>
          <w:lang w:val="ru-RU"/>
        </w:rPr>
        <w:t xml:space="preserve"> на «4-5» </w:t>
      </w:r>
      <w:proofErr w:type="spellStart"/>
      <w:r>
        <w:rPr>
          <w:szCs w:val="28"/>
          <w:lang w:val="ru-RU"/>
        </w:rPr>
        <w:t>балів</w:t>
      </w:r>
      <w:proofErr w:type="spellEnd"/>
      <w:r>
        <w:rPr>
          <w:szCs w:val="28"/>
          <w:lang w:val="ru-RU"/>
        </w:rPr>
        <w:t xml:space="preserve">, </w:t>
      </w:r>
    </w:p>
    <w:p w14:paraId="50EC32D4" w14:textId="77777777" w:rsidR="00A57303" w:rsidRDefault="00A57303" w:rsidP="00A57303">
      <w:pPr>
        <w:ind w:left="0"/>
        <w:rPr>
          <w:szCs w:val="28"/>
          <w:lang w:val="ru-RU"/>
        </w:rPr>
      </w:pPr>
      <w:r>
        <w:rPr>
          <w:szCs w:val="28"/>
          <w:lang w:val="ru-RU"/>
        </w:rPr>
        <w:t>«</w:t>
      </w:r>
      <w:proofErr w:type="spellStart"/>
      <w:r w:rsidRPr="00D56D99">
        <w:rPr>
          <w:i/>
          <w:iCs/>
          <w:szCs w:val="28"/>
          <w:lang w:val="ru-RU"/>
        </w:rPr>
        <w:t>Навички</w:t>
      </w:r>
      <w:proofErr w:type="spellEnd"/>
      <w:r w:rsidRPr="00D56D99">
        <w:rPr>
          <w:i/>
          <w:iCs/>
          <w:szCs w:val="28"/>
          <w:lang w:val="ru-RU"/>
        </w:rPr>
        <w:t xml:space="preserve"> </w:t>
      </w:r>
      <w:proofErr w:type="spellStart"/>
      <w:r w:rsidRPr="00D56D99">
        <w:rPr>
          <w:i/>
          <w:iCs/>
          <w:szCs w:val="28"/>
          <w:lang w:val="ru-RU"/>
        </w:rPr>
        <w:t>управління</w:t>
      </w:r>
      <w:proofErr w:type="spellEnd"/>
      <w:r w:rsidRPr="00D56D99">
        <w:rPr>
          <w:i/>
          <w:iCs/>
          <w:szCs w:val="28"/>
          <w:lang w:val="ru-RU"/>
        </w:rPr>
        <w:t xml:space="preserve"> персоналом, </w:t>
      </w:r>
      <w:proofErr w:type="spellStart"/>
      <w:r w:rsidRPr="00D56D99">
        <w:rPr>
          <w:i/>
          <w:iCs/>
          <w:szCs w:val="28"/>
          <w:lang w:val="ru-RU"/>
        </w:rPr>
        <w:t>колективом</w:t>
      </w:r>
      <w:proofErr w:type="spellEnd"/>
      <w:r>
        <w:rPr>
          <w:szCs w:val="28"/>
          <w:lang w:val="ru-RU"/>
        </w:rPr>
        <w:t xml:space="preserve">» </w:t>
      </w:r>
      <w:proofErr w:type="spellStart"/>
      <w:r>
        <w:rPr>
          <w:szCs w:val="28"/>
          <w:lang w:val="ru-RU"/>
        </w:rPr>
        <w:t>від</w:t>
      </w:r>
      <w:proofErr w:type="spellEnd"/>
      <w:r>
        <w:rPr>
          <w:szCs w:val="28"/>
          <w:lang w:val="ru-RU"/>
        </w:rPr>
        <w:t xml:space="preserve"> 3 до 5 </w:t>
      </w:r>
      <w:proofErr w:type="spellStart"/>
      <w:r>
        <w:rPr>
          <w:szCs w:val="28"/>
          <w:lang w:val="ru-RU"/>
        </w:rPr>
        <w:t>балів</w:t>
      </w:r>
      <w:proofErr w:type="spellEnd"/>
      <w:r>
        <w:rPr>
          <w:szCs w:val="28"/>
          <w:lang w:val="ru-RU"/>
        </w:rPr>
        <w:br/>
        <w:t>«</w:t>
      </w:r>
      <w:proofErr w:type="spellStart"/>
      <w:r w:rsidRPr="008A255E">
        <w:rPr>
          <w:i/>
          <w:iCs/>
          <w:szCs w:val="28"/>
          <w:lang w:val="ru-RU"/>
        </w:rPr>
        <w:t>Ерудованість</w:t>
      </w:r>
      <w:proofErr w:type="spellEnd"/>
      <w:r w:rsidRPr="008A255E">
        <w:rPr>
          <w:i/>
          <w:iCs/>
          <w:szCs w:val="28"/>
          <w:lang w:val="ru-RU"/>
        </w:rPr>
        <w:t xml:space="preserve">, </w:t>
      </w:r>
      <w:proofErr w:type="spellStart"/>
      <w:r w:rsidRPr="008A255E">
        <w:rPr>
          <w:i/>
          <w:iCs/>
          <w:szCs w:val="28"/>
          <w:lang w:val="ru-RU"/>
        </w:rPr>
        <w:t>загальна</w:t>
      </w:r>
      <w:proofErr w:type="spellEnd"/>
      <w:r w:rsidRPr="008A255E">
        <w:rPr>
          <w:i/>
          <w:iCs/>
          <w:szCs w:val="28"/>
          <w:lang w:val="ru-RU"/>
        </w:rPr>
        <w:t xml:space="preserve"> культура, </w:t>
      </w:r>
      <w:proofErr w:type="spellStart"/>
      <w:r w:rsidRPr="008A255E">
        <w:rPr>
          <w:i/>
          <w:iCs/>
          <w:szCs w:val="28"/>
          <w:lang w:val="ru-RU"/>
        </w:rPr>
        <w:t>комунікабельність</w:t>
      </w:r>
      <w:proofErr w:type="spellEnd"/>
      <w:r>
        <w:rPr>
          <w:szCs w:val="28"/>
          <w:lang w:val="ru-RU"/>
        </w:rPr>
        <w:t xml:space="preserve">» </w:t>
      </w:r>
      <w:proofErr w:type="spellStart"/>
      <w:r>
        <w:rPr>
          <w:szCs w:val="28"/>
          <w:lang w:val="ru-RU"/>
        </w:rPr>
        <w:t>більшість</w:t>
      </w:r>
      <w:proofErr w:type="spellEnd"/>
      <w:r>
        <w:rPr>
          <w:szCs w:val="28"/>
          <w:lang w:val="ru-RU"/>
        </w:rPr>
        <w:t xml:space="preserve"> </w:t>
      </w:r>
      <w:proofErr w:type="gramStart"/>
      <w:r>
        <w:rPr>
          <w:szCs w:val="28"/>
          <w:lang w:val="ru-RU"/>
        </w:rPr>
        <w:t>на  «</w:t>
      </w:r>
      <w:proofErr w:type="gramEnd"/>
      <w:r>
        <w:rPr>
          <w:szCs w:val="28"/>
          <w:lang w:val="ru-RU"/>
        </w:rPr>
        <w:t xml:space="preserve">4» </w:t>
      </w:r>
      <w:proofErr w:type="spellStart"/>
      <w:r>
        <w:rPr>
          <w:szCs w:val="28"/>
          <w:lang w:val="ru-RU"/>
        </w:rPr>
        <w:t>бали</w:t>
      </w:r>
      <w:proofErr w:type="spellEnd"/>
      <w:r>
        <w:rPr>
          <w:szCs w:val="28"/>
          <w:lang w:val="ru-RU"/>
        </w:rPr>
        <w:t>;</w:t>
      </w:r>
    </w:p>
    <w:p w14:paraId="1066D9CB" w14:textId="77777777" w:rsidR="00A57303" w:rsidRDefault="00A57303" w:rsidP="00A57303">
      <w:pPr>
        <w:ind w:left="0"/>
        <w:rPr>
          <w:szCs w:val="28"/>
          <w:lang w:val="ru-RU"/>
        </w:rPr>
      </w:pPr>
      <w:r>
        <w:rPr>
          <w:szCs w:val="28"/>
          <w:lang w:val="ru-RU"/>
        </w:rPr>
        <w:lastRenderedPageBreak/>
        <w:t>«</w:t>
      </w:r>
      <w:proofErr w:type="spellStart"/>
      <w:r w:rsidRPr="008A255E">
        <w:rPr>
          <w:i/>
          <w:iCs/>
          <w:szCs w:val="28"/>
          <w:lang w:val="ru-RU"/>
        </w:rPr>
        <w:t>Володіння</w:t>
      </w:r>
      <w:proofErr w:type="spellEnd"/>
      <w:r w:rsidRPr="008A255E">
        <w:rPr>
          <w:i/>
          <w:iCs/>
          <w:szCs w:val="28"/>
          <w:lang w:val="ru-RU"/>
        </w:rPr>
        <w:t xml:space="preserve"> </w:t>
      </w:r>
      <w:proofErr w:type="spellStart"/>
      <w:r w:rsidRPr="008A255E">
        <w:rPr>
          <w:i/>
          <w:iCs/>
          <w:szCs w:val="28"/>
          <w:lang w:val="ru-RU"/>
        </w:rPr>
        <w:t>інформаційними</w:t>
      </w:r>
      <w:proofErr w:type="spellEnd"/>
      <w:r w:rsidRPr="008A255E">
        <w:rPr>
          <w:i/>
          <w:iCs/>
          <w:szCs w:val="28"/>
          <w:lang w:val="ru-RU"/>
        </w:rPr>
        <w:t xml:space="preserve"> та </w:t>
      </w:r>
      <w:proofErr w:type="spellStart"/>
      <w:r w:rsidRPr="008A255E">
        <w:rPr>
          <w:i/>
          <w:iCs/>
          <w:szCs w:val="28"/>
          <w:lang w:val="ru-RU"/>
        </w:rPr>
        <w:t>комунікаційними</w:t>
      </w:r>
      <w:proofErr w:type="spellEnd"/>
      <w:r w:rsidRPr="008A255E">
        <w:rPr>
          <w:i/>
          <w:iCs/>
          <w:szCs w:val="28"/>
          <w:lang w:val="ru-RU"/>
        </w:rPr>
        <w:t xml:space="preserve"> </w:t>
      </w:r>
      <w:proofErr w:type="spellStart"/>
      <w:r w:rsidRPr="008A255E">
        <w:rPr>
          <w:i/>
          <w:iCs/>
          <w:szCs w:val="28"/>
          <w:lang w:val="ru-RU"/>
        </w:rPr>
        <w:t>технологіями</w:t>
      </w:r>
      <w:proofErr w:type="spellEnd"/>
      <w:r>
        <w:rPr>
          <w:szCs w:val="28"/>
          <w:lang w:val="ru-RU"/>
        </w:rPr>
        <w:t xml:space="preserve">» - </w:t>
      </w:r>
      <w:proofErr w:type="spellStart"/>
      <w:r>
        <w:rPr>
          <w:szCs w:val="28"/>
          <w:lang w:val="ru-RU"/>
        </w:rPr>
        <w:t>більшість</w:t>
      </w:r>
      <w:proofErr w:type="spellEnd"/>
      <w:r>
        <w:rPr>
          <w:szCs w:val="28"/>
          <w:lang w:val="ru-RU"/>
        </w:rPr>
        <w:t xml:space="preserve"> «5» </w:t>
      </w:r>
      <w:proofErr w:type="spellStart"/>
      <w:r>
        <w:rPr>
          <w:szCs w:val="28"/>
          <w:lang w:val="ru-RU"/>
        </w:rPr>
        <w:t>балів</w:t>
      </w:r>
      <w:proofErr w:type="spellEnd"/>
      <w:r>
        <w:rPr>
          <w:szCs w:val="28"/>
          <w:lang w:val="ru-RU"/>
        </w:rPr>
        <w:t>.</w:t>
      </w:r>
    </w:p>
    <w:p w14:paraId="54BDEE00" w14:textId="77777777" w:rsidR="00A57303" w:rsidRDefault="00A57303" w:rsidP="00A57303">
      <w:pPr>
        <w:ind w:left="0"/>
        <w:rPr>
          <w:szCs w:val="28"/>
          <w:lang w:val="ru-RU"/>
        </w:rPr>
      </w:pPr>
      <w:r>
        <w:rPr>
          <w:szCs w:val="28"/>
          <w:lang w:val="ru-RU"/>
        </w:rPr>
        <w:t>«</w:t>
      </w:r>
      <w:proofErr w:type="spellStart"/>
      <w:r>
        <w:rPr>
          <w:i/>
          <w:iCs/>
          <w:szCs w:val="28"/>
          <w:lang w:val="ru-RU"/>
        </w:rPr>
        <w:t>Ведення</w:t>
      </w:r>
      <w:proofErr w:type="spellEnd"/>
      <w:r>
        <w:rPr>
          <w:i/>
          <w:iCs/>
          <w:szCs w:val="28"/>
          <w:lang w:val="ru-RU"/>
        </w:rPr>
        <w:t xml:space="preserve"> </w:t>
      </w:r>
      <w:proofErr w:type="spellStart"/>
      <w:r>
        <w:rPr>
          <w:i/>
          <w:iCs/>
          <w:szCs w:val="28"/>
          <w:lang w:val="ru-RU"/>
        </w:rPr>
        <w:t>ділової</w:t>
      </w:r>
      <w:proofErr w:type="spellEnd"/>
      <w:r>
        <w:rPr>
          <w:i/>
          <w:iCs/>
          <w:szCs w:val="28"/>
          <w:lang w:val="ru-RU"/>
        </w:rPr>
        <w:t xml:space="preserve"> </w:t>
      </w:r>
      <w:proofErr w:type="spellStart"/>
      <w:proofErr w:type="gramStart"/>
      <w:r>
        <w:rPr>
          <w:i/>
          <w:iCs/>
          <w:szCs w:val="28"/>
          <w:lang w:val="ru-RU"/>
        </w:rPr>
        <w:t>документації</w:t>
      </w:r>
      <w:proofErr w:type="spellEnd"/>
      <w:r>
        <w:rPr>
          <w:i/>
          <w:iCs/>
          <w:szCs w:val="28"/>
          <w:lang w:val="ru-RU"/>
        </w:rPr>
        <w:t xml:space="preserve">» </w:t>
      </w:r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більшість</w:t>
      </w:r>
      <w:proofErr w:type="spellEnd"/>
      <w:proofErr w:type="gramEnd"/>
      <w:r>
        <w:rPr>
          <w:szCs w:val="28"/>
          <w:lang w:val="ru-RU"/>
        </w:rPr>
        <w:t xml:space="preserve"> поставила «4» </w:t>
      </w:r>
      <w:proofErr w:type="spellStart"/>
      <w:r>
        <w:rPr>
          <w:szCs w:val="28"/>
          <w:lang w:val="ru-RU"/>
        </w:rPr>
        <w:t>бали</w:t>
      </w:r>
      <w:proofErr w:type="spellEnd"/>
      <w:r>
        <w:rPr>
          <w:szCs w:val="28"/>
          <w:lang w:val="ru-RU"/>
        </w:rPr>
        <w:t>.</w:t>
      </w:r>
    </w:p>
    <w:p w14:paraId="15606B1E" w14:textId="77777777" w:rsidR="00A57303" w:rsidRDefault="00A57303" w:rsidP="00A57303">
      <w:pPr>
        <w:ind w:left="0"/>
        <w:rPr>
          <w:szCs w:val="28"/>
          <w:lang w:val="ru-RU"/>
        </w:rPr>
      </w:pPr>
      <w:r>
        <w:rPr>
          <w:noProof/>
        </w:rPr>
        <w:drawing>
          <wp:inline distT="0" distB="0" distL="0" distR="0" wp14:anchorId="462D858D" wp14:editId="5B69465E">
            <wp:extent cx="5940425" cy="2148205"/>
            <wp:effectExtent l="0" t="0" r="3175" b="4445"/>
            <wp:docPr id="2047862915" name="Рисунок 7" descr="Диаграмма ответов в Формах. Вопрос: Оцініть якості та навички випускників за п’ятибальною шкалою *від 1 (низький рівень) до 5 (високий рівень). Количество ответов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иаграмма ответов в Формах. Вопрос: Оцініть якості та навички випускників за п’ятибальною шкалою *від 1 (низький рівень) до 5 (високий рівень). Количество ответов: .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A0DB4" w14:textId="77777777" w:rsidR="00A57303" w:rsidRPr="00705A9B" w:rsidRDefault="00A57303" w:rsidP="00A57303">
      <w:pPr>
        <w:pStyle w:val="a5"/>
        <w:numPr>
          <w:ilvl w:val="0"/>
          <w:numId w:val="3"/>
        </w:numPr>
        <w:spacing w:after="160" w:line="259" w:lineRule="auto"/>
        <w:ind w:left="0" w:right="0"/>
        <w:rPr>
          <w:szCs w:val="28"/>
          <w:lang w:val="ru-RU"/>
        </w:rPr>
      </w:pPr>
      <w:r w:rsidRPr="00435388">
        <w:rPr>
          <w:szCs w:val="28"/>
          <w:lang w:val="ru-RU"/>
        </w:rPr>
        <w:t xml:space="preserve">При </w:t>
      </w:r>
      <w:proofErr w:type="spellStart"/>
      <w:r w:rsidRPr="00435388">
        <w:rPr>
          <w:szCs w:val="28"/>
          <w:lang w:val="ru-RU"/>
        </w:rPr>
        <w:t>голосуванні</w:t>
      </w:r>
      <w:proofErr w:type="spellEnd"/>
      <w:r w:rsidRPr="00435388">
        <w:rPr>
          <w:szCs w:val="28"/>
          <w:lang w:val="ru-RU"/>
        </w:rPr>
        <w:t xml:space="preserve"> за </w:t>
      </w:r>
      <w:proofErr w:type="spellStart"/>
      <w:r w:rsidRPr="00435388">
        <w:rPr>
          <w:szCs w:val="28"/>
          <w:lang w:val="ru-RU"/>
        </w:rPr>
        <w:t>найбільш</w:t>
      </w:r>
      <w:proofErr w:type="spellEnd"/>
      <w:r w:rsidRPr="00435388">
        <w:rPr>
          <w:szCs w:val="28"/>
          <w:lang w:val="ru-RU"/>
        </w:rPr>
        <w:t xml:space="preserve"> </w:t>
      </w:r>
      <w:proofErr w:type="spellStart"/>
      <w:r w:rsidRPr="00435388">
        <w:rPr>
          <w:szCs w:val="28"/>
          <w:lang w:val="ru-RU"/>
        </w:rPr>
        <w:t>необхідні</w:t>
      </w:r>
      <w:proofErr w:type="spellEnd"/>
      <w:r w:rsidRPr="00435388">
        <w:rPr>
          <w:szCs w:val="28"/>
          <w:lang w:val="ru-RU"/>
        </w:rPr>
        <w:t xml:space="preserve"> </w:t>
      </w:r>
      <w:proofErr w:type="spellStart"/>
      <w:r w:rsidRPr="00435388">
        <w:rPr>
          <w:szCs w:val="28"/>
          <w:lang w:val="ru-RU"/>
        </w:rPr>
        <w:t>складові</w:t>
      </w:r>
      <w:proofErr w:type="spellEnd"/>
      <w:r w:rsidRPr="00435388">
        <w:rPr>
          <w:szCs w:val="28"/>
          <w:lang w:val="ru-RU"/>
        </w:rPr>
        <w:t xml:space="preserve"> </w:t>
      </w:r>
      <w:proofErr w:type="spellStart"/>
      <w:r w:rsidRPr="00435388">
        <w:rPr>
          <w:szCs w:val="28"/>
          <w:lang w:val="ru-RU"/>
        </w:rPr>
        <w:t>освітньої</w:t>
      </w:r>
      <w:proofErr w:type="spellEnd"/>
      <w:r w:rsidRPr="00435388">
        <w:rPr>
          <w:szCs w:val="28"/>
          <w:lang w:val="ru-RU"/>
        </w:rPr>
        <w:t xml:space="preserve"> </w:t>
      </w:r>
      <w:proofErr w:type="spellStart"/>
      <w:r w:rsidRPr="00435388">
        <w:rPr>
          <w:szCs w:val="28"/>
          <w:lang w:val="ru-RU"/>
        </w:rPr>
        <w:t>програми</w:t>
      </w:r>
      <w:proofErr w:type="spellEnd"/>
      <w:r w:rsidRPr="00435388">
        <w:rPr>
          <w:szCs w:val="28"/>
          <w:lang w:val="ru-RU"/>
        </w:rPr>
        <w:t xml:space="preserve"> </w:t>
      </w:r>
      <w:r>
        <w:rPr>
          <w:szCs w:val="28"/>
          <w:lang w:val="ru-RU"/>
        </w:rPr>
        <w:t>25</w:t>
      </w:r>
      <w:r w:rsidRPr="00435388">
        <w:rPr>
          <w:szCs w:val="28"/>
          <w:lang w:val="ru-RU"/>
        </w:rPr>
        <w:t xml:space="preserve"> % </w:t>
      </w:r>
      <w:proofErr w:type="spellStart"/>
      <w:r w:rsidRPr="00435388">
        <w:rPr>
          <w:szCs w:val="28"/>
          <w:lang w:val="ru-RU"/>
        </w:rPr>
        <w:t>віддали</w:t>
      </w:r>
      <w:proofErr w:type="spellEnd"/>
      <w:r w:rsidRPr="00435388">
        <w:rPr>
          <w:szCs w:val="28"/>
          <w:lang w:val="ru-RU"/>
        </w:rPr>
        <w:t xml:space="preserve"> </w:t>
      </w:r>
      <w:proofErr w:type="spellStart"/>
      <w:r w:rsidRPr="00435388">
        <w:rPr>
          <w:szCs w:val="28"/>
          <w:lang w:val="ru-RU"/>
        </w:rPr>
        <w:t>перевагу</w:t>
      </w:r>
      <w:proofErr w:type="spellEnd"/>
      <w:r w:rsidRPr="00435388">
        <w:rPr>
          <w:szCs w:val="28"/>
          <w:lang w:val="ru-RU"/>
        </w:rPr>
        <w:t xml:space="preserve"> «</w:t>
      </w:r>
      <w:r w:rsidRPr="00435388">
        <w:rPr>
          <w:i/>
          <w:iCs/>
          <w:szCs w:val="28"/>
        </w:rPr>
        <w:t xml:space="preserve">Співвідношенню теоретичної і практичної частини» </w:t>
      </w:r>
      <w:r>
        <w:rPr>
          <w:i/>
          <w:iCs/>
          <w:szCs w:val="28"/>
        </w:rPr>
        <w:t>по</w:t>
      </w:r>
      <w:r w:rsidRPr="00435388">
        <w:rPr>
          <w:szCs w:val="28"/>
        </w:rPr>
        <w:t xml:space="preserve"> </w:t>
      </w:r>
      <w:r>
        <w:rPr>
          <w:szCs w:val="28"/>
        </w:rPr>
        <w:t>37,5%</w:t>
      </w:r>
      <w:r w:rsidRPr="00435388">
        <w:rPr>
          <w:szCs w:val="28"/>
        </w:rPr>
        <w:t xml:space="preserve"> </w:t>
      </w:r>
      <w:r>
        <w:rPr>
          <w:szCs w:val="28"/>
        </w:rPr>
        <w:t>«</w:t>
      </w:r>
      <w:proofErr w:type="spellStart"/>
      <w:r>
        <w:rPr>
          <w:i/>
          <w:iCs/>
          <w:szCs w:val="28"/>
        </w:rPr>
        <w:t>Обгрунтованості</w:t>
      </w:r>
      <w:proofErr w:type="spellEnd"/>
      <w:r>
        <w:rPr>
          <w:i/>
          <w:iCs/>
          <w:szCs w:val="28"/>
        </w:rPr>
        <w:t xml:space="preserve"> навантаження на студентів (кількість дисциплін на семестр, кількість годин на тиждень аудиторної та самостійної роботи», т</w:t>
      </w:r>
      <w:r w:rsidRPr="00C02F37">
        <w:rPr>
          <w:szCs w:val="28"/>
        </w:rPr>
        <w:t xml:space="preserve">а </w:t>
      </w:r>
      <w:r w:rsidRPr="00435388">
        <w:rPr>
          <w:i/>
          <w:iCs/>
          <w:szCs w:val="28"/>
        </w:rPr>
        <w:t>«Залученн</w:t>
      </w:r>
      <w:r>
        <w:rPr>
          <w:i/>
          <w:iCs/>
          <w:szCs w:val="28"/>
        </w:rPr>
        <w:t>ю</w:t>
      </w:r>
      <w:r w:rsidRPr="00435388">
        <w:rPr>
          <w:i/>
          <w:iCs/>
          <w:szCs w:val="28"/>
        </w:rPr>
        <w:t xml:space="preserve"> студентів до організації проведення і участі в наукових і практичних заходах»</w:t>
      </w:r>
      <w:r>
        <w:rPr>
          <w:i/>
          <w:iCs/>
          <w:szCs w:val="28"/>
        </w:rPr>
        <w:t>.</w:t>
      </w:r>
    </w:p>
    <w:p w14:paraId="49EC87E2" w14:textId="77777777" w:rsidR="00A57303" w:rsidRPr="00F0298D" w:rsidRDefault="00A57303" w:rsidP="00A57303">
      <w:pPr>
        <w:pStyle w:val="a5"/>
        <w:ind w:left="0"/>
        <w:rPr>
          <w:szCs w:val="28"/>
          <w:lang w:val="ru-RU"/>
        </w:rPr>
      </w:pPr>
      <w:r>
        <w:rPr>
          <w:noProof/>
        </w:rPr>
        <w:drawing>
          <wp:inline distT="0" distB="0" distL="0" distR="0" wp14:anchorId="70BD5D4F" wp14:editId="2BB1A5BF">
            <wp:extent cx="5940425" cy="2825115"/>
            <wp:effectExtent l="0" t="0" r="3175" b="0"/>
            <wp:docPr id="113941821" name="Рисунок 8" descr="Диаграмма ответов в Формах. Вопрос: Відмітьте найбільш необхідні складові освітньої програми *. Количество ответов: 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иаграмма ответов в Формах. Вопрос: Відмітьте найбільш необхідні складові освітньої програми *. Количество ответов: 6 ответов.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5CC9C" w14:textId="77777777" w:rsidR="00A57303" w:rsidRPr="00705A9B" w:rsidRDefault="00A57303" w:rsidP="00A57303">
      <w:pPr>
        <w:pStyle w:val="a5"/>
        <w:numPr>
          <w:ilvl w:val="0"/>
          <w:numId w:val="3"/>
        </w:numPr>
        <w:spacing w:after="160" w:line="259" w:lineRule="auto"/>
        <w:ind w:left="0" w:right="0"/>
        <w:rPr>
          <w:szCs w:val="28"/>
          <w:lang w:val="ru-RU"/>
        </w:rPr>
      </w:pPr>
      <w:r>
        <w:rPr>
          <w:szCs w:val="28"/>
        </w:rPr>
        <w:t>На запитання «</w:t>
      </w:r>
      <w:r w:rsidRPr="00F0298D">
        <w:rPr>
          <w:i/>
          <w:iCs/>
          <w:szCs w:val="28"/>
        </w:rPr>
        <w:t>Вистачає всіх компетентностей</w:t>
      </w:r>
      <w:r>
        <w:rPr>
          <w:szCs w:val="28"/>
        </w:rPr>
        <w:t>»85,7% відповіли «Так»</w:t>
      </w:r>
    </w:p>
    <w:p w14:paraId="4F27388A" w14:textId="77777777" w:rsidR="00A57303" w:rsidRDefault="00A57303" w:rsidP="00A57303">
      <w:pPr>
        <w:pStyle w:val="a5"/>
        <w:ind w:left="0"/>
        <w:rPr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59306893" wp14:editId="3128C797">
            <wp:extent cx="5940425" cy="2499360"/>
            <wp:effectExtent l="0" t="0" r="3175" b="0"/>
            <wp:docPr id="624614610" name="Рисунок 9" descr="Диаграмма ответов в Формах. Вопрос: Вистачає всіх компетентностей. Количество ответов: 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иаграмма ответов в Формах. Вопрос: Вистачає всіх компетентностей. Количество ответов: 6 ответов.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0E4FE" w14:textId="77777777" w:rsidR="00A57303" w:rsidRPr="00435388" w:rsidRDefault="00A57303" w:rsidP="00A57303">
      <w:pPr>
        <w:pStyle w:val="a5"/>
        <w:ind w:left="0"/>
        <w:rPr>
          <w:szCs w:val="28"/>
          <w:lang w:val="ru-RU"/>
        </w:rPr>
      </w:pPr>
      <w:proofErr w:type="spellStart"/>
      <w:r>
        <w:rPr>
          <w:szCs w:val="28"/>
          <w:lang w:val="ru-RU"/>
        </w:rPr>
        <w:t>Отже</w:t>
      </w:r>
      <w:proofErr w:type="spellEnd"/>
      <w:r>
        <w:rPr>
          <w:szCs w:val="28"/>
          <w:lang w:val="ru-RU"/>
        </w:rPr>
        <w:t xml:space="preserve"> в </w:t>
      </w:r>
      <w:proofErr w:type="spellStart"/>
      <w:r>
        <w:rPr>
          <w:szCs w:val="28"/>
          <w:lang w:val="ru-RU"/>
        </w:rPr>
        <w:t>цілому</w:t>
      </w:r>
      <w:proofErr w:type="spellEnd"/>
      <w:r>
        <w:rPr>
          <w:szCs w:val="28"/>
          <w:lang w:val="ru-RU"/>
        </w:rPr>
        <w:t xml:space="preserve"> за </w:t>
      </w:r>
      <w:proofErr w:type="spellStart"/>
      <w:r>
        <w:rPr>
          <w:szCs w:val="28"/>
          <w:lang w:val="ru-RU"/>
        </w:rPr>
        <w:t>опитуванням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стейкхолдерів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спостерігається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задоволеність</w:t>
      </w:r>
      <w:proofErr w:type="spellEnd"/>
      <w:r>
        <w:rPr>
          <w:szCs w:val="28"/>
          <w:lang w:val="ru-RU"/>
        </w:rPr>
        <w:t xml:space="preserve"> компетентностями, </w:t>
      </w:r>
      <w:proofErr w:type="spellStart"/>
      <w:r>
        <w:rPr>
          <w:szCs w:val="28"/>
          <w:lang w:val="ru-RU"/>
        </w:rPr>
        <w:t>які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отримують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здобувачі</w:t>
      </w:r>
      <w:proofErr w:type="spellEnd"/>
      <w:r>
        <w:rPr>
          <w:szCs w:val="28"/>
          <w:lang w:val="ru-RU"/>
        </w:rPr>
        <w:t xml:space="preserve"> освіти за </w:t>
      </w:r>
      <w:proofErr w:type="spellStart"/>
      <w:r>
        <w:rPr>
          <w:szCs w:val="28"/>
          <w:lang w:val="ru-RU"/>
        </w:rPr>
        <w:t>освітньо-професійною</w:t>
      </w:r>
      <w:proofErr w:type="spellEnd"/>
      <w:r>
        <w:rPr>
          <w:szCs w:val="28"/>
          <w:lang w:val="ru-RU"/>
        </w:rPr>
        <w:t xml:space="preserve"> </w:t>
      </w:r>
      <w:proofErr w:type="spellStart"/>
      <w:r>
        <w:rPr>
          <w:szCs w:val="28"/>
          <w:lang w:val="ru-RU"/>
        </w:rPr>
        <w:t>програмою</w:t>
      </w:r>
      <w:proofErr w:type="spellEnd"/>
      <w:r>
        <w:rPr>
          <w:szCs w:val="28"/>
          <w:lang w:val="ru-RU"/>
        </w:rPr>
        <w:t xml:space="preserve"> </w:t>
      </w:r>
      <w:proofErr w:type="spellStart"/>
      <w:r w:rsidRPr="00543ED7">
        <w:rPr>
          <w:szCs w:val="28"/>
          <w:lang w:val="ru-RU"/>
        </w:rPr>
        <w:t>Хімічні</w:t>
      </w:r>
      <w:proofErr w:type="spellEnd"/>
      <w:r w:rsidRPr="00543ED7">
        <w:rPr>
          <w:szCs w:val="28"/>
          <w:lang w:val="ru-RU"/>
        </w:rPr>
        <w:t xml:space="preserve"> </w:t>
      </w:r>
      <w:proofErr w:type="spellStart"/>
      <w:r w:rsidRPr="00543ED7">
        <w:rPr>
          <w:szCs w:val="28"/>
          <w:lang w:val="ru-RU"/>
        </w:rPr>
        <w:t>технології</w:t>
      </w:r>
      <w:proofErr w:type="spellEnd"/>
      <w:r w:rsidRPr="00543ED7">
        <w:rPr>
          <w:szCs w:val="28"/>
          <w:lang w:val="ru-RU"/>
        </w:rPr>
        <w:t xml:space="preserve"> </w:t>
      </w:r>
      <w:proofErr w:type="spellStart"/>
      <w:r w:rsidRPr="00543ED7">
        <w:rPr>
          <w:szCs w:val="28"/>
          <w:lang w:val="ru-RU"/>
        </w:rPr>
        <w:t>виробництва</w:t>
      </w:r>
      <w:proofErr w:type="spellEnd"/>
      <w:r w:rsidRPr="00543ED7">
        <w:rPr>
          <w:szCs w:val="28"/>
          <w:lang w:val="ru-RU"/>
        </w:rPr>
        <w:t xml:space="preserve"> </w:t>
      </w:r>
      <w:proofErr w:type="spellStart"/>
      <w:r w:rsidRPr="00543ED7">
        <w:rPr>
          <w:szCs w:val="28"/>
          <w:lang w:val="ru-RU"/>
        </w:rPr>
        <w:t>лікарьких</w:t>
      </w:r>
      <w:proofErr w:type="spellEnd"/>
      <w:r w:rsidRPr="00543ED7">
        <w:rPr>
          <w:szCs w:val="28"/>
          <w:lang w:val="ru-RU"/>
        </w:rPr>
        <w:t xml:space="preserve"> </w:t>
      </w:r>
      <w:proofErr w:type="spellStart"/>
      <w:r w:rsidRPr="00543ED7">
        <w:rPr>
          <w:szCs w:val="28"/>
          <w:lang w:val="ru-RU"/>
        </w:rPr>
        <w:t>засобів</w:t>
      </w:r>
      <w:proofErr w:type="spellEnd"/>
      <w:r w:rsidRPr="00543ED7">
        <w:rPr>
          <w:szCs w:val="28"/>
          <w:lang w:val="ru-RU"/>
        </w:rPr>
        <w:t xml:space="preserve"> і </w:t>
      </w:r>
      <w:proofErr w:type="spellStart"/>
      <w:r w:rsidRPr="00543ED7">
        <w:rPr>
          <w:szCs w:val="28"/>
          <w:lang w:val="ru-RU"/>
        </w:rPr>
        <w:t>медичних</w:t>
      </w:r>
      <w:proofErr w:type="spellEnd"/>
      <w:r w:rsidRPr="00543ED7">
        <w:rPr>
          <w:szCs w:val="28"/>
          <w:lang w:val="ru-RU"/>
        </w:rPr>
        <w:t xml:space="preserve"> </w:t>
      </w:r>
      <w:proofErr w:type="spellStart"/>
      <w:r w:rsidRPr="00543ED7">
        <w:rPr>
          <w:szCs w:val="28"/>
          <w:lang w:val="ru-RU"/>
        </w:rPr>
        <w:t>виробів</w:t>
      </w:r>
      <w:proofErr w:type="spellEnd"/>
      <w:r>
        <w:rPr>
          <w:szCs w:val="28"/>
          <w:lang w:val="ru-RU"/>
        </w:rPr>
        <w:t xml:space="preserve"> </w:t>
      </w:r>
      <w:r w:rsidRPr="00543ED7">
        <w:rPr>
          <w:szCs w:val="28"/>
          <w:lang w:val="ru-RU"/>
        </w:rPr>
        <w:t>друг</w:t>
      </w:r>
      <w:r>
        <w:rPr>
          <w:szCs w:val="28"/>
          <w:lang w:val="ru-RU"/>
        </w:rPr>
        <w:t>ого</w:t>
      </w:r>
      <w:r w:rsidRPr="00543ED7">
        <w:rPr>
          <w:szCs w:val="28"/>
          <w:lang w:val="ru-RU"/>
        </w:rPr>
        <w:t xml:space="preserve"> </w:t>
      </w:r>
      <w:proofErr w:type="spellStart"/>
      <w:r w:rsidRPr="00543ED7">
        <w:rPr>
          <w:szCs w:val="28"/>
          <w:lang w:val="ru-RU"/>
        </w:rPr>
        <w:t>рівн</w:t>
      </w:r>
      <w:r>
        <w:rPr>
          <w:szCs w:val="28"/>
          <w:lang w:val="ru-RU"/>
        </w:rPr>
        <w:t>я</w:t>
      </w:r>
      <w:proofErr w:type="spellEnd"/>
      <w:r w:rsidRPr="00543ED7">
        <w:rPr>
          <w:szCs w:val="28"/>
          <w:lang w:val="ru-RU"/>
        </w:rPr>
        <w:t xml:space="preserve"> </w:t>
      </w:r>
      <w:proofErr w:type="spellStart"/>
      <w:r w:rsidRPr="00543ED7">
        <w:rPr>
          <w:szCs w:val="28"/>
          <w:lang w:val="ru-RU"/>
        </w:rPr>
        <w:t>вищої</w:t>
      </w:r>
      <w:proofErr w:type="spellEnd"/>
      <w:r w:rsidRPr="00543ED7">
        <w:rPr>
          <w:szCs w:val="28"/>
          <w:lang w:val="ru-RU"/>
        </w:rPr>
        <w:t xml:space="preserve"> освіти</w:t>
      </w:r>
      <w:r>
        <w:rPr>
          <w:szCs w:val="28"/>
          <w:lang w:val="ru-RU"/>
        </w:rPr>
        <w:t>.</w:t>
      </w:r>
    </w:p>
    <w:p w14:paraId="4DD968D3" w14:textId="33F2D13D" w:rsidR="00CA750B" w:rsidRDefault="005664F1">
      <w:pPr>
        <w:spacing w:line="356" w:lineRule="auto"/>
        <w:ind w:left="-14" w:right="847" w:firstLine="698"/>
        <w:rPr>
          <w:b/>
          <w:i/>
        </w:rPr>
      </w:pPr>
      <w:r>
        <w:rPr>
          <w:b/>
          <w:i/>
        </w:rPr>
        <w:t xml:space="preserve">Таким чином, </w:t>
      </w:r>
      <w:proofErr w:type="spellStart"/>
      <w:r>
        <w:rPr>
          <w:b/>
          <w:i/>
        </w:rPr>
        <w:t>стейкхолдери</w:t>
      </w:r>
      <w:proofErr w:type="spellEnd"/>
      <w:r>
        <w:rPr>
          <w:b/>
          <w:i/>
        </w:rPr>
        <w:t xml:space="preserve"> залучаються до процесу моніторингу та періодичного перегляду О</w:t>
      </w:r>
      <w:r w:rsidR="003F1087">
        <w:rPr>
          <w:b/>
          <w:i/>
        </w:rPr>
        <w:t>П</w:t>
      </w:r>
      <w:r>
        <w:rPr>
          <w:b/>
          <w:i/>
        </w:rPr>
        <w:t>П «</w:t>
      </w:r>
      <w:r w:rsidR="00A82246" w:rsidRPr="00A82246">
        <w:rPr>
          <w:b/>
          <w:i/>
        </w:rPr>
        <w:t>Хімічні технології виробництва лікарських засобів і медичних виробів</w:t>
      </w:r>
      <w:r>
        <w:rPr>
          <w:b/>
          <w:i/>
        </w:rPr>
        <w:t xml:space="preserve">» й інших процедур забезпечення її якості та їхня позиція береться до уваги при прийнятті рішення щодо коригуючих дій чи необхідності її модернізації. </w:t>
      </w:r>
    </w:p>
    <w:p w14:paraId="223F4928" w14:textId="521261D3" w:rsidR="00C86BE0" w:rsidRDefault="00C86BE0" w:rsidP="00C86BE0">
      <w:pPr>
        <w:spacing w:after="133" w:line="259" w:lineRule="auto"/>
        <w:ind w:left="708" w:right="0" w:firstLine="0"/>
        <w:jc w:val="left"/>
      </w:pPr>
    </w:p>
    <w:p w14:paraId="4563D178" w14:textId="77777777" w:rsidR="00C86BE0" w:rsidRDefault="00C86BE0">
      <w:pPr>
        <w:spacing w:line="356" w:lineRule="auto"/>
        <w:ind w:left="-14" w:right="847" w:firstLine="698"/>
      </w:pPr>
    </w:p>
    <w:sectPr w:rsidR="00C86BE0" w:rsidSect="00DB27A3">
      <w:pgSz w:w="11921" w:h="16850"/>
      <w:pgMar w:top="1133" w:right="581" w:bottom="1192" w:left="141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ocs-Roboto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095BC9"/>
    <w:multiLevelType w:val="hybridMultilevel"/>
    <w:tmpl w:val="EB885902"/>
    <w:lvl w:ilvl="0" w:tplc="64E64C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510719A"/>
    <w:multiLevelType w:val="hybridMultilevel"/>
    <w:tmpl w:val="DD5823C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F43365"/>
    <w:multiLevelType w:val="hybridMultilevel"/>
    <w:tmpl w:val="D1E24A48"/>
    <w:lvl w:ilvl="0" w:tplc="F8E87D40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8A7C6C">
      <w:start w:val="1"/>
      <w:numFmt w:val="lowerLetter"/>
      <w:lvlText w:val="%2"/>
      <w:lvlJc w:val="left"/>
      <w:pPr>
        <w:ind w:left="17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F6A278">
      <w:start w:val="1"/>
      <w:numFmt w:val="lowerRoman"/>
      <w:lvlText w:val="%3"/>
      <w:lvlJc w:val="left"/>
      <w:pPr>
        <w:ind w:left="25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300DC6">
      <w:start w:val="1"/>
      <w:numFmt w:val="decimal"/>
      <w:lvlText w:val="%4"/>
      <w:lvlJc w:val="left"/>
      <w:pPr>
        <w:ind w:left="32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A6E008">
      <w:start w:val="1"/>
      <w:numFmt w:val="lowerLetter"/>
      <w:lvlText w:val="%5"/>
      <w:lvlJc w:val="left"/>
      <w:pPr>
        <w:ind w:left="39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B0F4B2">
      <w:start w:val="1"/>
      <w:numFmt w:val="lowerRoman"/>
      <w:lvlText w:val="%6"/>
      <w:lvlJc w:val="left"/>
      <w:pPr>
        <w:ind w:left="46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40A9B0">
      <w:start w:val="1"/>
      <w:numFmt w:val="decimal"/>
      <w:lvlText w:val="%7"/>
      <w:lvlJc w:val="left"/>
      <w:pPr>
        <w:ind w:left="53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9E350A">
      <w:start w:val="1"/>
      <w:numFmt w:val="lowerLetter"/>
      <w:lvlText w:val="%8"/>
      <w:lvlJc w:val="left"/>
      <w:pPr>
        <w:ind w:left="61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080F24">
      <w:start w:val="1"/>
      <w:numFmt w:val="lowerRoman"/>
      <w:lvlText w:val="%9"/>
      <w:lvlJc w:val="left"/>
      <w:pPr>
        <w:ind w:left="68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5DA03DC"/>
    <w:multiLevelType w:val="hybridMultilevel"/>
    <w:tmpl w:val="88F0E406"/>
    <w:lvl w:ilvl="0" w:tplc="5CDCF730">
      <w:start w:val="4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CBED644">
      <w:start w:val="1"/>
      <w:numFmt w:val="lowerLetter"/>
      <w:lvlText w:val="%2"/>
      <w:lvlJc w:val="left"/>
      <w:pPr>
        <w:ind w:left="39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0DCAA04">
      <w:start w:val="1"/>
      <w:numFmt w:val="lowerRoman"/>
      <w:lvlText w:val="%3"/>
      <w:lvlJc w:val="left"/>
      <w:pPr>
        <w:ind w:left="46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51E63AC">
      <w:start w:val="1"/>
      <w:numFmt w:val="decimal"/>
      <w:lvlText w:val="%4"/>
      <w:lvlJc w:val="left"/>
      <w:pPr>
        <w:ind w:left="53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698E68C">
      <w:start w:val="1"/>
      <w:numFmt w:val="lowerLetter"/>
      <w:lvlText w:val="%5"/>
      <w:lvlJc w:val="left"/>
      <w:pPr>
        <w:ind w:left="60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3709BE8">
      <w:start w:val="1"/>
      <w:numFmt w:val="lowerRoman"/>
      <w:lvlText w:val="%6"/>
      <w:lvlJc w:val="left"/>
      <w:pPr>
        <w:ind w:left="68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94CC794">
      <w:start w:val="1"/>
      <w:numFmt w:val="decimal"/>
      <w:lvlText w:val="%7"/>
      <w:lvlJc w:val="left"/>
      <w:pPr>
        <w:ind w:left="75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2CA0CB8">
      <w:start w:val="1"/>
      <w:numFmt w:val="lowerLetter"/>
      <w:lvlText w:val="%8"/>
      <w:lvlJc w:val="left"/>
      <w:pPr>
        <w:ind w:left="82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5B0D440">
      <w:start w:val="1"/>
      <w:numFmt w:val="lowerRoman"/>
      <w:lvlText w:val="%9"/>
      <w:lvlJc w:val="left"/>
      <w:pPr>
        <w:ind w:left="89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69916B5"/>
    <w:multiLevelType w:val="hybridMultilevel"/>
    <w:tmpl w:val="D946DB56"/>
    <w:lvl w:ilvl="0" w:tplc="64A452DA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B5241D5"/>
    <w:multiLevelType w:val="hybridMultilevel"/>
    <w:tmpl w:val="CBAAB5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9232481">
    <w:abstractNumId w:val="2"/>
  </w:num>
  <w:num w:numId="2" w16cid:durableId="1157068708">
    <w:abstractNumId w:val="3"/>
  </w:num>
  <w:num w:numId="3" w16cid:durableId="105736181">
    <w:abstractNumId w:val="1"/>
  </w:num>
  <w:num w:numId="4" w16cid:durableId="301622090">
    <w:abstractNumId w:val="5"/>
  </w:num>
  <w:num w:numId="5" w16cid:durableId="1017465528">
    <w:abstractNumId w:val="0"/>
  </w:num>
  <w:num w:numId="6" w16cid:durableId="19697047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50B"/>
    <w:rsid w:val="00010F4D"/>
    <w:rsid w:val="00017F4C"/>
    <w:rsid w:val="000342A7"/>
    <w:rsid w:val="00065EA8"/>
    <w:rsid w:val="0007138D"/>
    <w:rsid w:val="00090B96"/>
    <w:rsid w:val="000970AC"/>
    <w:rsid w:val="000A2818"/>
    <w:rsid w:val="000B121B"/>
    <w:rsid w:val="000B5BE7"/>
    <w:rsid w:val="000E2F4B"/>
    <w:rsid w:val="000E50F7"/>
    <w:rsid w:val="000F575C"/>
    <w:rsid w:val="000F6AE2"/>
    <w:rsid w:val="00101224"/>
    <w:rsid w:val="00105D35"/>
    <w:rsid w:val="001168BB"/>
    <w:rsid w:val="00121B09"/>
    <w:rsid w:val="0015362D"/>
    <w:rsid w:val="00166D84"/>
    <w:rsid w:val="00176D92"/>
    <w:rsid w:val="00182847"/>
    <w:rsid w:val="00191D93"/>
    <w:rsid w:val="00193143"/>
    <w:rsid w:val="001963EB"/>
    <w:rsid w:val="001B53FD"/>
    <w:rsid w:val="001C12C0"/>
    <w:rsid w:val="001E0D9B"/>
    <w:rsid w:val="001E11B2"/>
    <w:rsid w:val="001E1E1B"/>
    <w:rsid w:val="001E2186"/>
    <w:rsid w:val="001E675A"/>
    <w:rsid w:val="001F0A91"/>
    <w:rsid w:val="002006A0"/>
    <w:rsid w:val="00234498"/>
    <w:rsid w:val="002430E5"/>
    <w:rsid w:val="002546B0"/>
    <w:rsid w:val="00267C11"/>
    <w:rsid w:val="00271A31"/>
    <w:rsid w:val="00274FB1"/>
    <w:rsid w:val="00290FB2"/>
    <w:rsid w:val="002B2F8B"/>
    <w:rsid w:val="002C12D7"/>
    <w:rsid w:val="002E168A"/>
    <w:rsid w:val="00304394"/>
    <w:rsid w:val="00315805"/>
    <w:rsid w:val="00351C02"/>
    <w:rsid w:val="003C494A"/>
    <w:rsid w:val="003C4AB8"/>
    <w:rsid w:val="003D7EE1"/>
    <w:rsid w:val="003F1087"/>
    <w:rsid w:val="003F7E30"/>
    <w:rsid w:val="00427630"/>
    <w:rsid w:val="004659A1"/>
    <w:rsid w:val="00483600"/>
    <w:rsid w:val="00484551"/>
    <w:rsid w:val="004C771C"/>
    <w:rsid w:val="004E7A98"/>
    <w:rsid w:val="004F6665"/>
    <w:rsid w:val="00501BE2"/>
    <w:rsid w:val="00525586"/>
    <w:rsid w:val="00552523"/>
    <w:rsid w:val="0056002D"/>
    <w:rsid w:val="00560F9F"/>
    <w:rsid w:val="005660BE"/>
    <w:rsid w:val="005664F1"/>
    <w:rsid w:val="0057396E"/>
    <w:rsid w:val="00576CB3"/>
    <w:rsid w:val="005909BD"/>
    <w:rsid w:val="005C13A4"/>
    <w:rsid w:val="005E3476"/>
    <w:rsid w:val="005E595B"/>
    <w:rsid w:val="005F782F"/>
    <w:rsid w:val="00602DF2"/>
    <w:rsid w:val="006434CF"/>
    <w:rsid w:val="00675DEB"/>
    <w:rsid w:val="006A2859"/>
    <w:rsid w:val="006B3EB6"/>
    <w:rsid w:val="006E7AAF"/>
    <w:rsid w:val="006F095B"/>
    <w:rsid w:val="006F0B86"/>
    <w:rsid w:val="00710614"/>
    <w:rsid w:val="00735F84"/>
    <w:rsid w:val="00755FD9"/>
    <w:rsid w:val="00760022"/>
    <w:rsid w:val="00766DB6"/>
    <w:rsid w:val="007A4B9C"/>
    <w:rsid w:val="007C4A27"/>
    <w:rsid w:val="007D3B8F"/>
    <w:rsid w:val="007E0648"/>
    <w:rsid w:val="007F5297"/>
    <w:rsid w:val="00810F6E"/>
    <w:rsid w:val="008126A1"/>
    <w:rsid w:val="00814E79"/>
    <w:rsid w:val="00825EC7"/>
    <w:rsid w:val="00826624"/>
    <w:rsid w:val="00840C98"/>
    <w:rsid w:val="00870BE7"/>
    <w:rsid w:val="008838FE"/>
    <w:rsid w:val="00895D58"/>
    <w:rsid w:val="008C2206"/>
    <w:rsid w:val="0090135A"/>
    <w:rsid w:val="00905F41"/>
    <w:rsid w:val="00992073"/>
    <w:rsid w:val="009A11EC"/>
    <w:rsid w:val="00A12871"/>
    <w:rsid w:val="00A379A2"/>
    <w:rsid w:val="00A4153A"/>
    <w:rsid w:val="00A57303"/>
    <w:rsid w:val="00A700FE"/>
    <w:rsid w:val="00A82246"/>
    <w:rsid w:val="00A91FAF"/>
    <w:rsid w:val="00AD33FA"/>
    <w:rsid w:val="00AD57E7"/>
    <w:rsid w:val="00B01278"/>
    <w:rsid w:val="00B02787"/>
    <w:rsid w:val="00B64039"/>
    <w:rsid w:val="00BA7B5E"/>
    <w:rsid w:val="00BC0223"/>
    <w:rsid w:val="00BE6307"/>
    <w:rsid w:val="00BF2C60"/>
    <w:rsid w:val="00C25F92"/>
    <w:rsid w:val="00C55ACF"/>
    <w:rsid w:val="00C63DCD"/>
    <w:rsid w:val="00C7653B"/>
    <w:rsid w:val="00C8006D"/>
    <w:rsid w:val="00C83C9F"/>
    <w:rsid w:val="00C856BD"/>
    <w:rsid w:val="00C86BE0"/>
    <w:rsid w:val="00C96646"/>
    <w:rsid w:val="00CA399A"/>
    <w:rsid w:val="00CA750B"/>
    <w:rsid w:val="00CB39C9"/>
    <w:rsid w:val="00CC32B5"/>
    <w:rsid w:val="00CF5FF1"/>
    <w:rsid w:val="00D2115D"/>
    <w:rsid w:val="00D27B27"/>
    <w:rsid w:val="00D7088E"/>
    <w:rsid w:val="00D834AF"/>
    <w:rsid w:val="00DB27A3"/>
    <w:rsid w:val="00DF64C9"/>
    <w:rsid w:val="00E00175"/>
    <w:rsid w:val="00E22107"/>
    <w:rsid w:val="00E34E6E"/>
    <w:rsid w:val="00E37681"/>
    <w:rsid w:val="00E67B77"/>
    <w:rsid w:val="00E76ADC"/>
    <w:rsid w:val="00E76E86"/>
    <w:rsid w:val="00EA49CB"/>
    <w:rsid w:val="00ED5B1B"/>
    <w:rsid w:val="00ED65AC"/>
    <w:rsid w:val="00F31D1F"/>
    <w:rsid w:val="00F33C39"/>
    <w:rsid w:val="00F431DC"/>
    <w:rsid w:val="00F45C93"/>
    <w:rsid w:val="00F51230"/>
    <w:rsid w:val="00F97A90"/>
    <w:rsid w:val="00FB12D0"/>
    <w:rsid w:val="00FB64C3"/>
    <w:rsid w:val="00FD0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9673A"/>
  <w15:docId w15:val="{3195CE5E-C987-4E31-8477-77EFC0CCB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uk-UA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153A"/>
    <w:pPr>
      <w:spacing w:after="3" w:line="355" w:lineRule="auto"/>
      <w:ind w:left="903" w:right="21" w:firstLine="699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numPr>
        <w:numId w:val="2"/>
      </w:numPr>
      <w:spacing w:after="126" w:line="259" w:lineRule="auto"/>
      <w:ind w:left="11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105D35"/>
    <w:rPr>
      <w:color w:val="0563C1" w:themeColor="hyperlink"/>
      <w:u w:val="single"/>
    </w:rPr>
  </w:style>
  <w:style w:type="character" w:customStyle="1" w:styleId="11">
    <w:name w:val="Незакрита згадка1"/>
    <w:basedOn w:val="a0"/>
    <w:uiPriority w:val="99"/>
    <w:semiHidden/>
    <w:unhideWhenUsed/>
    <w:rsid w:val="00105D35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105D35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105D35"/>
    <w:pPr>
      <w:ind w:left="720"/>
      <w:contextualSpacing/>
    </w:pPr>
  </w:style>
  <w:style w:type="table" w:styleId="a6">
    <w:name w:val="Table Grid"/>
    <w:basedOn w:val="a1"/>
    <w:uiPriority w:val="39"/>
    <w:rsid w:val="00105D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566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5664F1"/>
    <w:rPr>
      <w:rFonts w:ascii="Tahoma" w:eastAsia="Times New Roman" w:hAnsi="Tahoma" w:cs="Tahoma"/>
      <w:color w:val="000000"/>
      <w:sz w:val="16"/>
      <w:szCs w:val="16"/>
    </w:rPr>
  </w:style>
  <w:style w:type="character" w:styleId="a9">
    <w:name w:val="Unresolved Mention"/>
    <w:basedOn w:val="a0"/>
    <w:uiPriority w:val="99"/>
    <w:semiHidden/>
    <w:unhideWhenUsed/>
    <w:rsid w:val="00017F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.png"/><Relationship Id="rId21" Type="http://schemas.openxmlformats.org/officeDocument/2006/relationships/hyperlink" Target="https://docs.google.com/forms/d/1WGrU-whGZnY7Ti-G4RDTeTqIbQnFxDI574WKus2rUL0/edit" TargetMode="External"/><Relationship Id="rId42" Type="http://schemas.openxmlformats.org/officeDocument/2006/relationships/image" Target="media/image17.png"/><Relationship Id="rId47" Type="http://schemas.openxmlformats.org/officeDocument/2006/relationships/oleObject" Target="embeddings/oleObject5.bin"/><Relationship Id="rId63" Type="http://schemas.openxmlformats.org/officeDocument/2006/relationships/oleObject" Target="embeddings/oleObject13.bin"/><Relationship Id="rId68" Type="http://schemas.openxmlformats.org/officeDocument/2006/relationships/oleObject" Target="embeddings/oleObject16.bin"/><Relationship Id="rId84" Type="http://schemas.openxmlformats.org/officeDocument/2006/relationships/image" Target="media/image37.png"/><Relationship Id="rId89" Type="http://schemas.openxmlformats.org/officeDocument/2006/relationships/image" Target="media/image42.png"/><Relationship Id="rId16" Type="http://schemas.openxmlformats.org/officeDocument/2006/relationships/hyperlink" Target="https://docs.google.com/forms/d/1o89dwD4HnmlKphiCE4zJLJmhmgrnPNrBMNprmwqg5EY/edit#responses" TargetMode="External"/><Relationship Id="rId11" Type="http://schemas.openxmlformats.org/officeDocument/2006/relationships/hyperlink" Target="https://drive.google.com/file/d/1QOPMeKVnMsMoe1Qn0QlfQI-6j7QwHOP8/view" TargetMode="External"/><Relationship Id="rId32" Type="http://schemas.openxmlformats.org/officeDocument/2006/relationships/image" Target="media/image10.png"/><Relationship Id="rId37" Type="http://schemas.openxmlformats.org/officeDocument/2006/relationships/image" Target="media/image14.png"/><Relationship Id="rId53" Type="http://schemas.openxmlformats.org/officeDocument/2006/relationships/oleObject" Target="embeddings/oleObject8.bin"/><Relationship Id="rId58" Type="http://schemas.openxmlformats.org/officeDocument/2006/relationships/image" Target="media/image25.png"/><Relationship Id="rId74" Type="http://schemas.openxmlformats.org/officeDocument/2006/relationships/oleObject" Target="embeddings/oleObject18.bin"/><Relationship Id="rId79" Type="http://schemas.openxmlformats.org/officeDocument/2006/relationships/oleObject" Target="embeddings/oleObject21.bin"/><Relationship Id="rId5" Type="http://schemas.openxmlformats.org/officeDocument/2006/relationships/webSettings" Target="webSettings.xml"/><Relationship Id="rId90" Type="http://schemas.openxmlformats.org/officeDocument/2006/relationships/image" Target="media/image43.png"/><Relationship Id="rId95" Type="http://schemas.openxmlformats.org/officeDocument/2006/relationships/image" Target="media/image47.png"/><Relationship Id="rId22" Type="http://schemas.openxmlformats.org/officeDocument/2006/relationships/hyperlink" Target="https://docs.google.com/forms/d/1WGrU-whGZnY7Ti-G4RDTeTqIbQnFxDI574WKus2rUL0/edit" TargetMode="External"/><Relationship Id="rId27" Type="http://schemas.openxmlformats.org/officeDocument/2006/relationships/image" Target="media/image5.png"/><Relationship Id="rId43" Type="http://schemas.openxmlformats.org/officeDocument/2006/relationships/oleObject" Target="embeddings/oleObject3.bin"/><Relationship Id="rId48" Type="http://schemas.openxmlformats.org/officeDocument/2006/relationships/image" Target="media/image20.png"/><Relationship Id="rId64" Type="http://schemas.openxmlformats.org/officeDocument/2006/relationships/image" Target="media/image28.png"/><Relationship Id="rId69" Type="http://schemas.openxmlformats.org/officeDocument/2006/relationships/image" Target="media/image30.png"/><Relationship Id="rId80" Type="http://schemas.openxmlformats.org/officeDocument/2006/relationships/image" Target="media/image35.png"/><Relationship Id="rId85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hyperlink" Target="https://drive.google.com/file/d/1KgnI4nDbG0y70ffACQEXe6GME-KwEXm0/view" TargetMode="External"/><Relationship Id="rId17" Type="http://schemas.openxmlformats.org/officeDocument/2006/relationships/hyperlink" Target="https://docs.google.com/forms/d/1aroklOUUfUCHjq98i6NRCKRdiP3Eo-VvVDNmAr8do6c/edit" TargetMode="External"/><Relationship Id="rId25" Type="http://schemas.openxmlformats.org/officeDocument/2006/relationships/image" Target="media/image3.png"/><Relationship Id="rId33" Type="http://schemas.openxmlformats.org/officeDocument/2006/relationships/image" Target="media/image11.png"/><Relationship Id="rId38" Type="http://schemas.openxmlformats.org/officeDocument/2006/relationships/image" Target="media/image15.png"/><Relationship Id="rId46" Type="http://schemas.openxmlformats.org/officeDocument/2006/relationships/image" Target="media/image19.png"/><Relationship Id="rId59" Type="http://schemas.openxmlformats.org/officeDocument/2006/relationships/oleObject" Target="embeddings/oleObject11.bin"/><Relationship Id="rId67" Type="http://schemas.openxmlformats.org/officeDocument/2006/relationships/oleObject" Target="embeddings/oleObject15.bin"/><Relationship Id="rId20" Type="http://schemas.openxmlformats.org/officeDocument/2006/relationships/hyperlink" Target="https://docs.google.com/forms/d/1Wosc4ib2_C4crNWwO5zWDjoXn-s9zEDXMkGszyOtujI/edit" TargetMode="External"/><Relationship Id="rId41" Type="http://schemas.openxmlformats.org/officeDocument/2006/relationships/oleObject" Target="embeddings/oleObject2.bin"/><Relationship Id="rId54" Type="http://schemas.openxmlformats.org/officeDocument/2006/relationships/image" Target="media/image23.png"/><Relationship Id="rId62" Type="http://schemas.openxmlformats.org/officeDocument/2006/relationships/image" Target="media/image27.png"/><Relationship Id="rId70" Type="http://schemas.openxmlformats.org/officeDocument/2006/relationships/oleObject" Target="embeddings/oleObject17.bin"/><Relationship Id="rId75" Type="http://schemas.openxmlformats.org/officeDocument/2006/relationships/image" Target="media/image33.png"/><Relationship Id="rId83" Type="http://schemas.openxmlformats.org/officeDocument/2006/relationships/oleObject" Target="embeddings/oleObject23.bin"/><Relationship Id="rId88" Type="http://schemas.openxmlformats.org/officeDocument/2006/relationships/image" Target="media/image41.png"/><Relationship Id="rId91" Type="http://schemas.openxmlformats.org/officeDocument/2006/relationships/image" Target="media/image44.png"/><Relationship Id="rId96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hyperlink" Target="file:///D:\&#1088;&#1072;&#1073;&#1086;&#1090;&#1072;\&#1040;&#1085;&#1082;&#1077;&#1090;&#1091;&#1074;&#1072;&#1085;&#1085;&#1103;\2023_24\(" TargetMode="External"/><Relationship Id="rId15" Type="http://schemas.openxmlformats.org/officeDocument/2006/relationships/hyperlink" Target="https://drive.google.com/file/d/1tfMWAJR3QU_lqpeRPIW26MpQ0Y6efoBB/view" TargetMode="External"/><Relationship Id="rId23" Type="http://schemas.openxmlformats.org/officeDocument/2006/relationships/image" Target="media/image1.png"/><Relationship Id="rId28" Type="http://schemas.openxmlformats.org/officeDocument/2006/relationships/image" Target="media/image6.png"/><Relationship Id="rId36" Type="http://schemas.openxmlformats.org/officeDocument/2006/relationships/image" Target="media/image13.png"/><Relationship Id="rId49" Type="http://schemas.openxmlformats.org/officeDocument/2006/relationships/oleObject" Target="embeddings/oleObject6.bin"/><Relationship Id="rId57" Type="http://schemas.openxmlformats.org/officeDocument/2006/relationships/oleObject" Target="embeddings/oleObject10.bin"/><Relationship Id="rId10" Type="http://schemas.openxmlformats.org/officeDocument/2006/relationships/hyperlink" Target="https://drive.google.com/file/d/1QOPMeKVnMsMoe1Qn0QlfQI-6j7QwHOP8/view" TargetMode="External"/><Relationship Id="rId31" Type="http://schemas.openxmlformats.org/officeDocument/2006/relationships/image" Target="media/image9.png"/><Relationship Id="rId44" Type="http://schemas.openxmlformats.org/officeDocument/2006/relationships/image" Target="media/image18.png"/><Relationship Id="rId52" Type="http://schemas.openxmlformats.org/officeDocument/2006/relationships/image" Target="media/image22.png"/><Relationship Id="rId60" Type="http://schemas.openxmlformats.org/officeDocument/2006/relationships/image" Target="media/image26.png"/><Relationship Id="rId65" Type="http://schemas.openxmlformats.org/officeDocument/2006/relationships/oleObject" Target="embeddings/oleObject14.bin"/><Relationship Id="rId73" Type="http://schemas.openxmlformats.org/officeDocument/2006/relationships/image" Target="media/image32.png"/><Relationship Id="rId78" Type="http://schemas.openxmlformats.org/officeDocument/2006/relationships/oleObject" Target="embeddings/oleObject20.bin"/><Relationship Id="rId81" Type="http://schemas.openxmlformats.org/officeDocument/2006/relationships/oleObject" Target="embeddings/oleObject22.bin"/><Relationship Id="rId86" Type="http://schemas.openxmlformats.org/officeDocument/2006/relationships/image" Target="media/image39.png"/><Relationship Id="rId94" Type="http://schemas.openxmlformats.org/officeDocument/2006/relationships/image" Target="media/image46.pn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QOPMeKVnMsMoe1Qn0QlfQI-6j7QwHOP8/view" TargetMode="External"/><Relationship Id="rId13" Type="http://schemas.openxmlformats.org/officeDocument/2006/relationships/hyperlink" Target="https://drive.google.com/file/d/1KgnI4nDbG0y70ffACQEXe6GME-KwEXm0/view" TargetMode="External"/><Relationship Id="rId18" Type="http://schemas.openxmlformats.org/officeDocument/2006/relationships/hyperlink" Target="https://docs.google.com/forms/d/1yocqxNUuFJ_wfZsDuZmMNSmRKW0c9_FuaifgI7aKe9M/edit" TargetMode="External"/><Relationship Id="rId39" Type="http://schemas.openxmlformats.org/officeDocument/2006/relationships/oleObject" Target="embeddings/oleObject1.bin"/><Relationship Id="rId34" Type="http://schemas.openxmlformats.org/officeDocument/2006/relationships/hyperlink" Target="https://www.knutd.edu.ua/files/dostupdopi/kodeks_akadem_dobrochesnosti_knutd_15.09.2021.pdf" TargetMode="External"/><Relationship Id="rId50" Type="http://schemas.openxmlformats.org/officeDocument/2006/relationships/image" Target="media/image21.png"/><Relationship Id="rId55" Type="http://schemas.openxmlformats.org/officeDocument/2006/relationships/oleObject" Target="embeddings/oleObject9.bin"/><Relationship Id="rId76" Type="http://schemas.openxmlformats.org/officeDocument/2006/relationships/oleObject" Target="embeddings/oleObject19.bin"/><Relationship Id="rId97" Type="http://schemas.openxmlformats.org/officeDocument/2006/relationships/image" Target="media/image49.png"/><Relationship Id="rId7" Type="http://schemas.openxmlformats.org/officeDocument/2006/relationships/hyperlink" Target="https://knutd.edu.ua/files/dostupdopi/Polozhennya/polozh_ntca_knutd_2023.pdf" TargetMode="External"/><Relationship Id="rId71" Type="http://schemas.openxmlformats.org/officeDocument/2006/relationships/hyperlink" Target="https://www.knutd.edu.ua/files/ekts/documents/Polozhennia-pro-organiz-proved-prakt-pidgot-stud_2024.pdf" TargetMode="External"/><Relationship Id="rId92" Type="http://schemas.openxmlformats.org/officeDocument/2006/relationships/hyperlink" Target="https://docs.google.com/forms/d/1C2YFbymaTev2Z94WdagLWY7VWSgxKfZTHlrcUWKDycg/edit?ts=652564e0&amp;exids=71471483,71471477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7.png"/><Relationship Id="rId24" Type="http://schemas.openxmlformats.org/officeDocument/2006/relationships/image" Target="media/image2.png"/><Relationship Id="rId40" Type="http://schemas.openxmlformats.org/officeDocument/2006/relationships/image" Target="media/image16.png"/><Relationship Id="rId45" Type="http://schemas.openxmlformats.org/officeDocument/2006/relationships/oleObject" Target="embeddings/oleObject4.bin"/><Relationship Id="rId66" Type="http://schemas.openxmlformats.org/officeDocument/2006/relationships/image" Target="media/image29.png"/><Relationship Id="rId87" Type="http://schemas.openxmlformats.org/officeDocument/2006/relationships/image" Target="media/image40.png"/><Relationship Id="rId61" Type="http://schemas.openxmlformats.org/officeDocument/2006/relationships/oleObject" Target="embeddings/oleObject12.bin"/><Relationship Id="rId82" Type="http://schemas.openxmlformats.org/officeDocument/2006/relationships/image" Target="media/image36.png"/><Relationship Id="rId19" Type="http://schemas.openxmlformats.org/officeDocument/2006/relationships/hyperlink" Target="https://docs.google.com/forms/u/1/d/1gkitHXKDSF5wdeSHxh6G1OM9vwHfRnXu83pGh03iWuk/edit?usp=drive_web&amp;ouid=106916069846824929940" TargetMode="External"/><Relationship Id="rId14" Type="http://schemas.openxmlformats.org/officeDocument/2006/relationships/hyperlink" Target="https://drive.google.com/file/d/1KgnI4nDbG0y70ffACQEXe6GME-KwEXm0/view" TargetMode="External"/><Relationship Id="rId30" Type="http://schemas.openxmlformats.org/officeDocument/2006/relationships/image" Target="media/image8.png"/><Relationship Id="rId35" Type="http://schemas.openxmlformats.org/officeDocument/2006/relationships/image" Target="media/image12.png"/><Relationship Id="rId56" Type="http://schemas.openxmlformats.org/officeDocument/2006/relationships/image" Target="media/image24.png"/><Relationship Id="rId77" Type="http://schemas.openxmlformats.org/officeDocument/2006/relationships/image" Target="media/image34.png"/><Relationship Id="rId100" Type="http://schemas.openxmlformats.org/officeDocument/2006/relationships/theme" Target="theme/theme1.xml"/><Relationship Id="rId8" Type="http://schemas.openxmlformats.org/officeDocument/2006/relationships/hyperlink" Target="https://knutd.edu.ua/files/dostupdopi/Polozhennya/polozh_ntca_knutd.pdf" TargetMode="External"/><Relationship Id="rId51" Type="http://schemas.openxmlformats.org/officeDocument/2006/relationships/oleObject" Target="embeddings/oleObject7.bin"/><Relationship Id="rId72" Type="http://schemas.openxmlformats.org/officeDocument/2006/relationships/image" Target="media/image31.png"/><Relationship Id="rId93" Type="http://schemas.openxmlformats.org/officeDocument/2006/relationships/image" Target="media/image45.png"/><Relationship Id="rId98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8F53A2-572A-4ACC-B1D4-30A5E2719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25</Pages>
  <Words>4147</Words>
  <Characters>23642</Characters>
  <Application>Microsoft Office Word</Application>
  <DocSecurity>0</DocSecurity>
  <Lines>197</Lines>
  <Paragraphs>55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cp:lastModifiedBy>maxim l</cp:lastModifiedBy>
  <cp:revision>21</cp:revision>
  <dcterms:created xsi:type="dcterms:W3CDTF">2025-06-05T06:16:00Z</dcterms:created>
  <dcterms:modified xsi:type="dcterms:W3CDTF">2025-06-05T07:57:00Z</dcterms:modified>
</cp:coreProperties>
</file>