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3714" w14:textId="77777777" w:rsidR="00DE2135" w:rsidRPr="0090667F" w:rsidRDefault="00DE2135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12EDEB1C" w14:textId="77777777" w:rsidR="00845B11" w:rsidRPr="0090667F" w:rsidRDefault="00DE2135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sz w:val="28"/>
          <w:szCs w:val="28"/>
        </w:rPr>
        <w:t>Київський національний університет технологій та дизайну</w:t>
      </w:r>
    </w:p>
    <w:p w14:paraId="6C9A2535" w14:textId="77777777" w:rsidR="00EB6E7E" w:rsidRDefault="00EB6E7E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2526B" w14:textId="77777777" w:rsidR="00EB6E7E" w:rsidRDefault="00EB6E7E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9F32E" w14:textId="77777777" w:rsidR="0090667F" w:rsidRPr="00EB6E7E" w:rsidRDefault="0028766E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7E">
        <w:rPr>
          <w:rFonts w:ascii="Times New Roman" w:hAnsi="Times New Roman" w:cs="Times New Roman"/>
          <w:b/>
          <w:sz w:val="28"/>
          <w:szCs w:val="28"/>
        </w:rPr>
        <w:t xml:space="preserve">Модуль Жана Моне </w:t>
      </w:r>
    </w:p>
    <w:p w14:paraId="4C6159ED" w14:textId="4DE31FED" w:rsidR="00DE2135" w:rsidRPr="00EB6E7E" w:rsidRDefault="0028766E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7E">
        <w:rPr>
          <w:rFonts w:ascii="Times New Roman" w:hAnsi="Times New Roman" w:cs="Times New Roman"/>
          <w:b/>
          <w:sz w:val="28"/>
          <w:szCs w:val="28"/>
        </w:rPr>
        <w:t>«Роль захисту споживачів фінансових послуг для фінансової стабільності в цифрову епоху: європейські підходи»</w:t>
      </w:r>
    </w:p>
    <w:p w14:paraId="57303C6D" w14:textId="77777777" w:rsidR="00057C56" w:rsidRDefault="00057C56" w:rsidP="00BF7EC4">
      <w:pPr>
        <w:widowControl w:val="0"/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3B4FE48E" w14:textId="77777777" w:rsidR="001421F1" w:rsidRPr="0090667F" w:rsidRDefault="001421F1" w:rsidP="00BF7EC4">
      <w:pPr>
        <w:widowControl w:val="0"/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708B1103" w14:textId="77777777" w:rsidR="00057C56" w:rsidRPr="0090667F" w:rsidRDefault="00057C56" w:rsidP="00BF7EC4">
      <w:pPr>
        <w:widowControl w:val="0"/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2218A41E" w14:textId="77777777" w:rsidR="00057C56" w:rsidRPr="0090667F" w:rsidRDefault="00D102BF" w:rsidP="00BF7EC4">
      <w:pPr>
        <w:widowControl w:val="0"/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4BACFEF" wp14:editId="3DC7EFF2">
            <wp:extent cx="4455966" cy="914400"/>
            <wp:effectExtent l="0" t="0" r="0" b="0"/>
            <wp:docPr id="1" name="Рисунок 1" descr="With the support of the Erasmus+ Programme of the European Union logo with text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h the support of the Erasmus+ Programme of the European Union logo with text on the r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681" cy="91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CC879" w14:textId="77777777" w:rsidR="00057C56" w:rsidRPr="0090667F" w:rsidRDefault="00057C56" w:rsidP="00BF7EC4">
      <w:pPr>
        <w:widowControl w:val="0"/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50839EED" w14:textId="77777777" w:rsidR="00057C56" w:rsidRPr="0090667F" w:rsidRDefault="00057C56" w:rsidP="00BF7EC4">
      <w:pPr>
        <w:widowControl w:val="0"/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72DEDE91" w14:textId="10CDB08C" w:rsidR="0090667F" w:rsidRDefault="00DE2135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7F">
        <w:rPr>
          <w:rFonts w:ascii="Times New Roman" w:hAnsi="Times New Roman" w:cs="Times New Roman"/>
          <w:b/>
          <w:bCs/>
          <w:sz w:val="28"/>
          <w:szCs w:val="28"/>
        </w:rPr>
        <w:t xml:space="preserve">ПРОГРАМА </w:t>
      </w:r>
      <w:r w:rsidR="00F92CE9">
        <w:rPr>
          <w:rFonts w:ascii="Times New Roman" w:hAnsi="Times New Roman" w:cs="Times New Roman"/>
          <w:b/>
          <w:bCs/>
          <w:sz w:val="28"/>
          <w:szCs w:val="28"/>
        </w:rPr>
        <w:t>ВОРКШОПУ</w:t>
      </w:r>
    </w:p>
    <w:p w14:paraId="3DFAAC46" w14:textId="4F646F50" w:rsidR="00F92CE9" w:rsidRDefault="00F92CE9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DB0602">
        <w:rPr>
          <w:rFonts w:ascii="Times New Roman" w:hAnsi="Times New Roman" w:cs="Times New Roman"/>
          <w:b/>
          <w:bCs/>
          <w:sz w:val="28"/>
          <w:szCs w:val="28"/>
        </w:rPr>
        <w:t>літніх людей</w:t>
      </w:r>
    </w:p>
    <w:p w14:paraId="17317CCE" w14:textId="77777777" w:rsidR="00F92CE9" w:rsidRPr="0090667F" w:rsidRDefault="00F92CE9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0E126" w14:textId="77777777" w:rsidR="00DE2135" w:rsidRPr="0090667F" w:rsidRDefault="00DE2135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7F">
        <w:rPr>
          <w:rFonts w:ascii="Times New Roman" w:hAnsi="Times New Roman" w:cs="Times New Roman"/>
          <w:b/>
          <w:bCs/>
          <w:sz w:val="28"/>
          <w:szCs w:val="28"/>
        </w:rPr>
        <w:t xml:space="preserve">«Удосконалення практики захисту прав споживачів фінансових послуг в умовах </w:t>
      </w:r>
      <w:proofErr w:type="spellStart"/>
      <w:r w:rsidRPr="0090667F">
        <w:rPr>
          <w:rFonts w:ascii="Times New Roman" w:hAnsi="Times New Roman" w:cs="Times New Roman"/>
          <w:b/>
          <w:bCs/>
          <w:sz w:val="28"/>
          <w:szCs w:val="28"/>
        </w:rPr>
        <w:t>цифровізації</w:t>
      </w:r>
      <w:proofErr w:type="spellEnd"/>
      <w:r w:rsidRPr="0090667F">
        <w:rPr>
          <w:rFonts w:ascii="Times New Roman" w:hAnsi="Times New Roman" w:cs="Times New Roman"/>
          <w:b/>
          <w:bCs/>
          <w:sz w:val="28"/>
          <w:szCs w:val="28"/>
        </w:rPr>
        <w:t xml:space="preserve"> та європейського поступу України»</w:t>
      </w:r>
    </w:p>
    <w:p w14:paraId="7B7A7167" w14:textId="77777777" w:rsidR="00DE2135" w:rsidRPr="0090667F" w:rsidRDefault="00DE2135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446E3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0633C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4BB670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29EA9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D872C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76B4B" w14:textId="77777777" w:rsidR="00AB489D" w:rsidRPr="0090667F" w:rsidRDefault="00AB489D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BDA97" w14:textId="77777777" w:rsidR="00AB489D" w:rsidRPr="0090667F" w:rsidRDefault="00AB489D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D8B21" w14:textId="77777777" w:rsidR="00AB489D" w:rsidRPr="0090667F" w:rsidRDefault="00AB489D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F3447" w14:textId="77777777" w:rsidR="00AB489D" w:rsidRPr="0090667F" w:rsidRDefault="00AB489D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2281B" w14:textId="35F63244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3234F" w14:textId="4A9E67EA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54A29" w14:textId="77FACBAD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4A24F" w14:textId="77777777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20125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2A61D" w14:textId="68952EE4" w:rsidR="00057C56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0667F">
        <w:rPr>
          <w:rFonts w:ascii="Times New Roman" w:hAnsi="Times New Roman" w:cs="Times New Roman"/>
          <w:b/>
          <w:bCs/>
          <w:sz w:val="28"/>
          <w:szCs w:val="28"/>
        </w:rPr>
        <w:t xml:space="preserve">м. Київ, </w:t>
      </w:r>
      <w:r w:rsidR="00EB6E7E">
        <w:rPr>
          <w:rFonts w:ascii="Times New Roman" w:hAnsi="Times New Roman" w:cs="Times New Roman"/>
          <w:b/>
          <w:bCs/>
          <w:sz w:val="28"/>
          <w:szCs w:val="28"/>
        </w:rPr>
        <w:t xml:space="preserve">квітень </w:t>
      </w:r>
      <w:r w:rsidR="00DE2135" w:rsidRPr="007A7DE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B6E7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E2135" w:rsidRPr="007A7DEA">
        <w:rPr>
          <w:rFonts w:ascii="Times New Roman" w:hAnsi="Times New Roman" w:cs="Times New Roman"/>
          <w:b/>
          <w:bCs/>
          <w:sz w:val="28"/>
          <w:szCs w:val="28"/>
        </w:rPr>
        <w:t> р.</w:t>
      </w:r>
      <w:r w:rsidR="00057C56" w:rsidRPr="0090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14:paraId="638B4674" w14:textId="77777777" w:rsidR="00D102BF" w:rsidRPr="0090667F" w:rsidRDefault="00D102BF" w:rsidP="0090667F">
      <w:pPr>
        <w:widowControl w:val="0"/>
        <w:spacing w:before="80" w:after="8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0667F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3A4CF4F3" wp14:editId="355DE68B">
            <wp:extent cx="4455966" cy="914400"/>
            <wp:effectExtent l="0" t="0" r="0" b="0"/>
            <wp:docPr id="2" name="Рисунок 2" descr="With the support of the Erasmus+ Programme of the European Union logo with text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h the support of the Erasmus+ Programme of the European Union logo with text on the r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681" cy="91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71C7F" w14:textId="77777777" w:rsidR="009604CC" w:rsidRDefault="009604CC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Воркшоп</w:t>
      </w:r>
      <w:proofErr w:type="spellEnd"/>
      <w:r w:rsidR="00057C56" w:rsidRPr="009066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711AB884" w14:textId="037D23EF" w:rsidR="00057C56" w:rsidRDefault="009604CC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04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 питань споживання фінансових послуг у цифрову еру та захисту споживачів фінансових послуг</w:t>
      </w:r>
    </w:p>
    <w:p w14:paraId="72D83B99" w14:textId="2C6D9C9F" w:rsidR="009604CC" w:rsidRPr="0090667F" w:rsidRDefault="009604CC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</w:t>
      </w:r>
      <w:r w:rsidR="006910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літніх людей</w:t>
      </w:r>
    </w:p>
    <w:p w14:paraId="661C0042" w14:textId="77777777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B590283" w14:textId="77777777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9258927" w14:textId="5B42C3A9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рамках впровадження </w:t>
      </w:r>
      <w:r w:rsidR="00AB489D"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у</w:t>
      </w:r>
      <w:r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Київському національному університеті технологій та дизайну </w:t>
      </w:r>
      <w:r w:rsidR="00355725"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Модул</w:t>
      </w:r>
      <w:r w:rsidR="00355725"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Жана Моне </w:t>
      </w:r>
      <w:r w:rsidR="00A5249B"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захисту споживачів фінансових послуг для фінансової стабільності в цифрову епоху: європейські підходи</w:t>
      </w:r>
      <w:r w:rsidR="00A5249B"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14:paraId="200B77E9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620509-EPP-1-2020-1-UA-EPPJMO-MODULE</w:t>
      </w:r>
    </w:p>
    <w:p w14:paraId="7303D7D8" w14:textId="10C22672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349A881" w14:textId="77777777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8B3A1EF" w14:textId="77777777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A520FC7" w14:textId="600B47FA" w:rsidR="00EB6E7E" w:rsidRDefault="009604CC" w:rsidP="00BF7EC4">
      <w:pPr>
        <w:widowControl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69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Воркшоп</w:t>
      </w:r>
      <w:proofErr w:type="spellEnd"/>
      <w:r w:rsidRPr="0069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відбудеться</w:t>
      </w:r>
      <w:r w:rsidR="00DE2135" w:rsidRPr="0069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EB6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14 квітня 2023 року</w:t>
      </w:r>
    </w:p>
    <w:p w14:paraId="757C6E21" w14:textId="7934220D" w:rsidR="00DE2135" w:rsidRPr="0090667F" w:rsidRDefault="00DE2135" w:rsidP="00BF7EC4">
      <w:pPr>
        <w:widowControl w:val="0"/>
        <w:spacing w:before="80"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режимі онлайн</w:t>
      </w:r>
      <w:r w:rsidR="00355725" w:rsidRPr="0069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</w:t>
      </w:r>
      <w:r w:rsidRPr="0069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включення 1</w:t>
      </w:r>
      <w:r w:rsidR="002259B0" w:rsidRPr="0069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Pr="0069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.00 – 1</w:t>
      </w:r>
      <w:r w:rsidR="00E02309" w:rsidRPr="0069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</w:t>
      </w:r>
      <w:r w:rsidRPr="0069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.00.</w:t>
      </w:r>
    </w:p>
    <w:p w14:paraId="4199E126" w14:textId="77777777" w:rsidR="00DE2135" w:rsidRPr="0090667F" w:rsidRDefault="00DE2135" w:rsidP="00BF7EC4">
      <w:pPr>
        <w:widowControl w:val="0"/>
        <w:spacing w:before="80"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66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Лінк підключення до конференції </w:t>
      </w:r>
      <w:proofErr w:type="spellStart"/>
      <w:r w:rsidRPr="009066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Google-Meet</w:t>
      </w:r>
      <w:proofErr w:type="spellEnd"/>
      <w:r w:rsidRPr="009066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0B39119E" w14:textId="72243996" w:rsidR="007A7DEA" w:rsidRPr="007A7DEA" w:rsidRDefault="007A7DEA" w:rsidP="007A7DEA">
      <w:pPr>
        <w:widowControl w:val="0"/>
        <w:spacing w:before="80"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7A7D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https://meet.google.com/dqg-dcvn-ohi</w:t>
      </w:r>
    </w:p>
    <w:p w14:paraId="6E55140F" w14:textId="72C21B03" w:rsidR="00BF7EC4" w:rsidRPr="0090667F" w:rsidRDefault="00BF7EC4" w:rsidP="007A7DEA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sz w:val="28"/>
          <w:szCs w:val="28"/>
        </w:rPr>
        <w:t>Запрошуються викладачі, аспіранти, студенти, усі бажаючі.</w:t>
      </w:r>
    </w:p>
    <w:p w14:paraId="0E21E049" w14:textId="3480F7DF" w:rsidR="00BF7EC4" w:rsidRPr="0090667F" w:rsidRDefault="00BF7EC4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2052B" w14:textId="3BD1FC1C" w:rsidR="00BF7EC4" w:rsidRPr="0090667F" w:rsidRDefault="00BF7EC4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18E34" w14:textId="77777777" w:rsidR="00BF7EC4" w:rsidRPr="0090667F" w:rsidRDefault="00BF7EC4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2358A" w14:textId="50EF79D6" w:rsidR="00BF7EC4" w:rsidRDefault="00BF7EC4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sz w:val="28"/>
          <w:szCs w:val="28"/>
        </w:rPr>
        <w:t xml:space="preserve">Основний модератор: </w:t>
      </w:r>
    </w:p>
    <w:p w14:paraId="20F789DC" w14:textId="6F0D884E" w:rsidR="00EB6E7E" w:rsidRPr="0090667F" w:rsidRDefault="00EB6E7E" w:rsidP="00EB6E7E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b/>
          <w:bCs/>
          <w:sz w:val="28"/>
          <w:szCs w:val="28"/>
        </w:rPr>
        <w:t>Антоніна ВЕРГУН</w:t>
      </w:r>
      <w:r w:rsidRPr="009066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координатор проєкту, </w:t>
      </w:r>
      <w:r w:rsidRPr="0090667F">
        <w:rPr>
          <w:rFonts w:ascii="Times New Roman" w:hAnsi="Times New Roman" w:cs="Times New Roman"/>
          <w:sz w:val="28"/>
          <w:szCs w:val="28"/>
        </w:rPr>
        <w:t>Київський національний університет технологій та дизайну, кандидат економічних наук, доцент</w:t>
      </w:r>
    </w:p>
    <w:p w14:paraId="2BD53A62" w14:textId="77777777" w:rsidR="00EB6E7E" w:rsidRPr="0090667F" w:rsidRDefault="00EB6E7E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C4A72" w14:textId="77777777" w:rsidR="00BF7EC4" w:rsidRPr="0090667F" w:rsidRDefault="00BF7EC4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sz w:val="28"/>
          <w:szCs w:val="28"/>
        </w:rPr>
        <w:t>Модератори:</w:t>
      </w:r>
    </w:p>
    <w:p w14:paraId="2D00BA2D" w14:textId="08083AFE" w:rsidR="00BF7EC4" w:rsidRPr="0090667F" w:rsidRDefault="0090667F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67F">
        <w:rPr>
          <w:rFonts w:ascii="Times New Roman" w:hAnsi="Times New Roman" w:cs="Times New Roman"/>
          <w:b/>
          <w:bCs/>
          <w:sz w:val="28"/>
          <w:szCs w:val="28"/>
        </w:rPr>
        <w:t>Ірина ТАРАСЕНКО</w:t>
      </w:r>
      <w:r w:rsidR="00BF7EC4" w:rsidRPr="0090667F">
        <w:rPr>
          <w:rFonts w:ascii="Times New Roman" w:hAnsi="Times New Roman" w:cs="Times New Roman"/>
          <w:sz w:val="28"/>
          <w:szCs w:val="28"/>
        </w:rPr>
        <w:t>, Київський національний університет технологій та дизайну, доктор економічних наук, професор</w:t>
      </w:r>
    </w:p>
    <w:p w14:paraId="7DBD6F95" w14:textId="0CB8C0B4" w:rsidR="00BF7EC4" w:rsidRPr="0090667F" w:rsidRDefault="00BF7EC4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b/>
          <w:bCs/>
          <w:sz w:val="28"/>
          <w:szCs w:val="28"/>
        </w:rPr>
        <w:t xml:space="preserve">Андрій </w:t>
      </w:r>
      <w:r w:rsidR="0090667F" w:rsidRPr="0090667F">
        <w:rPr>
          <w:rFonts w:ascii="Times New Roman" w:hAnsi="Times New Roman" w:cs="Times New Roman"/>
          <w:b/>
          <w:bCs/>
          <w:sz w:val="28"/>
          <w:szCs w:val="28"/>
        </w:rPr>
        <w:t>СЕМЕНОГ</w:t>
      </w:r>
      <w:r w:rsidRPr="0090667F">
        <w:rPr>
          <w:rFonts w:ascii="Times New Roman" w:hAnsi="Times New Roman" w:cs="Times New Roman"/>
          <w:sz w:val="28"/>
          <w:szCs w:val="28"/>
        </w:rPr>
        <w:t>, Київський національний університет технологій та дизайну, кандидат економічних наук, доцент</w:t>
      </w:r>
    </w:p>
    <w:p w14:paraId="51130F5B" w14:textId="77777777" w:rsidR="00BF7EC4" w:rsidRDefault="00BF7EC4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 w:type="page"/>
      </w:r>
    </w:p>
    <w:p w14:paraId="46EBA882" w14:textId="608DAA4C" w:rsidR="009604CC" w:rsidRPr="00691007" w:rsidRDefault="009604CC" w:rsidP="007A7D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910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 xml:space="preserve">Програма </w:t>
      </w:r>
      <w:proofErr w:type="spellStart"/>
      <w:r w:rsidRPr="006910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/>
        </w:rPr>
        <w:t>Воркшопу</w:t>
      </w:r>
      <w:proofErr w:type="spellEnd"/>
      <w:r w:rsidRPr="006910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53CBCF4C" w14:textId="633CA50B" w:rsidR="00BF7EC4" w:rsidRPr="00563CC2" w:rsidRDefault="009604CC" w:rsidP="007A7DEA">
      <w:pPr>
        <w:widowControl w:val="0"/>
        <w:spacing w:after="0" w:line="240" w:lineRule="auto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</w:rPr>
      </w:pPr>
      <w:r w:rsidRPr="009604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 питань споживання фінансових послуг у цифрову еру та захисту споживачів фінансових послуг</w:t>
      </w:r>
      <w:r w:rsidR="006910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92CE9" w:rsidRPr="006910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(</w:t>
      </w:r>
      <w:r w:rsidRPr="006910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для </w:t>
      </w:r>
      <w:r w:rsidR="002F44D1" w:rsidRPr="006910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літніх людей</w:t>
      </w:r>
      <w:r w:rsidR="00F92CE9" w:rsidRPr="006910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)</w:t>
      </w:r>
    </w:p>
    <w:p w14:paraId="50930DB0" w14:textId="77777777" w:rsidR="00BF7EC4" w:rsidRPr="00691007" w:rsidRDefault="00BF7EC4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BF29D" w14:textId="0CD57250" w:rsidR="0089619A" w:rsidRPr="00691007" w:rsidRDefault="0089619A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07">
        <w:rPr>
          <w:rFonts w:ascii="Times New Roman" w:hAnsi="Times New Roman" w:cs="Times New Roman"/>
          <w:b/>
          <w:bCs/>
          <w:sz w:val="28"/>
          <w:szCs w:val="28"/>
        </w:rPr>
        <w:t xml:space="preserve">Олександра </w:t>
      </w:r>
      <w:proofErr w:type="spellStart"/>
      <w:r w:rsidRPr="00691007">
        <w:rPr>
          <w:rFonts w:ascii="Times New Roman" w:hAnsi="Times New Roman" w:cs="Times New Roman"/>
          <w:b/>
          <w:bCs/>
          <w:sz w:val="28"/>
          <w:szCs w:val="28"/>
        </w:rPr>
        <w:t>Ольшанська</w:t>
      </w:r>
      <w:proofErr w:type="spellEnd"/>
      <w:r w:rsidRPr="00691007">
        <w:rPr>
          <w:rFonts w:ascii="Times New Roman" w:hAnsi="Times New Roman" w:cs="Times New Roman"/>
          <w:sz w:val="28"/>
          <w:szCs w:val="28"/>
        </w:rPr>
        <w:t xml:space="preserve">, Київський національний університет технологій та дизайну, доктор економічних наук, професор, декан факультету </w:t>
      </w:r>
      <w:r w:rsidR="008C7645" w:rsidRPr="00691007">
        <w:rPr>
          <w:rFonts w:ascii="Times New Roman" w:hAnsi="Times New Roman" w:cs="Times New Roman"/>
          <w:sz w:val="28"/>
          <w:szCs w:val="28"/>
        </w:rPr>
        <w:t xml:space="preserve">економіки </w:t>
      </w:r>
      <w:r w:rsidRPr="00691007">
        <w:rPr>
          <w:rFonts w:ascii="Times New Roman" w:hAnsi="Times New Roman" w:cs="Times New Roman"/>
          <w:sz w:val="28"/>
          <w:szCs w:val="28"/>
        </w:rPr>
        <w:t>та бізнесу</w:t>
      </w:r>
    </w:p>
    <w:p w14:paraId="0151CC3B" w14:textId="4CA3F51E" w:rsidR="00BF7EC4" w:rsidRPr="00691007" w:rsidRDefault="00BF7EC4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1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«Вітальне слово. Модуль Жана Моне як важливий напрям </w:t>
      </w:r>
      <w:proofErr w:type="spellStart"/>
      <w:r w:rsidRPr="00691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освітньо</w:t>
      </w:r>
      <w:proofErr w:type="spellEnd"/>
      <w:r w:rsidRPr="00691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-наукової діяльності факультету економіки та бізнесу Київського національного університету технологій та дизайну»</w:t>
      </w:r>
    </w:p>
    <w:p w14:paraId="56F59D37" w14:textId="0D303145" w:rsidR="00625F2F" w:rsidRPr="00691007" w:rsidRDefault="00625F2F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AC573" w14:textId="22539A40" w:rsidR="00691007" w:rsidRPr="00691007" w:rsidRDefault="00691007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07">
        <w:rPr>
          <w:rFonts w:ascii="Times New Roman" w:hAnsi="Times New Roman" w:cs="Times New Roman"/>
          <w:b/>
          <w:bCs/>
          <w:sz w:val="28"/>
          <w:szCs w:val="28"/>
        </w:rPr>
        <w:t xml:space="preserve">Антоніна </w:t>
      </w:r>
      <w:r w:rsidR="0033237D" w:rsidRPr="00691007">
        <w:rPr>
          <w:rFonts w:ascii="Times New Roman" w:hAnsi="Times New Roman" w:cs="Times New Roman"/>
          <w:b/>
          <w:bCs/>
          <w:sz w:val="28"/>
          <w:szCs w:val="28"/>
        </w:rPr>
        <w:t>ВЕРГУН</w:t>
      </w:r>
      <w:r w:rsidRPr="00691007">
        <w:rPr>
          <w:rFonts w:ascii="Times New Roman" w:hAnsi="Times New Roman" w:cs="Times New Roman"/>
          <w:sz w:val="28"/>
          <w:szCs w:val="28"/>
        </w:rPr>
        <w:t>, Київський національний університет технологій та дизайну, кандидат економічних наук, доцент</w:t>
      </w:r>
    </w:p>
    <w:p w14:paraId="4D25A531" w14:textId="4039140E" w:rsidR="00691007" w:rsidRPr="00691007" w:rsidRDefault="00691007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1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7A7D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Світова та національна п</w:t>
      </w:r>
      <w:r w:rsidRPr="00691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рактика захисту прав споживачів фінансових послуг у сфері недержавного пенсійного забезпечення» </w:t>
      </w:r>
    </w:p>
    <w:p w14:paraId="7611FFBF" w14:textId="77777777" w:rsidR="00691007" w:rsidRDefault="00691007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F2D6F2A" w14:textId="5795AF12" w:rsidR="0033237D" w:rsidRPr="00691007" w:rsidRDefault="0033237D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07">
        <w:rPr>
          <w:rFonts w:ascii="Times New Roman" w:hAnsi="Times New Roman" w:cs="Times New Roman"/>
          <w:b/>
          <w:bCs/>
          <w:sz w:val="28"/>
          <w:szCs w:val="28"/>
        </w:rPr>
        <w:t>Ірина ТАРАСЕНКО</w:t>
      </w:r>
      <w:r w:rsidRPr="00691007">
        <w:rPr>
          <w:rFonts w:ascii="Times New Roman" w:hAnsi="Times New Roman" w:cs="Times New Roman"/>
          <w:sz w:val="28"/>
          <w:szCs w:val="28"/>
        </w:rPr>
        <w:t>, Київський національний університет технологій та дизайну, доктор економічних наук, професор</w:t>
      </w:r>
    </w:p>
    <w:p w14:paraId="1D0E7A6C" w14:textId="77777777" w:rsidR="0033237D" w:rsidRPr="00691007" w:rsidRDefault="0033237D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007">
        <w:rPr>
          <w:rFonts w:ascii="Times New Roman" w:hAnsi="Times New Roman" w:cs="Times New Roman"/>
          <w:b/>
          <w:i/>
          <w:sz w:val="28"/>
          <w:szCs w:val="28"/>
        </w:rPr>
        <w:t>«Правове забезпечення та механізми захисту прав споживачів в ЄС та Україні»</w:t>
      </w:r>
    </w:p>
    <w:p w14:paraId="2FEAB9A6" w14:textId="77777777" w:rsidR="0033237D" w:rsidRPr="00691007" w:rsidRDefault="0033237D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1A57C72" w14:textId="7F82542A" w:rsidR="00691007" w:rsidRPr="00691007" w:rsidRDefault="00691007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07">
        <w:rPr>
          <w:rFonts w:ascii="Times New Roman" w:hAnsi="Times New Roman" w:cs="Times New Roman"/>
          <w:b/>
          <w:bCs/>
          <w:iCs/>
          <w:sz w:val="28"/>
          <w:szCs w:val="28"/>
        </w:rPr>
        <w:t>Андрій</w:t>
      </w:r>
      <w:r w:rsidR="0033237D" w:rsidRPr="003323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3237D" w:rsidRPr="00691007">
        <w:rPr>
          <w:rFonts w:ascii="Times New Roman" w:hAnsi="Times New Roman" w:cs="Times New Roman"/>
          <w:b/>
          <w:bCs/>
          <w:iCs/>
          <w:sz w:val="28"/>
          <w:szCs w:val="28"/>
        </w:rPr>
        <w:t>СЕМЕНОГ</w:t>
      </w:r>
      <w:r w:rsidRPr="006910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691007">
        <w:rPr>
          <w:rFonts w:ascii="Times New Roman" w:hAnsi="Times New Roman" w:cs="Times New Roman"/>
          <w:bCs/>
          <w:iCs/>
          <w:sz w:val="28"/>
          <w:szCs w:val="28"/>
        </w:rPr>
        <w:t>Сумський державний університет</w:t>
      </w:r>
      <w:r w:rsidRPr="00691007">
        <w:rPr>
          <w:rFonts w:ascii="Times New Roman" w:hAnsi="Times New Roman" w:cs="Times New Roman"/>
          <w:sz w:val="28"/>
          <w:szCs w:val="28"/>
        </w:rPr>
        <w:t>, кандидат економічних наук, доцент</w:t>
      </w:r>
    </w:p>
    <w:p w14:paraId="14A3D39E" w14:textId="77777777" w:rsidR="00691007" w:rsidRPr="00691007" w:rsidRDefault="00691007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007">
        <w:rPr>
          <w:rFonts w:ascii="Times New Roman" w:hAnsi="Times New Roman" w:cs="Times New Roman"/>
          <w:b/>
          <w:i/>
          <w:sz w:val="28"/>
          <w:szCs w:val="28"/>
        </w:rPr>
        <w:t>«Етика та ризики сучасних технологічних рішень у фінансовій та банківській сферах»</w:t>
      </w:r>
    </w:p>
    <w:p w14:paraId="56745869" w14:textId="77777777" w:rsidR="00424B4D" w:rsidRDefault="00424B4D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55C90" w14:textId="5C8D7C6B" w:rsidR="001421F1" w:rsidRDefault="001421F1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 ДОПОВІДАЧІ:</w:t>
      </w:r>
    </w:p>
    <w:p w14:paraId="6EF4A585" w14:textId="77777777" w:rsidR="00EB6E7E" w:rsidRDefault="00EB6E7E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7EDBFF" w14:textId="255F38EF" w:rsidR="00EB6E7E" w:rsidRPr="00EB6E7E" w:rsidRDefault="00EB6E7E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Людмила БРАЖНИК, </w:t>
      </w:r>
      <w:r w:rsidR="00D553DF">
        <w:rPr>
          <w:rFonts w:ascii="Times New Roman" w:hAnsi="Times New Roman" w:cs="Times New Roman"/>
          <w:sz w:val="28"/>
          <w:szCs w:val="28"/>
        </w:rPr>
        <w:t>Полтавський державний аграрний університет,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1007">
        <w:rPr>
          <w:rFonts w:ascii="Times New Roman" w:hAnsi="Times New Roman" w:cs="Times New Roman"/>
          <w:sz w:val="28"/>
          <w:szCs w:val="28"/>
        </w:rPr>
        <w:t>кандидат економічних наук, доцент</w:t>
      </w:r>
    </w:p>
    <w:p w14:paraId="2FCAA911" w14:textId="77777777" w:rsidR="00EB6E7E" w:rsidRDefault="00EB6E7E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0370AC" w14:textId="5FE8D852" w:rsidR="0083467A" w:rsidRPr="00691007" w:rsidRDefault="0083467A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07">
        <w:rPr>
          <w:rFonts w:ascii="Times New Roman" w:hAnsi="Times New Roman" w:cs="Times New Roman"/>
          <w:b/>
          <w:sz w:val="28"/>
          <w:szCs w:val="28"/>
        </w:rPr>
        <w:t>Юлія</w:t>
      </w:r>
      <w:r w:rsidR="0033237D" w:rsidRPr="00332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37D" w:rsidRPr="00691007">
        <w:rPr>
          <w:rFonts w:ascii="Times New Roman" w:hAnsi="Times New Roman" w:cs="Times New Roman"/>
          <w:b/>
          <w:sz w:val="28"/>
          <w:szCs w:val="28"/>
        </w:rPr>
        <w:t>РУСІНА</w:t>
      </w:r>
      <w:r w:rsidRPr="00691007">
        <w:rPr>
          <w:rFonts w:ascii="Times New Roman" w:hAnsi="Times New Roman" w:cs="Times New Roman"/>
          <w:sz w:val="28"/>
          <w:szCs w:val="28"/>
        </w:rPr>
        <w:t>, Київський національний університет технологій та дизайну, кандидат економічних наук, доцент</w:t>
      </w:r>
    </w:p>
    <w:p w14:paraId="01D02616" w14:textId="5B3B82AC" w:rsidR="00F92CE9" w:rsidRPr="00691007" w:rsidRDefault="00F92CE9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1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2F44D1" w:rsidRPr="00691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 та методи організаційної роботи зі скаргами споживачів фінансових послуг в ЄС та Україні</w:t>
      </w:r>
      <w:r w:rsidRPr="00691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13BFF748" w14:textId="34963BCF" w:rsidR="00F92CE9" w:rsidRPr="00691007" w:rsidRDefault="00F92CE9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502AC" w14:textId="1DEB582D" w:rsidR="002F44D1" w:rsidRPr="00691007" w:rsidRDefault="00EB6E7E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6E7E">
        <w:rPr>
          <w:rFonts w:ascii="Times New Roman" w:hAnsi="Times New Roman" w:cs="Times New Roman"/>
          <w:b/>
          <w:bCs/>
          <w:iCs/>
          <w:sz w:val="28"/>
          <w:szCs w:val="28"/>
        </w:rPr>
        <w:t>Валентина</w:t>
      </w:r>
      <w:r w:rsidRPr="00EB6E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ЛЕВЧЕНКО</w:t>
      </w:r>
      <w:r w:rsidR="002F44D1" w:rsidRPr="00691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2F44D1" w:rsidRPr="00691007">
        <w:rPr>
          <w:rFonts w:ascii="Times New Roman" w:hAnsi="Times New Roman" w:cs="Times New Roman"/>
          <w:bCs/>
          <w:iCs/>
          <w:sz w:val="28"/>
          <w:szCs w:val="28"/>
        </w:rPr>
        <w:t>Київський національний університет технологій та дизайну, доктор економічних наук, професор</w:t>
      </w:r>
    </w:p>
    <w:p w14:paraId="044CE7B4" w14:textId="0C6B6592" w:rsidR="00F92CE9" w:rsidRPr="00691007" w:rsidRDefault="002F44D1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1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«Захист прав споживачів послуг страхових компаній та ломбардів»</w:t>
      </w:r>
    </w:p>
    <w:p w14:paraId="1A25BB57" w14:textId="77777777" w:rsidR="002F44D1" w:rsidRPr="00691007" w:rsidRDefault="002F44D1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AD87F1D" w14:textId="2DA35B5C" w:rsidR="0083467A" w:rsidRPr="00691007" w:rsidRDefault="00EB6E7E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07">
        <w:rPr>
          <w:rFonts w:ascii="Times New Roman" w:hAnsi="Times New Roman" w:cs="Times New Roman"/>
          <w:b/>
          <w:sz w:val="28"/>
          <w:szCs w:val="28"/>
        </w:rPr>
        <w:t>Андрій</w:t>
      </w:r>
      <w:r w:rsidRPr="00691007">
        <w:rPr>
          <w:rFonts w:ascii="Times New Roman" w:hAnsi="Times New Roman" w:cs="Times New Roman"/>
          <w:b/>
          <w:sz w:val="28"/>
          <w:szCs w:val="28"/>
        </w:rPr>
        <w:t xml:space="preserve"> ЗОЛКОВЕР</w:t>
      </w:r>
      <w:r w:rsidR="0083467A" w:rsidRPr="00691007">
        <w:rPr>
          <w:rFonts w:ascii="Times New Roman" w:hAnsi="Times New Roman" w:cs="Times New Roman"/>
          <w:b/>
          <w:sz w:val="28"/>
          <w:szCs w:val="28"/>
        </w:rPr>
        <w:t>,</w:t>
      </w:r>
      <w:r w:rsidR="0083467A" w:rsidRPr="00691007">
        <w:rPr>
          <w:rFonts w:ascii="Times New Roman" w:hAnsi="Times New Roman" w:cs="Times New Roman"/>
          <w:sz w:val="28"/>
          <w:szCs w:val="28"/>
        </w:rPr>
        <w:t xml:space="preserve"> Київський національний університет технологій та дизайну, доктор економічних наук, доцент</w:t>
      </w:r>
    </w:p>
    <w:p w14:paraId="6FA2288B" w14:textId="123B9D30" w:rsidR="0083467A" w:rsidRPr="00691007" w:rsidRDefault="0083467A" w:rsidP="007A7D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1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2F44D1" w:rsidRPr="00691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Банківське регулювання та банківський нагляд в контексті захисту прав споживачів фінансових послуг</w:t>
      </w:r>
      <w:r w:rsidRPr="00691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sectPr w:rsidR="0083467A" w:rsidRPr="006910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0858"/>
    <w:multiLevelType w:val="hybridMultilevel"/>
    <w:tmpl w:val="86387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jA2A7LMDAxMjZR0lIJTi4sz8/NACixqAYLpsfAsAAAA"/>
  </w:docVars>
  <w:rsids>
    <w:rsidRoot w:val="00DE2135"/>
    <w:rsid w:val="0000683A"/>
    <w:rsid w:val="00014FC7"/>
    <w:rsid w:val="00020E8F"/>
    <w:rsid w:val="00057C56"/>
    <w:rsid w:val="000851BC"/>
    <w:rsid w:val="001421F1"/>
    <w:rsid w:val="00191155"/>
    <w:rsid w:val="001D1155"/>
    <w:rsid w:val="001D2E24"/>
    <w:rsid w:val="002259B0"/>
    <w:rsid w:val="0028766E"/>
    <w:rsid w:val="002A73EF"/>
    <w:rsid w:val="002E2831"/>
    <w:rsid w:val="002F44D1"/>
    <w:rsid w:val="0033237D"/>
    <w:rsid w:val="00336ACC"/>
    <w:rsid w:val="00355725"/>
    <w:rsid w:val="00424B4D"/>
    <w:rsid w:val="004E7689"/>
    <w:rsid w:val="00510C5D"/>
    <w:rsid w:val="005342A3"/>
    <w:rsid w:val="00563CC2"/>
    <w:rsid w:val="00603C45"/>
    <w:rsid w:val="00625F2F"/>
    <w:rsid w:val="006364E8"/>
    <w:rsid w:val="00691007"/>
    <w:rsid w:val="0076079F"/>
    <w:rsid w:val="007A7DEA"/>
    <w:rsid w:val="007F4A2A"/>
    <w:rsid w:val="0083467A"/>
    <w:rsid w:val="00845B11"/>
    <w:rsid w:val="0089619A"/>
    <w:rsid w:val="008C7645"/>
    <w:rsid w:val="0090667F"/>
    <w:rsid w:val="009604CC"/>
    <w:rsid w:val="00981F1A"/>
    <w:rsid w:val="009B49D6"/>
    <w:rsid w:val="00A5249B"/>
    <w:rsid w:val="00A65E97"/>
    <w:rsid w:val="00AB489D"/>
    <w:rsid w:val="00B272C0"/>
    <w:rsid w:val="00B9454B"/>
    <w:rsid w:val="00BB4636"/>
    <w:rsid w:val="00BF7EC4"/>
    <w:rsid w:val="00D102BF"/>
    <w:rsid w:val="00D553DF"/>
    <w:rsid w:val="00DB0602"/>
    <w:rsid w:val="00DE2135"/>
    <w:rsid w:val="00E02309"/>
    <w:rsid w:val="00E40603"/>
    <w:rsid w:val="00E64801"/>
    <w:rsid w:val="00EB4082"/>
    <w:rsid w:val="00EB6E7E"/>
    <w:rsid w:val="00EF04CD"/>
    <w:rsid w:val="00F22D37"/>
    <w:rsid w:val="00F31952"/>
    <w:rsid w:val="00F92CE9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4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7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jvnm2t">
    <w:name w:val="tojvnm2t"/>
    <w:basedOn w:val="a0"/>
    <w:rsid w:val="00DE2135"/>
  </w:style>
  <w:style w:type="paragraph" w:styleId="a3">
    <w:name w:val="List Paragraph"/>
    <w:basedOn w:val="a"/>
    <w:uiPriority w:val="34"/>
    <w:qFormat/>
    <w:rsid w:val="0000683A"/>
    <w:pPr>
      <w:ind w:left="720"/>
      <w:contextualSpacing/>
    </w:pPr>
  </w:style>
  <w:style w:type="character" w:customStyle="1" w:styleId="acopre">
    <w:name w:val="acopre"/>
    <w:basedOn w:val="a0"/>
    <w:rsid w:val="0000683A"/>
  </w:style>
  <w:style w:type="character" w:styleId="a4">
    <w:name w:val="Emphasis"/>
    <w:basedOn w:val="a0"/>
    <w:uiPriority w:val="20"/>
    <w:qFormat/>
    <w:rsid w:val="00057C56"/>
    <w:rPr>
      <w:i/>
      <w:iCs/>
    </w:rPr>
  </w:style>
  <w:style w:type="character" w:styleId="a5">
    <w:name w:val="Hyperlink"/>
    <w:basedOn w:val="a0"/>
    <w:uiPriority w:val="99"/>
    <w:unhideWhenUsed/>
    <w:rsid w:val="00F31952"/>
    <w:rPr>
      <w:color w:val="0000FF"/>
      <w:u w:val="single"/>
    </w:rPr>
  </w:style>
  <w:style w:type="character" w:customStyle="1" w:styleId="jlqj4b">
    <w:name w:val="jlqj4b"/>
    <w:basedOn w:val="a0"/>
    <w:rsid w:val="00F31952"/>
  </w:style>
  <w:style w:type="character" w:customStyle="1" w:styleId="20">
    <w:name w:val="Заголовок 2 Знак"/>
    <w:basedOn w:val="a0"/>
    <w:link w:val="2"/>
    <w:uiPriority w:val="9"/>
    <w:rsid w:val="002A73E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22D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BF7EC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4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7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jvnm2t">
    <w:name w:val="tojvnm2t"/>
    <w:basedOn w:val="a0"/>
    <w:rsid w:val="00DE2135"/>
  </w:style>
  <w:style w:type="paragraph" w:styleId="a3">
    <w:name w:val="List Paragraph"/>
    <w:basedOn w:val="a"/>
    <w:uiPriority w:val="34"/>
    <w:qFormat/>
    <w:rsid w:val="0000683A"/>
    <w:pPr>
      <w:ind w:left="720"/>
      <w:contextualSpacing/>
    </w:pPr>
  </w:style>
  <w:style w:type="character" w:customStyle="1" w:styleId="acopre">
    <w:name w:val="acopre"/>
    <w:basedOn w:val="a0"/>
    <w:rsid w:val="0000683A"/>
  </w:style>
  <w:style w:type="character" w:styleId="a4">
    <w:name w:val="Emphasis"/>
    <w:basedOn w:val="a0"/>
    <w:uiPriority w:val="20"/>
    <w:qFormat/>
    <w:rsid w:val="00057C56"/>
    <w:rPr>
      <w:i/>
      <w:iCs/>
    </w:rPr>
  </w:style>
  <w:style w:type="character" w:styleId="a5">
    <w:name w:val="Hyperlink"/>
    <w:basedOn w:val="a0"/>
    <w:uiPriority w:val="99"/>
    <w:unhideWhenUsed/>
    <w:rsid w:val="00F31952"/>
    <w:rPr>
      <w:color w:val="0000FF"/>
      <w:u w:val="single"/>
    </w:rPr>
  </w:style>
  <w:style w:type="character" w:customStyle="1" w:styleId="jlqj4b">
    <w:name w:val="jlqj4b"/>
    <w:basedOn w:val="a0"/>
    <w:rsid w:val="00F31952"/>
  </w:style>
  <w:style w:type="character" w:customStyle="1" w:styleId="20">
    <w:name w:val="Заголовок 2 Знак"/>
    <w:basedOn w:val="a0"/>
    <w:link w:val="2"/>
    <w:uiPriority w:val="9"/>
    <w:rsid w:val="002A73E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22D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BF7EC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4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2014</Words>
  <Characters>1149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2023-07-10T07:30:00Z</dcterms:created>
  <dcterms:modified xsi:type="dcterms:W3CDTF">2023-07-10T07:30:00Z</dcterms:modified>
</cp:coreProperties>
</file>